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397" w:rsidRDefault="005B528C">
      <w:pPr>
        <w:tabs>
          <w:tab w:val="left" w:pos="7875"/>
        </w:tabs>
        <w:ind w:left="471"/>
        <w:rPr>
          <w:rFonts w:ascii="Times New Roman"/>
          <w:sz w:val="20"/>
        </w:rPr>
      </w:pPr>
      <w:r>
        <w:rPr>
          <w:rFonts w:ascii="Times New Roman"/>
          <w:noProof/>
          <w:sz w:val="20"/>
          <w:lang w:eastAsia="en-GB"/>
        </w:rPr>
        <w:drawing>
          <wp:inline distT="0" distB="0" distL="0" distR="0">
            <wp:extent cx="1337367" cy="65379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37367" cy="653796"/>
                    </a:xfrm>
                    <a:prstGeom prst="rect">
                      <a:avLst/>
                    </a:prstGeom>
                  </pic:spPr>
                </pic:pic>
              </a:graphicData>
            </a:graphic>
          </wp:inline>
        </w:drawing>
      </w:r>
      <w:r>
        <w:rPr>
          <w:rFonts w:ascii="Times New Roman"/>
          <w:sz w:val="20"/>
        </w:rPr>
        <w:tab/>
      </w:r>
      <w:r>
        <w:rPr>
          <w:rFonts w:ascii="Times New Roman"/>
          <w:noProof/>
          <w:position w:val="20"/>
          <w:sz w:val="20"/>
          <w:lang w:eastAsia="en-GB"/>
        </w:rPr>
        <w:drawing>
          <wp:inline distT="0" distB="0" distL="0" distR="0">
            <wp:extent cx="750424" cy="49310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750424" cy="493109"/>
                    </a:xfrm>
                    <a:prstGeom prst="rect">
                      <a:avLst/>
                    </a:prstGeom>
                  </pic:spPr>
                </pic:pic>
              </a:graphicData>
            </a:graphic>
          </wp:inline>
        </w:drawing>
      </w:r>
    </w:p>
    <w:p w:rsidR="003E5397" w:rsidRDefault="003E5397">
      <w:pPr>
        <w:pStyle w:val="BodyText"/>
        <w:rPr>
          <w:rFonts w:ascii="Times New Roman"/>
          <w:sz w:val="20"/>
        </w:rPr>
      </w:pPr>
    </w:p>
    <w:p w:rsidR="003E5397" w:rsidRPr="001211FB" w:rsidRDefault="005B528C" w:rsidP="001211FB">
      <w:pPr>
        <w:pStyle w:val="Heading1"/>
        <w:spacing w:before="185"/>
        <w:ind w:left="4435" w:right="3527" w:firstLine="0"/>
        <w:jc w:val="center"/>
      </w:pPr>
      <w:r>
        <w:t>JOB</w:t>
      </w:r>
      <w:r>
        <w:rPr>
          <w:spacing w:val="-1"/>
        </w:rPr>
        <w:t xml:space="preserve"> </w:t>
      </w:r>
      <w:r>
        <w:rPr>
          <w:spacing w:val="-2"/>
        </w:rPr>
        <w:t>DESCRIPTION</w:t>
      </w:r>
    </w:p>
    <w:p w:rsidR="003E5397" w:rsidRDefault="003E5397">
      <w:pPr>
        <w:pStyle w:val="BodyText"/>
        <w:rPr>
          <w:b/>
          <w:sz w:val="28"/>
        </w:rPr>
      </w:pPr>
    </w:p>
    <w:tbl>
      <w:tblPr>
        <w:tblW w:w="0" w:type="auto"/>
        <w:tblInd w:w="7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5"/>
        <w:gridCol w:w="13"/>
        <w:gridCol w:w="7023"/>
      </w:tblGrid>
      <w:tr w:rsidR="001211FB" w:rsidTr="001211FB">
        <w:trPr>
          <w:trHeight w:val="916"/>
        </w:trPr>
        <w:tc>
          <w:tcPr>
            <w:tcW w:w="1548" w:type="dxa"/>
            <w:gridSpan w:val="2"/>
          </w:tcPr>
          <w:p w:rsidR="001211FB" w:rsidRDefault="001211FB">
            <w:pPr>
              <w:pStyle w:val="TableParagraph"/>
              <w:spacing w:before="119"/>
              <w:ind w:left="107" w:right="634"/>
              <w:rPr>
                <w:spacing w:val="-2"/>
                <w:sz w:val="24"/>
              </w:rPr>
            </w:pPr>
            <w:r>
              <w:rPr>
                <w:spacing w:val="-2"/>
                <w:sz w:val="24"/>
              </w:rPr>
              <w:t>School Name</w:t>
            </w:r>
          </w:p>
        </w:tc>
        <w:tc>
          <w:tcPr>
            <w:tcW w:w="7023" w:type="dxa"/>
          </w:tcPr>
          <w:p w:rsidR="001211FB" w:rsidRDefault="00366DC7" w:rsidP="00366DC7">
            <w:pPr>
              <w:pStyle w:val="TableParagraph"/>
              <w:spacing w:before="119"/>
              <w:ind w:left="106"/>
              <w:rPr>
                <w:sz w:val="24"/>
              </w:rPr>
            </w:pPr>
            <w:r>
              <w:rPr>
                <w:sz w:val="24"/>
              </w:rPr>
              <w:t xml:space="preserve">North </w:t>
            </w:r>
            <w:proofErr w:type="spellStart"/>
            <w:r>
              <w:rPr>
                <w:sz w:val="24"/>
              </w:rPr>
              <w:t>Birkbeck</w:t>
            </w:r>
            <w:proofErr w:type="spellEnd"/>
            <w:r>
              <w:rPr>
                <w:sz w:val="24"/>
              </w:rPr>
              <w:t xml:space="preserve"> PRU </w:t>
            </w:r>
          </w:p>
        </w:tc>
      </w:tr>
      <w:tr w:rsidR="001211FB" w:rsidTr="001211FB">
        <w:trPr>
          <w:trHeight w:val="844"/>
        </w:trPr>
        <w:tc>
          <w:tcPr>
            <w:tcW w:w="1548" w:type="dxa"/>
            <w:gridSpan w:val="2"/>
          </w:tcPr>
          <w:p w:rsidR="001211FB" w:rsidRDefault="001211FB">
            <w:pPr>
              <w:pStyle w:val="TableParagraph"/>
              <w:spacing w:before="119"/>
              <w:ind w:left="107" w:right="634"/>
              <w:rPr>
                <w:sz w:val="24"/>
              </w:rPr>
            </w:pPr>
            <w:r>
              <w:rPr>
                <w:spacing w:val="-2"/>
                <w:sz w:val="24"/>
              </w:rPr>
              <w:t>Job Title:</w:t>
            </w:r>
          </w:p>
        </w:tc>
        <w:tc>
          <w:tcPr>
            <w:tcW w:w="7023" w:type="dxa"/>
          </w:tcPr>
          <w:p w:rsidR="001211FB" w:rsidRPr="001211FB" w:rsidRDefault="00D4336D" w:rsidP="008869CC">
            <w:pPr>
              <w:pStyle w:val="TableParagraph"/>
              <w:spacing w:before="119"/>
              <w:ind w:left="107"/>
              <w:rPr>
                <w:sz w:val="24"/>
              </w:rPr>
            </w:pPr>
            <w:r>
              <w:rPr>
                <w:sz w:val="24"/>
              </w:rPr>
              <w:t xml:space="preserve">Teacher of </w:t>
            </w:r>
            <w:r w:rsidR="008869CC">
              <w:rPr>
                <w:sz w:val="24"/>
              </w:rPr>
              <w:t>English</w:t>
            </w:r>
          </w:p>
        </w:tc>
      </w:tr>
      <w:tr w:rsidR="001211FB" w:rsidTr="001211FB">
        <w:trPr>
          <w:trHeight w:val="947"/>
        </w:trPr>
        <w:tc>
          <w:tcPr>
            <w:tcW w:w="1535" w:type="dxa"/>
          </w:tcPr>
          <w:p w:rsidR="001211FB" w:rsidRDefault="001211FB" w:rsidP="001211FB">
            <w:pPr>
              <w:pStyle w:val="TableParagraph"/>
              <w:spacing w:before="122"/>
              <w:ind w:left="106"/>
              <w:rPr>
                <w:sz w:val="24"/>
              </w:rPr>
            </w:pPr>
            <w:r>
              <w:rPr>
                <w:sz w:val="24"/>
              </w:rPr>
              <w:t>Reports to:</w:t>
            </w:r>
          </w:p>
        </w:tc>
        <w:tc>
          <w:tcPr>
            <w:tcW w:w="7036" w:type="dxa"/>
            <w:gridSpan w:val="2"/>
          </w:tcPr>
          <w:p w:rsidR="001211FB" w:rsidRDefault="00366DC7" w:rsidP="00000368">
            <w:pPr>
              <w:pStyle w:val="TableParagraph"/>
              <w:spacing w:before="122"/>
              <w:ind w:left="106"/>
              <w:rPr>
                <w:sz w:val="24"/>
              </w:rPr>
            </w:pPr>
            <w:r>
              <w:rPr>
                <w:sz w:val="24"/>
              </w:rPr>
              <w:t>Head of School and Assistant Head</w:t>
            </w:r>
          </w:p>
        </w:tc>
      </w:tr>
      <w:tr w:rsidR="003E5397">
        <w:trPr>
          <w:trHeight w:val="532"/>
        </w:trPr>
        <w:tc>
          <w:tcPr>
            <w:tcW w:w="1548" w:type="dxa"/>
            <w:gridSpan w:val="2"/>
          </w:tcPr>
          <w:p w:rsidR="003E5397" w:rsidRDefault="001211FB">
            <w:pPr>
              <w:pStyle w:val="TableParagraph"/>
              <w:spacing w:before="119"/>
              <w:ind w:left="107"/>
              <w:rPr>
                <w:sz w:val="24"/>
              </w:rPr>
            </w:pPr>
            <w:r>
              <w:rPr>
                <w:spacing w:val="-2"/>
                <w:sz w:val="24"/>
              </w:rPr>
              <w:t>Scale:</w:t>
            </w:r>
          </w:p>
        </w:tc>
        <w:tc>
          <w:tcPr>
            <w:tcW w:w="7023" w:type="dxa"/>
          </w:tcPr>
          <w:p w:rsidR="003E5397" w:rsidRDefault="001211FB">
            <w:pPr>
              <w:pStyle w:val="TableParagraph"/>
              <w:spacing w:before="119"/>
              <w:ind w:left="107"/>
              <w:rPr>
                <w:sz w:val="24"/>
              </w:rPr>
            </w:pPr>
            <w:r>
              <w:rPr>
                <w:sz w:val="24"/>
              </w:rPr>
              <w:t>MPS plus Outer London weighting plus SEN 1</w:t>
            </w:r>
          </w:p>
          <w:p w:rsidR="001211FB" w:rsidRDefault="001211FB" w:rsidP="001211FB">
            <w:pPr>
              <w:pStyle w:val="TableParagraph"/>
              <w:spacing w:before="119"/>
              <w:rPr>
                <w:sz w:val="24"/>
              </w:rPr>
            </w:pPr>
          </w:p>
        </w:tc>
      </w:tr>
    </w:tbl>
    <w:p w:rsidR="003E5397" w:rsidRDefault="003E5397">
      <w:pPr>
        <w:pStyle w:val="BodyText"/>
        <w:spacing w:before="2"/>
        <w:rPr>
          <w:b/>
        </w:rPr>
      </w:pPr>
    </w:p>
    <w:p w:rsidR="003E5397" w:rsidRDefault="001211FB">
      <w:pPr>
        <w:pStyle w:val="BodyText"/>
        <w:spacing w:before="10"/>
        <w:rPr>
          <w:b/>
          <w:sz w:val="27"/>
        </w:rPr>
      </w:pPr>
      <w:r>
        <w:rPr>
          <w:b/>
          <w:sz w:val="27"/>
        </w:rPr>
        <w:t xml:space="preserve">Role Summary: </w:t>
      </w:r>
    </w:p>
    <w:p w:rsidR="00E31474" w:rsidRPr="00E31474" w:rsidRDefault="005B528C">
      <w:pPr>
        <w:pStyle w:val="ListParagraph"/>
        <w:numPr>
          <w:ilvl w:val="0"/>
          <w:numId w:val="7"/>
        </w:numPr>
        <w:tabs>
          <w:tab w:val="left" w:pos="1562"/>
        </w:tabs>
        <w:ind w:right="507"/>
        <w:rPr>
          <w:sz w:val="24"/>
        </w:rPr>
      </w:pPr>
      <w:r>
        <w:rPr>
          <w:w w:val="105"/>
          <w:sz w:val="24"/>
        </w:rPr>
        <w:t>To</w:t>
      </w:r>
      <w:r w:rsidR="00E31474">
        <w:rPr>
          <w:w w:val="105"/>
          <w:sz w:val="24"/>
        </w:rPr>
        <w:t xml:space="preserve"> support, develop and enrich an</w:t>
      </w:r>
      <w:r>
        <w:rPr>
          <w:w w:val="105"/>
          <w:sz w:val="24"/>
        </w:rPr>
        <w:t xml:space="preserve"> aspirational culture and ethos</w:t>
      </w:r>
    </w:p>
    <w:p w:rsidR="00E31474" w:rsidRPr="00E31474" w:rsidRDefault="00E31474" w:rsidP="00E31474">
      <w:pPr>
        <w:pStyle w:val="ListParagraph"/>
        <w:tabs>
          <w:tab w:val="left" w:pos="1562"/>
        </w:tabs>
        <w:ind w:left="1562" w:right="507" w:firstLine="0"/>
        <w:rPr>
          <w:sz w:val="24"/>
        </w:rPr>
      </w:pPr>
    </w:p>
    <w:p w:rsidR="003E5397" w:rsidRDefault="005B528C">
      <w:pPr>
        <w:pStyle w:val="ListParagraph"/>
        <w:numPr>
          <w:ilvl w:val="0"/>
          <w:numId w:val="7"/>
        </w:numPr>
        <w:tabs>
          <w:tab w:val="left" w:pos="1562"/>
        </w:tabs>
        <w:ind w:right="507"/>
        <w:rPr>
          <w:sz w:val="24"/>
        </w:rPr>
      </w:pPr>
      <w:r>
        <w:rPr>
          <w:w w:val="105"/>
          <w:sz w:val="24"/>
        </w:rPr>
        <w:t xml:space="preserve">Show that you have the motivation and drive to be part of </w:t>
      </w:r>
      <w:r w:rsidR="00E31474">
        <w:rPr>
          <w:w w:val="105"/>
          <w:sz w:val="24"/>
        </w:rPr>
        <w:t xml:space="preserve">a </w:t>
      </w:r>
      <w:r>
        <w:rPr>
          <w:w w:val="105"/>
          <w:sz w:val="24"/>
        </w:rPr>
        <w:t>high performing and ambitious curriculum structure.</w:t>
      </w:r>
    </w:p>
    <w:p w:rsidR="003E5397" w:rsidRDefault="003E5397">
      <w:pPr>
        <w:pStyle w:val="BodyText"/>
        <w:spacing w:before="2"/>
      </w:pPr>
    </w:p>
    <w:p w:rsidR="003E5397" w:rsidRDefault="005B528C">
      <w:pPr>
        <w:pStyle w:val="ListParagraph"/>
        <w:numPr>
          <w:ilvl w:val="0"/>
          <w:numId w:val="7"/>
        </w:numPr>
        <w:tabs>
          <w:tab w:val="left" w:pos="1562"/>
        </w:tabs>
        <w:ind w:right="465"/>
        <w:rPr>
          <w:sz w:val="24"/>
        </w:rPr>
      </w:pPr>
      <w:r>
        <w:rPr>
          <w:w w:val="105"/>
          <w:sz w:val="24"/>
        </w:rPr>
        <w:t xml:space="preserve">To demonstrate a growth </w:t>
      </w:r>
      <w:proofErr w:type="spellStart"/>
      <w:r>
        <w:rPr>
          <w:w w:val="105"/>
          <w:sz w:val="24"/>
        </w:rPr>
        <w:t>mindset</w:t>
      </w:r>
      <w:proofErr w:type="spellEnd"/>
      <w:r>
        <w:rPr>
          <w:w w:val="105"/>
          <w:sz w:val="24"/>
        </w:rPr>
        <w:t xml:space="preserve"> and enable pupils to develop positive holistic attitudes and confidence in themselves and their abilities to have a successful and enriched future.</w:t>
      </w:r>
    </w:p>
    <w:p w:rsidR="003E5397" w:rsidRDefault="003E5397">
      <w:pPr>
        <w:pStyle w:val="BodyText"/>
        <w:spacing w:before="12"/>
        <w:rPr>
          <w:sz w:val="23"/>
        </w:rPr>
      </w:pPr>
    </w:p>
    <w:p w:rsidR="003E5397" w:rsidRDefault="005B528C">
      <w:pPr>
        <w:pStyle w:val="ListParagraph"/>
        <w:numPr>
          <w:ilvl w:val="0"/>
          <w:numId w:val="7"/>
        </w:numPr>
        <w:tabs>
          <w:tab w:val="left" w:pos="1562"/>
        </w:tabs>
        <w:ind w:right="276"/>
        <w:rPr>
          <w:sz w:val="24"/>
        </w:rPr>
      </w:pPr>
      <w:r>
        <w:rPr>
          <w:w w:val="105"/>
          <w:sz w:val="24"/>
        </w:rPr>
        <w:t>To work with staff at all levels across the school and with pupils to ensure that provision is tailored, challenging and m</w:t>
      </w:r>
      <w:r w:rsidR="00E31474">
        <w:rPr>
          <w:w w:val="105"/>
          <w:sz w:val="24"/>
        </w:rPr>
        <w:t>otivating, thereby enabling pupils to th</w:t>
      </w:r>
      <w:r>
        <w:rPr>
          <w:w w:val="105"/>
          <w:sz w:val="24"/>
        </w:rPr>
        <w:t>rive and achieve holistic success targets.</w:t>
      </w:r>
    </w:p>
    <w:p w:rsidR="003E5397" w:rsidRDefault="003E5397">
      <w:pPr>
        <w:pStyle w:val="BodyText"/>
        <w:spacing w:before="11"/>
        <w:rPr>
          <w:sz w:val="23"/>
        </w:rPr>
      </w:pPr>
    </w:p>
    <w:p w:rsidR="003E5397" w:rsidRDefault="005B528C">
      <w:pPr>
        <w:pStyle w:val="ListParagraph"/>
        <w:numPr>
          <w:ilvl w:val="0"/>
          <w:numId w:val="7"/>
        </w:numPr>
        <w:tabs>
          <w:tab w:val="left" w:pos="1562"/>
        </w:tabs>
        <w:ind w:right="394"/>
        <w:rPr>
          <w:sz w:val="24"/>
        </w:rPr>
      </w:pPr>
      <w:r>
        <w:rPr>
          <w:w w:val="105"/>
          <w:sz w:val="24"/>
        </w:rPr>
        <w:t>To teach pupils within the framework of the National Curriculum and to carry out the professional duties of a teacher in accordance with the Education Act 1987 and the conditions of employment as defined in the latest School Teachers Pay and Conditions document.</w:t>
      </w:r>
    </w:p>
    <w:p w:rsidR="003E5397" w:rsidRDefault="003E5397">
      <w:pPr>
        <w:pStyle w:val="BodyText"/>
        <w:spacing w:before="2"/>
      </w:pPr>
    </w:p>
    <w:p w:rsidR="003E5397" w:rsidRDefault="00E31474">
      <w:pPr>
        <w:pStyle w:val="ListParagraph"/>
        <w:numPr>
          <w:ilvl w:val="0"/>
          <w:numId w:val="7"/>
        </w:numPr>
        <w:tabs>
          <w:tab w:val="left" w:pos="1562"/>
        </w:tabs>
        <w:ind w:right="837"/>
        <w:rPr>
          <w:sz w:val="24"/>
        </w:rPr>
      </w:pPr>
      <w:r>
        <w:rPr>
          <w:w w:val="105"/>
          <w:sz w:val="24"/>
        </w:rPr>
        <w:t>Flexibility in teaching,</w:t>
      </w:r>
      <w:r w:rsidR="005B528C">
        <w:rPr>
          <w:w w:val="105"/>
          <w:sz w:val="24"/>
        </w:rPr>
        <w:t xml:space="preserve"> demonstrating a creative approach to finding innovat</w:t>
      </w:r>
      <w:r>
        <w:rPr>
          <w:w w:val="105"/>
          <w:sz w:val="24"/>
        </w:rPr>
        <w:t>iv</w:t>
      </w:r>
      <w:r w:rsidR="005B528C">
        <w:rPr>
          <w:w w:val="105"/>
          <w:sz w:val="24"/>
        </w:rPr>
        <w:t xml:space="preserve">e solutions to inspire </w:t>
      </w:r>
      <w:r>
        <w:rPr>
          <w:w w:val="105"/>
          <w:sz w:val="24"/>
        </w:rPr>
        <w:t xml:space="preserve">engagement with </w:t>
      </w:r>
      <w:r w:rsidR="005B528C">
        <w:rPr>
          <w:w w:val="105"/>
          <w:sz w:val="24"/>
        </w:rPr>
        <w:t xml:space="preserve">learning in every </w:t>
      </w:r>
      <w:r w:rsidR="005B528C">
        <w:rPr>
          <w:spacing w:val="-2"/>
          <w:w w:val="105"/>
          <w:sz w:val="24"/>
        </w:rPr>
        <w:t>individual.</w:t>
      </w:r>
    </w:p>
    <w:p w:rsidR="003E5397" w:rsidRDefault="003E5397">
      <w:pPr>
        <w:pStyle w:val="BodyText"/>
        <w:spacing w:before="12"/>
        <w:rPr>
          <w:sz w:val="23"/>
        </w:rPr>
      </w:pPr>
    </w:p>
    <w:p w:rsidR="003E5397" w:rsidRPr="00267DB7" w:rsidRDefault="00E31474" w:rsidP="00267DB7">
      <w:pPr>
        <w:pStyle w:val="ListParagraph"/>
        <w:numPr>
          <w:ilvl w:val="0"/>
          <w:numId w:val="7"/>
        </w:numPr>
        <w:tabs>
          <w:tab w:val="left" w:pos="1562"/>
        </w:tabs>
        <w:ind w:right="139"/>
        <w:rPr>
          <w:sz w:val="24"/>
        </w:rPr>
        <w:sectPr w:rsidR="003E5397" w:rsidRPr="00267DB7">
          <w:type w:val="continuous"/>
          <w:pgSz w:w="11910" w:h="16840"/>
          <w:pgMar w:top="960" w:right="1300" w:bottom="280" w:left="860" w:header="720" w:footer="720" w:gutter="0"/>
          <w:cols w:space="720"/>
        </w:sectPr>
      </w:pPr>
      <w:r>
        <w:rPr>
          <w:w w:val="105"/>
          <w:sz w:val="24"/>
        </w:rPr>
        <w:t>Produce</w:t>
      </w:r>
      <w:r w:rsidR="005B528C">
        <w:rPr>
          <w:w w:val="105"/>
          <w:sz w:val="24"/>
        </w:rPr>
        <w:t xml:space="preserve"> active learning that is transferable and highly relevant to</w:t>
      </w:r>
      <w:r w:rsidR="005B528C">
        <w:rPr>
          <w:spacing w:val="80"/>
          <w:w w:val="105"/>
          <w:sz w:val="24"/>
        </w:rPr>
        <w:t xml:space="preserve"> </w:t>
      </w:r>
      <w:r w:rsidR="005B528C">
        <w:rPr>
          <w:w w:val="105"/>
          <w:sz w:val="24"/>
        </w:rPr>
        <w:t xml:space="preserve">individuals so that </w:t>
      </w:r>
      <w:r>
        <w:rPr>
          <w:w w:val="105"/>
          <w:sz w:val="24"/>
        </w:rPr>
        <w:t xml:space="preserve">students </w:t>
      </w:r>
      <w:r w:rsidR="00267DB7">
        <w:rPr>
          <w:w w:val="105"/>
          <w:sz w:val="24"/>
        </w:rPr>
        <w:t xml:space="preserve">are engaged </w:t>
      </w:r>
      <w:r>
        <w:rPr>
          <w:w w:val="105"/>
          <w:sz w:val="24"/>
        </w:rPr>
        <w:t xml:space="preserve">and become invested in </w:t>
      </w:r>
      <w:r w:rsidR="005B528C">
        <w:rPr>
          <w:w w:val="105"/>
          <w:sz w:val="24"/>
        </w:rPr>
        <w:t>their own progress</w:t>
      </w:r>
      <w:r w:rsidR="00267DB7">
        <w:rPr>
          <w:w w:val="105"/>
          <w:sz w:val="24"/>
        </w:rPr>
        <w:t>.</w:t>
      </w:r>
    </w:p>
    <w:p w:rsidR="003E5397" w:rsidRDefault="003E5397">
      <w:pPr>
        <w:pStyle w:val="BodyText"/>
        <w:spacing w:before="12"/>
        <w:rPr>
          <w:sz w:val="23"/>
        </w:rPr>
      </w:pPr>
    </w:p>
    <w:p w:rsidR="003E5397" w:rsidRDefault="005B528C">
      <w:pPr>
        <w:pStyle w:val="ListParagraph"/>
        <w:numPr>
          <w:ilvl w:val="0"/>
          <w:numId w:val="7"/>
        </w:numPr>
        <w:tabs>
          <w:tab w:val="left" w:pos="1562"/>
        </w:tabs>
        <w:ind w:right="1031"/>
        <w:rPr>
          <w:sz w:val="24"/>
        </w:rPr>
      </w:pPr>
      <w:r>
        <w:rPr>
          <w:w w:val="105"/>
          <w:sz w:val="24"/>
        </w:rPr>
        <w:t>To work with colleagues within the Hawkswood Group and in other educational provisions</w:t>
      </w:r>
      <w:r w:rsidR="00E31474">
        <w:rPr>
          <w:w w:val="105"/>
          <w:sz w:val="24"/>
        </w:rPr>
        <w:t>, espe</w:t>
      </w:r>
      <w:r w:rsidR="00E6425D">
        <w:rPr>
          <w:w w:val="105"/>
          <w:sz w:val="24"/>
        </w:rPr>
        <w:t>cially LBWF mainstream schools,</w:t>
      </w:r>
      <w:r>
        <w:rPr>
          <w:w w:val="105"/>
          <w:sz w:val="24"/>
        </w:rPr>
        <w:t xml:space="preserve"> to ensure holistic, smooth and highly effective transition</w:t>
      </w:r>
      <w:r w:rsidR="00E31474">
        <w:rPr>
          <w:w w:val="105"/>
          <w:sz w:val="24"/>
        </w:rPr>
        <w:t xml:space="preserve"> back to mainstream</w:t>
      </w:r>
      <w:r>
        <w:rPr>
          <w:w w:val="105"/>
          <w:sz w:val="24"/>
        </w:rPr>
        <w:t>.</w:t>
      </w:r>
    </w:p>
    <w:p w:rsidR="003E5397" w:rsidRDefault="003E5397">
      <w:pPr>
        <w:pStyle w:val="BodyText"/>
        <w:spacing w:before="11"/>
        <w:rPr>
          <w:sz w:val="23"/>
        </w:rPr>
      </w:pPr>
    </w:p>
    <w:p w:rsidR="003E5397" w:rsidRDefault="005B528C">
      <w:pPr>
        <w:pStyle w:val="ListParagraph"/>
        <w:numPr>
          <w:ilvl w:val="0"/>
          <w:numId w:val="7"/>
        </w:numPr>
        <w:tabs>
          <w:tab w:val="left" w:pos="1562"/>
        </w:tabs>
        <w:ind w:right="646"/>
        <w:rPr>
          <w:sz w:val="24"/>
        </w:rPr>
      </w:pPr>
      <w:r>
        <w:rPr>
          <w:w w:val="105"/>
          <w:sz w:val="24"/>
        </w:rPr>
        <w:t xml:space="preserve">To </w:t>
      </w:r>
      <w:r w:rsidR="00267DB7">
        <w:rPr>
          <w:w w:val="105"/>
          <w:sz w:val="24"/>
        </w:rPr>
        <w:t xml:space="preserve">be prepared to </w:t>
      </w:r>
      <w:r>
        <w:rPr>
          <w:w w:val="105"/>
          <w:sz w:val="24"/>
        </w:rPr>
        <w:t>work collaboratively with others across the Hawkswood Group</w:t>
      </w:r>
      <w:r w:rsidR="00267DB7">
        <w:rPr>
          <w:w w:val="105"/>
          <w:sz w:val="24"/>
        </w:rPr>
        <w:t xml:space="preserve">, if needed, </w:t>
      </w:r>
      <w:r>
        <w:rPr>
          <w:w w:val="105"/>
          <w:sz w:val="24"/>
        </w:rPr>
        <w:t xml:space="preserve">to participate in learning and </w:t>
      </w:r>
      <w:r w:rsidR="00E31474">
        <w:rPr>
          <w:w w:val="105"/>
          <w:sz w:val="24"/>
        </w:rPr>
        <w:t xml:space="preserve">CPD </w:t>
      </w:r>
      <w:r>
        <w:rPr>
          <w:w w:val="105"/>
          <w:sz w:val="24"/>
        </w:rPr>
        <w:t>across the prov</w:t>
      </w:r>
      <w:r w:rsidR="00E31474">
        <w:rPr>
          <w:w w:val="105"/>
          <w:sz w:val="24"/>
        </w:rPr>
        <w:t>isions and within the borough.</w:t>
      </w:r>
    </w:p>
    <w:p w:rsidR="003E5397" w:rsidRDefault="003E5397">
      <w:pPr>
        <w:pStyle w:val="BodyText"/>
        <w:spacing w:before="2"/>
      </w:pPr>
    </w:p>
    <w:p w:rsidR="003E5397" w:rsidRDefault="00267DB7">
      <w:pPr>
        <w:pStyle w:val="ListParagraph"/>
        <w:numPr>
          <w:ilvl w:val="0"/>
          <w:numId w:val="7"/>
        </w:numPr>
        <w:tabs>
          <w:tab w:val="left" w:pos="1562"/>
        </w:tabs>
        <w:ind w:right="207"/>
        <w:rPr>
          <w:sz w:val="24"/>
        </w:rPr>
      </w:pPr>
      <w:r>
        <w:rPr>
          <w:w w:val="105"/>
          <w:sz w:val="24"/>
        </w:rPr>
        <w:t>To be a pro-active and solution</w:t>
      </w:r>
      <w:r w:rsidR="005B528C">
        <w:rPr>
          <w:w w:val="105"/>
          <w:sz w:val="24"/>
        </w:rPr>
        <w:t xml:space="preserve"> focused member of the team. Someone who will enrich and build so that all c</w:t>
      </w:r>
      <w:r>
        <w:rPr>
          <w:w w:val="105"/>
          <w:sz w:val="24"/>
        </w:rPr>
        <w:t>an achieve together in a</w:t>
      </w:r>
      <w:r w:rsidR="005B528C">
        <w:rPr>
          <w:w w:val="105"/>
          <w:sz w:val="24"/>
        </w:rPr>
        <w:t xml:space="preserve"> culture</w:t>
      </w:r>
      <w:r>
        <w:rPr>
          <w:w w:val="105"/>
          <w:sz w:val="24"/>
        </w:rPr>
        <w:t xml:space="preserve"> of success</w:t>
      </w:r>
      <w:r w:rsidR="005B528C">
        <w:rPr>
          <w:w w:val="105"/>
          <w:sz w:val="24"/>
        </w:rPr>
        <w:t>.</w:t>
      </w:r>
    </w:p>
    <w:p w:rsidR="003E5397" w:rsidRDefault="003E5397">
      <w:pPr>
        <w:pStyle w:val="BodyText"/>
      </w:pPr>
    </w:p>
    <w:p w:rsidR="003E5397" w:rsidRDefault="005B528C">
      <w:pPr>
        <w:pStyle w:val="ListParagraph"/>
        <w:numPr>
          <w:ilvl w:val="0"/>
          <w:numId w:val="7"/>
        </w:numPr>
        <w:tabs>
          <w:tab w:val="left" w:pos="1562"/>
        </w:tabs>
        <w:ind w:right="1341"/>
        <w:rPr>
          <w:sz w:val="24"/>
        </w:rPr>
      </w:pPr>
      <w:r>
        <w:rPr>
          <w:w w:val="105"/>
          <w:sz w:val="24"/>
        </w:rPr>
        <w:t xml:space="preserve">To carry out other associated duties which are reasonably </w:t>
      </w:r>
      <w:r w:rsidR="005E0BA3">
        <w:rPr>
          <w:w w:val="105"/>
          <w:sz w:val="24"/>
        </w:rPr>
        <w:t xml:space="preserve">requested by the </w:t>
      </w:r>
      <w:r>
        <w:rPr>
          <w:w w:val="105"/>
          <w:sz w:val="24"/>
        </w:rPr>
        <w:t>Head</w:t>
      </w:r>
      <w:r w:rsidR="00E6425D">
        <w:rPr>
          <w:w w:val="105"/>
          <w:sz w:val="24"/>
        </w:rPr>
        <w:t xml:space="preserve"> of School</w:t>
      </w:r>
      <w:r>
        <w:rPr>
          <w:w w:val="105"/>
          <w:sz w:val="24"/>
        </w:rPr>
        <w:t>.</w:t>
      </w:r>
    </w:p>
    <w:p w:rsidR="003E5397" w:rsidRDefault="003E5397">
      <w:pPr>
        <w:pStyle w:val="BodyText"/>
      </w:pPr>
    </w:p>
    <w:p w:rsidR="003E5397" w:rsidRDefault="005B528C">
      <w:pPr>
        <w:pStyle w:val="ListParagraph"/>
        <w:numPr>
          <w:ilvl w:val="0"/>
          <w:numId w:val="7"/>
        </w:numPr>
        <w:tabs>
          <w:tab w:val="left" w:pos="1620"/>
        </w:tabs>
        <w:ind w:right="379"/>
        <w:rPr>
          <w:sz w:val="24"/>
        </w:rPr>
      </w:pPr>
      <w:r>
        <w:rPr>
          <w:w w:val="105"/>
          <w:sz w:val="24"/>
        </w:rPr>
        <w:t>To support and contribute towards all internal systems to enable Safe</w:t>
      </w:r>
      <w:r w:rsidR="00E6425D">
        <w:rPr>
          <w:w w:val="105"/>
          <w:sz w:val="24"/>
        </w:rPr>
        <w:t>guarding, Wellbeing and Progress</w:t>
      </w:r>
      <w:r>
        <w:rPr>
          <w:w w:val="105"/>
          <w:sz w:val="24"/>
        </w:rPr>
        <w:t>.</w:t>
      </w:r>
    </w:p>
    <w:p w:rsidR="003E5397" w:rsidRDefault="003E5397">
      <w:pPr>
        <w:pStyle w:val="BodyText"/>
        <w:spacing w:before="11"/>
        <w:rPr>
          <w:sz w:val="23"/>
        </w:rPr>
      </w:pPr>
    </w:p>
    <w:p w:rsidR="003E5397" w:rsidRDefault="005B528C">
      <w:pPr>
        <w:pStyle w:val="Heading1"/>
        <w:ind w:left="842" w:firstLine="0"/>
      </w:pPr>
      <w:r>
        <w:rPr>
          <w:w w:val="85"/>
        </w:rPr>
        <w:t>MAJOR</w:t>
      </w:r>
      <w:r>
        <w:rPr>
          <w:spacing w:val="2"/>
        </w:rPr>
        <w:t xml:space="preserve"> </w:t>
      </w:r>
      <w:r>
        <w:rPr>
          <w:spacing w:val="-4"/>
          <w:w w:val="95"/>
        </w:rPr>
        <w:t>TASKS</w:t>
      </w:r>
    </w:p>
    <w:p w:rsidR="003E5397" w:rsidRDefault="003E5397">
      <w:pPr>
        <w:pStyle w:val="BodyText"/>
        <w:spacing w:before="2"/>
        <w:rPr>
          <w:b/>
        </w:rPr>
      </w:pPr>
    </w:p>
    <w:p w:rsidR="003E5397" w:rsidRDefault="005B528C">
      <w:pPr>
        <w:pStyle w:val="BodyText"/>
        <w:ind w:left="842"/>
      </w:pPr>
      <w:r>
        <w:rPr>
          <w:w w:val="105"/>
        </w:rPr>
        <w:t>The</w:t>
      </w:r>
      <w:r>
        <w:rPr>
          <w:spacing w:val="-1"/>
          <w:w w:val="105"/>
        </w:rPr>
        <w:t xml:space="preserve"> </w:t>
      </w:r>
      <w:r>
        <w:rPr>
          <w:w w:val="105"/>
        </w:rPr>
        <w:t>professional</w:t>
      </w:r>
      <w:r>
        <w:rPr>
          <w:spacing w:val="-3"/>
          <w:w w:val="105"/>
        </w:rPr>
        <w:t xml:space="preserve"> </w:t>
      </w:r>
      <w:r>
        <w:rPr>
          <w:w w:val="105"/>
        </w:rPr>
        <w:t>duties</w:t>
      </w:r>
      <w:r>
        <w:rPr>
          <w:spacing w:val="-2"/>
          <w:w w:val="105"/>
        </w:rPr>
        <w:t xml:space="preserve"> </w:t>
      </w:r>
      <w:r>
        <w:rPr>
          <w:w w:val="105"/>
        </w:rPr>
        <w:t>shall</w:t>
      </w:r>
      <w:r>
        <w:rPr>
          <w:spacing w:val="-4"/>
          <w:w w:val="105"/>
        </w:rPr>
        <w:t xml:space="preserve"> </w:t>
      </w:r>
      <w:r>
        <w:rPr>
          <w:spacing w:val="-2"/>
          <w:w w:val="105"/>
        </w:rPr>
        <w:t>include:-</w:t>
      </w:r>
    </w:p>
    <w:p w:rsidR="003E5397" w:rsidRDefault="003E5397">
      <w:pPr>
        <w:pStyle w:val="BodyText"/>
      </w:pPr>
    </w:p>
    <w:p w:rsidR="003E5397" w:rsidRDefault="005B528C">
      <w:pPr>
        <w:pStyle w:val="Heading1"/>
        <w:numPr>
          <w:ilvl w:val="1"/>
          <w:numId w:val="7"/>
        </w:numPr>
        <w:tabs>
          <w:tab w:val="left" w:pos="2281"/>
          <w:tab w:val="left" w:pos="2282"/>
        </w:tabs>
        <w:rPr>
          <w:b w:val="0"/>
        </w:rPr>
      </w:pPr>
      <w:r w:rsidRPr="00267DB7">
        <w:rPr>
          <w:b w:val="0"/>
          <w:w w:val="85"/>
        </w:rPr>
        <w:t>Attitudes</w:t>
      </w:r>
      <w:r w:rsidRPr="00267DB7">
        <w:rPr>
          <w:b w:val="0"/>
          <w:spacing w:val="1"/>
        </w:rPr>
        <w:t xml:space="preserve"> </w:t>
      </w:r>
      <w:r w:rsidRPr="00267DB7">
        <w:rPr>
          <w:b w:val="0"/>
          <w:w w:val="85"/>
        </w:rPr>
        <w:t>and</w:t>
      </w:r>
      <w:r w:rsidRPr="00267DB7">
        <w:rPr>
          <w:b w:val="0"/>
        </w:rPr>
        <w:t xml:space="preserve"> </w:t>
      </w:r>
      <w:r w:rsidRPr="00267DB7">
        <w:rPr>
          <w:b w:val="0"/>
          <w:w w:val="85"/>
        </w:rPr>
        <w:t>Skills</w:t>
      </w:r>
      <w:r w:rsidRPr="00267DB7">
        <w:rPr>
          <w:b w:val="0"/>
          <w:spacing w:val="-2"/>
        </w:rPr>
        <w:t xml:space="preserve"> </w:t>
      </w:r>
      <w:r w:rsidRPr="00267DB7">
        <w:rPr>
          <w:b w:val="0"/>
          <w:w w:val="85"/>
        </w:rPr>
        <w:t>to</w:t>
      </w:r>
      <w:r>
        <w:rPr>
          <w:spacing w:val="2"/>
        </w:rPr>
        <w:t xml:space="preserve"> </w:t>
      </w:r>
      <w:r w:rsidR="00267DB7">
        <w:rPr>
          <w:b w:val="0"/>
          <w:w w:val="85"/>
        </w:rPr>
        <w:t>p</w:t>
      </w:r>
      <w:r>
        <w:rPr>
          <w:b w:val="0"/>
          <w:w w:val="85"/>
        </w:rPr>
        <w:t>romote</w:t>
      </w:r>
      <w:r>
        <w:rPr>
          <w:b w:val="0"/>
          <w:spacing w:val="-2"/>
        </w:rPr>
        <w:t xml:space="preserve"> </w:t>
      </w:r>
      <w:r w:rsidRPr="00267DB7">
        <w:rPr>
          <w:b w:val="0"/>
          <w:w w:val="85"/>
        </w:rPr>
        <w:t>Teaching</w:t>
      </w:r>
      <w:r w:rsidRPr="00267DB7">
        <w:rPr>
          <w:b w:val="0"/>
          <w:spacing w:val="2"/>
        </w:rPr>
        <w:t xml:space="preserve"> </w:t>
      </w:r>
      <w:r w:rsidRPr="00267DB7">
        <w:rPr>
          <w:b w:val="0"/>
          <w:w w:val="85"/>
        </w:rPr>
        <w:t>and</w:t>
      </w:r>
      <w:r w:rsidRPr="00267DB7">
        <w:rPr>
          <w:b w:val="0"/>
          <w:spacing w:val="1"/>
        </w:rPr>
        <w:t xml:space="preserve"> </w:t>
      </w:r>
      <w:r w:rsidRPr="00267DB7">
        <w:rPr>
          <w:b w:val="0"/>
          <w:spacing w:val="-2"/>
          <w:w w:val="85"/>
        </w:rPr>
        <w:t>Learning</w:t>
      </w:r>
    </w:p>
    <w:p w:rsidR="003E5397" w:rsidRDefault="003E5397">
      <w:pPr>
        <w:pStyle w:val="BodyText"/>
        <w:rPr>
          <w:b/>
        </w:rPr>
      </w:pPr>
    </w:p>
    <w:p w:rsidR="003E5397" w:rsidRDefault="005B528C">
      <w:pPr>
        <w:pStyle w:val="ListParagraph"/>
        <w:numPr>
          <w:ilvl w:val="2"/>
          <w:numId w:val="7"/>
        </w:numPr>
        <w:tabs>
          <w:tab w:val="left" w:pos="2281"/>
          <w:tab w:val="left" w:pos="2282"/>
        </w:tabs>
        <w:ind w:right="413"/>
        <w:rPr>
          <w:sz w:val="24"/>
        </w:rPr>
      </w:pPr>
      <w:r>
        <w:rPr>
          <w:w w:val="105"/>
          <w:sz w:val="24"/>
        </w:rPr>
        <w:t>Planning and preparing differentiated courses, schemes of work and lessons that show challenge, high expectations and the ability to connect from pupil starting points to enable each pupil to make expected progress and rapid catch-up where appropriate in relation to age related expectations.</w:t>
      </w:r>
    </w:p>
    <w:p w:rsidR="003E5397" w:rsidRDefault="003E5397">
      <w:pPr>
        <w:pStyle w:val="BodyText"/>
        <w:spacing w:before="11"/>
        <w:rPr>
          <w:sz w:val="23"/>
        </w:rPr>
      </w:pPr>
    </w:p>
    <w:p w:rsidR="003E5397" w:rsidRDefault="005B528C">
      <w:pPr>
        <w:pStyle w:val="ListParagraph"/>
        <w:numPr>
          <w:ilvl w:val="2"/>
          <w:numId w:val="7"/>
        </w:numPr>
        <w:tabs>
          <w:tab w:val="left" w:pos="2281"/>
          <w:tab w:val="left" w:pos="2282"/>
        </w:tabs>
        <w:ind w:right="399"/>
        <w:rPr>
          <w:sz w:val="24"/>
        </w:rPr>
      </w:pPr>
      <w:r>
        <w:rPr>
          <w:sz w:val="24"/>
        </w:rPr>
        <w:t>To</w:t>
      </w:r>
      <w:r>
        <w:rPr>
          <w:spacing w:val="-2"/>
          <w:sz w:val="24"/>
        </w:rPr>
        <w:t xml:space="preserve"> </w:t>
      </w:r>
      <w:r>
        <w:rPr>
          <w:sz w:val="24"/>
        </w:rPr>
        <w:t>instigate</w:t>
      </w:r>
      <w:r>
        <w:rPr>
          <w:spacing w:val="-2"/>
          <w:sz w:val="24"/>
        </w:rPr>
        <w:t xml:space="preserve"> </w:t>
      </w:r>
      <w:r>
        <w:rPr>
          <w:sz w:val="24"/>
        </w:rPr>
        <w:t>and</w:t>
      </w:r>
      <w:r>
        <w:rPr>
          <w:spacing w:val="-4"/>
          <w:sz w:val="24"/>
        </w:rPr>
        <w:t xml:space="preserve"> </w:t>
      </w:r>
      <w:r>
        <w:rPr>
          <w:sz w:val="24"/>
        </w:rPr>
        <w:t>develop</w:t>
      </w:r>
      <w:r>
        <w:rPr>
          <w:spacing w:val="-4"/>
          <w:sz w:val="24"/>
        </w:rPr>
        <w:t xml:space="preserve"> </w:t>
      </w:r>
      <w:r>
        <w:rPr>
          <w:sz w:val="24"/>
        </w:rPr>
        <w:t>an</w:t>
      </w:r>
      <w:r>
        <w:rPr>
          <w:spacing w:val="-2"/>
          <w:sz w:val="24"/>
        </w:rPr>
        <w:t xml:space="preserve"> </w:t>
      </w:r>
      <w:r>
        <w:rPr>
          <w:sz w:val="24"/>
        </w:rPr>
        <w:t>innovative and</w:t>
      </w:r>
      <w:r>
        <w:rPr>
          <w:spacing w:val="-4"/>
          <w:sz w:val="24"/>
        </w:rPr>
        <w:t xml:space="preserve"> </w:t>
      </w:r>
      <w:r>
        <w:rPr>
          <w:sz w:val="24"/>
        </w:rPr>
        <w:t>inclusive</w:t>
      </w:r>
      <w:r>
        <w:rPr>
          <w:spacing w:val="-3"/>
          <w:sz w:val="24"/>
        </w:rPr>
        <w:t xml:space="preserve"> </w:t>
      </w:r>
      <w:r>
        <w:rPr>
          <w:sz w:val="24"/>
        </w:rPr>
        <w:t>approach</w:t>
      </w:r>
      <w:r>
        <w:rPr>
          <w:spacing w:val="-4"/>
          <w:sz w:val="24"/>
        </w:rPr>
        <w:t xml:space="preserve"> </w:t>
      </w:r>
      <w:r>
        <w:rPr>
          <w:sz w:val="24"/>
        </w:rPr>
        <w:t>to</w:t>
      </w:r>
      <w:r>
        <w:rPr>
          <w:spacing w:val="-5"/>
          <w:sz w:val="24"/>
        </w:rPr>
        <w:t xml:space="preserve"> </w:t>
      </w:r>
      <w:r w:rsidR="000937FA">
        <w:rPr>
          <w:sz w:val="24"/>
        </w:rPr>
        <w:t xml:space="preserve">the curriculum offer </w:t>
      </w:r>
      <w:r>
        <w:rPr>
          <w:sz w:val="24"/>
        </w:rPr>
        <w:t>that</w:t>
      </w:r>
      <w:r>
        <w:rPr>
          <w:spacing w:val="-3"/>
          <w:sz w:val="24"/>
        </w:rPr>
        <w:t xml:space="preserve"> </w:t>
      </w:r>
      <w:r>
        <w:rPr>
          <w:sz w:val="24"/>
        </w:rPr>
        <w:t>will</w:t>
      </w:r>
      <w:r>
        <w:rPr>
          <w:spacing w:val="-4"/>
          <w:sz w:val="24"/>
        </w:rPr>
        <w:t xml:space="preserve"> </w:t>
      </w:r>
      <w:r>
        <w:rPr>
          <w:sz w:val="24"/>
        </w:rPr>
        <w:t>stimulate</w:t>
      </w:r>
      <w:r>
        <w:rPr>
          <w:spacing w:val="-3"/>
          <w:sz w:val="24"/>
        </w:rPr>
        <w:t xml:space="preserve"> </w:t>
      </w:r>
      <w:r>
        <w:rPr>
          <w:sz w:val="24"/>
        </w:rPr>
        <w:t>all</w:t>
      </w:r>
      <w:r>
        <w:rPr>
          <w:spacing w:val="-6"/>
          <w:sz w:val="24"/>
        </w:rPr>
        <w:t xml:space="preserve"> </w:t>
      </w:r>
      <w:r>
        <w:rPr>
          <w:sz w:val="24"/>
        </w:rPr>
        <w:t>students</w:t>
      </w:r>
      <w:r>
        <w:rPr>
          <w:spacing w:val="-4"/>
          <w:sz w:val="24"/>
        </w:rPr>
        <w:t xml:space="preserve"> </w:t>
      </w:r>
      <w:r>
        <w:rPr>
          <w:sz w:val="24"/>
        </w:rPr>
        <w:t>to</w:t>
      </w:r>
      <w:r>
        <w:rPr>
          <w:spacing w:val="-3"/>
          <w:sz w:val="24"/>
        </w:rPr>
        <w:t xml:space="preserve"> </w:t>
      </w:r>
      <w:r>
        <w:rPr>
          <w:sz w:val="24"/>
        </w:rPr>
        <w:t>engage</w:t>
      </w:r>
      <w:r>
        <w:rPr>
          <w:spacing w:val="-3"/>
          <w:sz w:val="24"/>
        </w:rPr>
        <w:t xml:space="preserve"> </w:t>
      </w:r>
      <w:r>
        <w:rPr>
          <w:sz w:val="24"/>
        </w:rPr>
        <w:t>and</w:t>
      </w:r>
      <w:r>
        <w:rPr>
          <w:spacing w:val="-5"/>
          <w:sz w:val="24"/>
        </w:rPr>
        <w:t xml:space="preserve"> </w:t>
      </w:r>
      <w:r>
        <w:rPr>
          <w:sz w:val="24"/>
        </w:rPr>
        <w:t>achieve</w:t>
      </w:r>
      <w:r>
        <w:rPr>
          <w:spacing w:val="-3"/>
          <w:sz w:val="24"/>
        </w:rPr>
        <w:t xml:space="preserve"> </w:t>
      </w:r>
      <w:r>
        <w:rPr>
          <w:sz w:val="24"/>
        </w:rPr>
        <w:t>their</w:t>
      </w:r>
      <w:r>
        <w:rPr>
          <w:spacing w:val="-5"/>
          <w:sz w:val="24"/>
        </w:rPr>
        <w:t xml:space="preserve"> </w:t>
      </w:r>
      <w:r>
        <w:rPr>
          <w:sz w:val="24"/>
        </w:rPr>
        <w:t>full</w:t>
      </w:r>
      <w:r>
        <w:rPr>
          <w:spacing w:val="-4"/>
          <w:sz w:val="24"/>
        </w:rPr>
        <w:t xml:space="preserve"> </w:t>
      </w:r>
      <w:r>
        <w:rPr>
          <w:sz w:val="24"/>
        </w:rPr>
        <w:t>potential.</w:t>
      </w:r>
    </w:p>
    <w:p w:rsidR="003E5397" w:rsidRDefault="003E5397">
      <w:pPr>
        <w:pStyle w:val="BodyText"/>
      </w:pPr>
    </w:p>
    <w:p w:rsidR="003E5397" w:rsidRDefault="005B528C">
      <w:pPr>
        <w:pStyle w:val="ListParagraph"/>
        <w:numPr>
          <w:ilvl w:val="2"/>
          <w:numId w:val="7"/>
        </w:numPr>
        <w:tabs>
          <w:tab w:val="left" w:pos="2281"/>
          <w:tab w:val="left" w:pos="2282"/>
        </w:tabs>
        <w:ind w:right="206"/>
        <w:rPr>
          <w:sz w:val="24"/>
        </w:rPr>
      </w:pPr>
      <w:r>
        <w:rPr>
          <w:w w:val="105"/>
          <w:sz w:val="24"/>
        </w:rPr>
        <w:t>Teaching pupils according to their specific educational needs</w:t>
      </w:r>
      <w:r w:rsidR="00267DB7">
        <w:rPr>
          <w:w w:val="105"/>
          <w:sz w:val="24"/>
        </w:rPr>
        <w:t>,</w:t>
      </w:r>
      <w:r>
        <w:rPr>
          <w:w w:val="105"/>
          <w:sz w:val="24"/>
        </w:rPr>
        <w:t xml:space="preserve"> including the marking </w:t>
      </w:r>
      <w:r w:rsidR="00267DB7">
        <w:rPr>
          <w:w w:val="105"/>
          <w:sz w:val="24"/>
        </w:rPr>
        <w:t xml:space="preserve">and feedback, </w:t>
      </w:r>
      <w:r>
        <w:rPr>
          <w:w w:val="105"/>
          <w:sz w:val="24"/>
        </w:rPr>
        <w:t>that will motivate, inspire and build their confidence.</w:t>
      </w:r>
    </w:p>
    <w:p w:rsidR="003E5397" w:rsidRDefault="003E5397">
      <w:pPr>
        <w:pStyle w:val="BodyText"/>
        <w:spacing w:before="1"/>
      </w:pPr>
    </w:p>
    <w:p w:rsidR="003E5397" w:rsidRDefault="005B528C">
      <w:pPr>
        <w:pStyle w:val="ListParagraph"/>
        <w:numPr>
          <w:ilvl w:val="2"/>
          <w:numId w:val="7"/>
        </w:numPr>
        <w:tabs>
          <w:tab w:val="left" w:pos="2281"/>
          <w:tab w:val="left" w:pos="2282"/>
        </w:tabs>
        <w:spacing w:before="1"/>
        <w:ind w:right="399"/>
        <w:rPr>
          <w:sz w:val="24"/>
        </w:rPr>
      </w:pPr>
      <w:r>
        <w:rPr>
          <w:sz w:val="24"/>
        </w:rPr>
        <w:t>Evaluating the design and delivery of the curriculum; continuously</w:t>
      </w:r>
      <w:r>
        <w:rPr>
          <w:spacing w:val="-4"/>
          <w:sz w:val="24"/>
        </w:rPr>
        <w:t xml:space="preserve"> </w:t>
      </w:r>
      <w:r>
        <w:rPr>
          <w:sz w:val="24"/>
        </w:rPr>
        <w:t>striving</w:t>
      </w:r>
      <w:r>
        <w:rPr>
          <w:spacing w:val="-3"/>
          <w:sz w:val="24"/>
        </w:rPr>
        <w:t xml:space="preserve"> </w:t>
      </w:r>
      <w:r>
        <w:rPr>
          <w:sz w:val="24"/>
        </w:rPr>
        <w:t>to</w:t>
      </w:r>
      <w:r>
        <w:rPr>
          <w:spacing w:val="-2"/>
          <w:sz w:val="24"/>
        </w:rPr>
        <w:t xml:space="preserve"> </w:t>
      </w:r>
      <w:r>
        <w:rPr>
          <w:sz w:val="24"/>
        </w:rPr>
        <w:t>improve</w:t>
      </w:r>
      <w:r>
        <w:rPr>
          <w:spacing w:val="-4"/>
          <w:sz w:val="24"/>
        </w:rPr>
        <w:t xml:space="preserve"> </w:t>
      </w:r>
      <w:r>
        <w:rPr>
          <w:sz w:val="24"/>
        </w:rPr>
        <w:t>all</w:t>
      </w:r>
      <w:r>
        <w:rPr>
          <w:spacing w:val="-3"/>
          <w:sz w:val="24"/>
        </w:rPr>
        <w:t xml:space="preserve"> </w:t>
      </w:r>
      <w:r>
        <w:rPr>
          <w:sz w:val="24"/>
        </w:rPr>
        <w:t>aspects; making</w:t>
      </w:r>
      <w:r>
        <w:rPr>
          <w:spacing w:val="-3"/>
          <w:sz w:val="24"/>
        </w:rPr>
        <w:t xml:space="preserve"> </w:t>
      </w:r>
      <w:r>
        <w:rPr>
          <w:sz w:val="24"/>
        </w:rPr>
        <w:t>sure</w:t>
      </w:r>
      <w:r>
        <w:rPr>
          <w:spacing w:val="-4"/>
          <w:sz w:val="24"/>
        </w:rPr>
        <w:t xml:space="preserve"> </w:t>
      </w:r>
      <w:r>
        <w:rPr>
          <w:sz w:val="24"/>
        </w:rPr>
        <w:t>that</w:t>
      </w:r>
      <w:r>
        <w:rPr>
          <w:spacing w:val="-4"/>
          <w:sz w:val="24"/>
        </w:rPr>
        <w:t xml:space="preserve"> </w:t>
      </w:r>
      <w:r>
        <w:rPr>
          <w:sz w:val="24"/>
        </w:rPr>
        <w:t>innovative and</w:t>
      </w:r>
      <w:r>
        <w:rPr>
          <w:spacing w:val="-2"/>
          <w:sz w:val="24"/>
        </w:rPr>
        <w:t xml:space="preserve"> </w:t>
      </w:r>
      <w:r>
        <w:rPr>
          <w:sz w:val="24"/>
        </w:rPr>
        <w:t>appropriate</w:t>
      </w:r>
      <w:r>
        <w:rPr>
          <w:spacing w:val="-5"/>
          <w:sz w:val="24"/>
        </w:rPr>
        <w:t xml:space="preserve"> </w:t>
      </w:r>
      <w:r>
        <w:rPr>
          <w:sz w:val="24"/>
        </w:rPr>
        <w:t>approaches</w:t>
      </w:r>
      <w:r>
        <w:rPr>
          <w:spacing w:val="-2"/>
          <w:sz w:val="24"/>
        </w:rPr>
        <w:t xml:space="preserve"> </w:t>
      </w:r>
      <w:r>
        <w:rPr>
          <w:sz w:val="24"/>
        </w:rPr>
        <w:t>to</w:t>
      </w:r>
      <w:r>
        <w:rPr>
          <w:spacing w:val="-2"/>
          <w:sz w:val="24"/>
        </w:rPr>
        <w:t xml:space="preserve"> </w:t>
      </w:r>
      <w:r>
        <w:rPr>
          <w:sz w:val="24"/>
        </w:rPr>
        <w:t>learning</w:t>
      </w:r>
      <w:r>
        <w:rPr>
          <w:spacing w:val="-3"/>
          <w:sz w:val="24"/>
        </w:rPr>
        <w:t xml:space="preserve"> </w:t>
      </w:r>
      <w:r>
        <w:rPr>
          <w:sz w:val="24"/>
        </w:rPr>
        <w:t>are</w:t>
      </w:r>
      <w:r>
        <w:rPr>
          <w:spacing w:val="-4"/>
          <w:sz w:val="24"/>
        </w:rPr>
        <w:t xml:space="preserve"> </w:t>
      </w:r>
      <w:r>
        <w:rPr>
          <w:sz w:val="24"/>
        </w:rPr>
        <w:t>made</w:t>
      </w:r>
      <w:r>
        <w:rPr>
          <w:spacing w:val="-5"/>
          <w:sz w:val="24"/>
        </w:rPr>
        <w:t xml:space="preserve"> </w:t>
      </w:r>
      <w:r>
        <w:rPr>
          <w:sz w:val="24"/>
        </w:rPr>
        <w:t>available</w:t>
      </w:r>
      <w:r>
        <w:rPr>
          <w:spacing w:val="-5"/>
          <w:sz w:val="24"/>
        </w:rPr>
        <w:t xml:space="preserve"> </w:t>
      </w:r>
      <w:r>
        <w:rPr>
          <w:sz w:val="24"/>
        </w:rPr>
        <w:t>to</w:t>
      </w:r>
      <w:r>
        <w:rPr>
          <w:spacing w:val="-2"/>
          <w:sz w:val="24"/>
        </w:rPr>
        <w:t xml:space="preserve"> </w:t>
      </w:r>
      <w:r>
        <w:rPr>
          <w:sz w:val="24"/>
        </w:rPr>
        <w:t>pupil</w:t>
      </w:r>
      <w:r w:rsidR="000937FA">
        <w:rPr>
          <w:sz w:val="24"/>
        </w:rPr>
        <w:t>s</w:t>
      </w:r>
      <w:r>
        <w:rPr>
          <w:spacing w:val="-5"/>
          <w:sz w:val="24"/>
        </w:rPr>
        <w:t xml:space="preserve"> </w:t>
      </w:r>
      <w:r>
        <w:rPr>
          <w:sz w:val="24"/>
        </w:rPr>
        <w:t>with specific learning needs.</w:t>
      </w:r>
    </w:p>
    <w:p w:rsidR="003E5397" w:rsidRDefault="003E5397">
      <w:pPr>
        <w:pStyle w:val="BodyText"/>
        <w:spacing w:before="11"/>
        <w:rPr>
          <w:sz w:val="23"/>
        </w:rPr>
      </w:pPr>
    </w:p>
    <w:p w:rsidR="003E5397" w:rsidRDefault="005B528C">
      <w:pPr>
        <w:pStyle w:val="ListParagraph"/>
        <w:numPr>
          <w:ilvl w:val="2"/>
          <w:numId w:val="7"/>
        </w:numPr>
        <w:tabs>
          <w:tab w:val="left" w:pos="2282"/>
        </w:tabs>
        <w:spacing w:before="1"/>
        <w:ind w:right="279"/>
        <w:jc w:val="both"/>
        <w:rPr>
          <w:sz w:val="24"/>
        </w:rPr>
      </w:pPr>
      <w:r>
        <w:rPr>
          <w:w w:val="105"/>
          <w:sz w:val="24"/>
        </w:rPr>
        <w:t>Assessing, recording and reporting on the development, progress and attainment of pupils. The ability to use tracking data to adapt, review and deliver strategies to enable successful outcomes for every pupil.</w:t>
      </w:r>
    </w:p>
    <w:p w:rsidR="003E5397" w:rsidRDefault="003E5397">
      <w:pPr>
        <w:jc w:val="both"/>
        <w:rPr>
          <w:sz w:val="24"/>
        </w:rPr>
        <w:sectPr w:rsidR="003E5397">
          <w:pgSz w:w="11910" w:h="16840"/>
          <w:pgMar w:top="1380" w:right="1300" w:bottom="280" w:left="860" w:header="720" w:footer="720" w:gutter="0"/>
          <w:cols w:space="720"/>
        </w:sectPr>
      </w:pPr>
    </w:p>
    <w:p w:rsidR="003E5397" w:rsidRDefault="005B528C">
      <w:pPr>
        <w:pStyle w:val="ListParagraph"/>
        <w:numPr>
          <w:ilvl w:val="2"/>
          <w:numId w:val="7"/>
        </w:numPr>
        <w:tabs>
          <w:tab w:val="left" w:pos="2281"/>
          <w:tab w:val="left" w:pos="2282"/>
        </w:tabs>
        <w:spacing w:before="41"/>
        <w:ind w:right="831"/>
        <w:rPr>
          <w:sz w:val="24"/>
        </w:rPr>
      </w:pPr>
      <w:r>
        <w:rPr>
          <w:sz w:val="24"/>
        </w:rPr>
        <w:lastRenderedPageBreak/>
        <w:t>To</w:t>
      </w:r>
      <w:r>
        <w:rPr>
          <w:spacing w:val="-3"/>
          <w:sz w:val="24"/>
        </w:rPr>
        <w:t xml:space="preserve"> </w:t>
      </w:r>
      <w:r>
        <w:rPr>
          <w:sz w:val="24"/>
        </w:rPr>
        <w:t>ensure</w:t>
      </w:r>
      <w:r>
        <w:rPr>
          <w:spacing w:val="-5"/>
          <w:sz w:val="24"/>
        </w:rPr>
        <w:t xml:space="preserve"> </w:t>
      </w:r>
      <w:r>
        <w:rPr>
          <w:sz w:val="24"/>
        </w:rPr>
        <w:t>that</w:t>
      </w:r>
      <w:r>
        <w:rPr>
          <w:spacing w:val="-5"/>
          <w:sz w:val="24"/>
        </w:rPr>
        <w:t xml:space="preserve"> </w:t>
      </w:r>
      <w:r>
        <w:rPr>
          <w:sz w:val="24"/>
        </w:rPr>
        <w:t>appropriate</w:t>
      </w:r>
      <w:r>
        <w:rPr>
          <w:spacing w:val="-3"/>
          <w:sz w:val="24"/>
        </w:rPr>
        <w:t xml:space="preserve"> </w:t>
      </w:r>
      <w:r>
        <w:rPr>
          <w:sz w:val="24"/>
        </w:rPr>
        <w:t>arrangements</w:t>
      </w:r>
      <w:r>
        <w:rPr>
          <w:spacing w:val="-4"/>
          <w:sz w:val="24"/>
        </w:rPr>
        <w:t xml:space="preserve"> </w:t>
      </w:r>
      <w:r>
        <w:rPr>
          <w:sz w:val="24"/>
        </w:rPr>
        <w:t>are</w:t>
      </w:r>
      <w:r>
        <w:rPr>
          <w:spacing w:val="-5"/>
          <w:sz w:val="24"/>
        </w:rPr>
        <w:t xml:space="preserve"> </w:t>
      </w:r>
      <w:r>
        <w:rPr>
          <w:sz w:val="24"/>
        </w:rPr>
        <w:t>made</w:t>
      </w:r>
      <w:r>
        <w:rPr>
          <w:spacing w:val="-5"/>
          <w:sz w:val="24"/>
        </w:rPr>
        <w:t xml:space="preserve"> </w:t>
      </w:r>
      <w:r>
        <w:rPr>
          <w:sz w:val="24"/>
        </w:rPr>
        <w:t>for</w:t>
      </w:r>
      <w:r>
        <w:rPr>
          <w:spacing w:val="-3"/>
          <w:sz w:val="24"/>
        </w:rPr>
        <w:t xml:space="preserve"> </w:t>
      </w:r>
      <w:r>
        <w:rPr>
          <w:sz w:val="24"/>
        </w:rPr>
        <w:t>any</w:t>
      </w:r>
      <w:r>
        <w:rPr>
          <w:spacing w:val="-4"/>
          <w:sz w:val="24"/>
        </w:rPr>
        <w:t xml:space="preserve"> </w:t>
      </w:r>
      <w:r>
        <w:rPr>
          <w:sz w:val="24"/>
        </w:rPr>
        <w:t>external accreditation entries and statutory requirements.</w:t>
      </w:r>
    </w:p>
    <w:p w:rsidR="003E5397" w:rsidRDefault="003E5397">
      <w:pPr>
        <w:pStyle w:val="BodyText"/>
      </w:pPr>
    </w:p>
    <w:p w:rsidR="003E5397" w:rsidRDefault="003E5397">
      <w:pPr>
        <w:pStyle w:val="BodyText"/>
        <w:spacing w:before="12"/>
        <w:rPr>
          <w:sz w:val="23"/>
        </w:rPr>
      </w:pPr>
    </w:p>
    <w:p w:rsidR="003E5397" w:rsidRDefault="005B528C">
      <w:pPr>
        <w:pStyle w:val="ListParagraph"/>
        <w:numPr>
          <w:ilvl w:val="2"/>
          <w:numId w:val="7"/>
        </w:numPr>
        <w:tabs>
          <w:tab w:val="left" w:pos="2281"/>
          <w:tab w:val="left" w:pos="2282"/>
        </w:tabs>
        <w:ind w:right="451"/>
        <w:rPr>
          <w:sz w:val="24"/>
        </w:rPr>
      </w:pPr>
      <w:r>
        <w:rPr>
          <w:w w:val="105"/>
          <w:sz w:val="24"/>
        </w:rPr>
        <w:t>To keep informed of whole school policies and to play an active and positive role in impl</w:t>
      </w:r>
      <w:r w:rsidR="00267DB7">
        <w:rPr>
          <w:w w:val="105"/>
          <w:sz w:val="24"/>
        </w:rPr>
        <w:t>eme</w:t>
      </w:r>
      <w:r>
        <w:rPr>
          <w:w w:val="105"/>
          <w:sz w:val="24"/>
        </w:rPr>
        <w:t>nting them.</w:t>
      </w:r>
    </w:p>
    <w:p w:rsidR="003E5397" w:rsidRDefault="003E5397">
      <w:pPr>
        <w:pStyle w:val="BodyText"/>
        <w:spacing w:before="11"/>
        <w:rPr>
          <w:sz w:val="23"/>
        </w:rPr>
      </w:pPr>
    </w:p>
    <w:p w:rsidR="003E5397" w:rsidRDefault="00267DB7">
      <w:pPr>
        <w:pStyle w:val="ListParagraph"/>
        <w:numPr>
          <w:ilvl w:val="2"/>
          <w:numId w:val="7"/>
        </w:numPr>
        <w:tabs>
          <w:tab w:val="left" w:pos="2289"/>
          <w:tab w:val="left" w:pos="2290"/>
        </w:tabs>
        <w:spacing w:line="242" w:lineRule="auto"/>
        <w:ind w:right="460"/>
        <w:rPr>
          <w:sz w:val="24"/>
        </w:rPr>
      </w:pPr>
      <w:r>
        <w:rPr>
          <w:w w:val="105"/>
          <w:sz w:val="24"/>
        </w:rPr>
        <w:t xml:space="preserve">Encourage the </w:t>
      </w:r>
      <w:r w:rsidR="005B528C">
        <w:rPr>
          <w:w w:val="105"/>
          <w:sz w:val="24"/>
        </w:rPr>
        <w:t xml:space="preserve">attitude and skills to enable, nurture and build a growth </w:t>
      </w:r>
      <w:proofErr w:type="spellStart"/>
      <w:r w:rsidR="005B528C">
        <w:rPr>
          <w:w w:val="105"/>
          <w:sz w:val="24"/>
        </w:rPr>
        <w:t>mindset</w:t>
      </w:r>
      <w:proofErr w:type="spellEnd"/>
      <w:r w:rsidR="005B528C">
        <w:rPr>
          <w:w w:val="105"/>
          <w:sz w:val="24"/>
        </w:rPr>
        <w:t xml:space="preserve"> and resilience in each individual.</w:t>
      </w:r>
    </w:p>
    <w:p w:rsidR="003E5397" w:rsidRDefault="003E5397">
      <w:pPr>
        <w:pStyle w:val="BodyText"/>
        <w:spacing w:before="8"/>
        <w:rPr>
          <w:sz w:val="23"/>
        </w:rPr>
      </w:pPr>
    </w:p>
    <w:p w:rsidR="003E5397" w:rsidRDefault="005B528C">
      <w:pPr>
        <w:pStyle w:val="ListParagraph"/>
        <w:numPr>
          <w:ilvl w:val="2"/>
          <w:numId w:val="7"/>
        </w:numPr>
        <w:tabs>
          <w:tab w:val="left" w:pos="2289"/>
          <w:tab w:val="left" w:pos="2290"/>
        </w:tabs>
        <w:spacing w:before="1"/>
        <w:ind w:right="624"/>
        <w:rPr>
          <w:sz w:val="24"/>
        </w:rPr>
      </w:pPr>
      <w:r>
        <w:rPr>
          <w:w w:val="105"/>
          <w:sz w:val="24"/>
        </w:rPr>
        <w:t>To teach individuals – not curriculum subjects. To draw out the strengths and release potential in order to prepare pupils with the values, attitudes and habits needed for a successful future.</w:t>
      </w:r>
    </w:p>
    <w:p w:rsidR="003E5397" w:rsidRDefault="003E5397">
      <w:pPr>
        <w:pStyle w:val="BodyText"/>
        <w:spacing w:before="12"/>
        <w:rPr>
          <w:sz w:val="23"/>
        </w:rPr>
      </w:pPr>
    </w:p>
    <w:p w:rsidR="003E5397" w:rsidRDefault="00267DB7">
      <w:pPr>
        <w:pStyle w:val="ListParagraph"/>
        <w:numPr>
          <w:ilvl w:val="2"/>
          <w:numId w:val="7"/>
        </w:numPr>
        <w:tabs>
          <w:tab w:val="left" w:pos="2304"/>
        </w:tabs>
        <w:ind w:right="356"/>
        <w:jc w:val="both"/>
        <w:rPr>
          <w:sz w:val="24"/>
        </w:rPr>
      </w:pPr>
      <w:r>
        <w:rPr>
          <w:w w:val="105"/>
          <w:sz w:val="24"/>
        </w:rPr>
        <w:t>Demonstrate the a</w:t>
      </w:r>
      <w:r w:rsidR="005B528C">
        <w:rPr>
          <w:w w:val="105"/>
          <w:sz w:val="24"/>
        </w:rPr>
        <w:t xml:space="preserve">bility to sustain a consistently flexible approach and </w:t>
      </w:r>
      <w:proofErr w:type="spellStart"/>
      <w:r w:rsidR="005B528C">
        <w:rPr>
          <w:w w:val="105"/>
          <w:sz w:val="24"/>
        </w:rPr>
        <w:t>mindset</w:t>
      </w:r>
      <w:proofErr w:type="spellEnd"/>
      <w:r w:rsidR="005B528C">
        <w:rPr>
          <w:w w:val="105"/>
          <w:sz w:val="24"/>
        </w:rPr>
        <w:t xml:space="preserve">; to do what is needed and be a team player supporting and enabling others to thrive. </w:t>
      </w:r>
      <w:r>
        <w:rPr>
          <w:w w:val="105"/>
          <w:sz w:val="24"/>
        </w:rPr>
        <w:t>Show a</w:t>
      </w:r>
      <w:r w:rsidR="005B528C">
        <w:rPr>
          <w:w w:val="105"/>
          <w:sz w:val="24"/>
        </w:rPr>
        <w:t>n active team approach to achieving success.</w:t>
      </w:r>
    </w:p>
    <w:p w:rsidR="003E5397" w:rsidRDefault="003E5397">
      <w:pPr>
        <w:pStyle w:val="BodyText"/>
        <w:spacing w:before="11"/>
        <w:rPr>
          <w:sz w:val="23"/>
        </w:rPr>
      </w:pPr>
    </w:p>
    <w:p w:rsidR="003E5397" w:rsidRDefault="00267DB7">
      <w:pPr>
        <w:pStyle w:val="ListParagraph"/>
        <w:numPr>
          <w:ilvl w:val="2"/>
          <w:numId w:val="7"/>
        </w:numPr>
        <w:tabs>
          <w:tab w:val="left" w:pos="2303"/>
          <w:tab w:val="left" w:pos="2304"/>
        </w:tabs>
        <w:ind w:right="132"/>
        <w:rPr>
          <w:sz w:val="24"/>
        </w:rPr>
      </w:pPr>
      <w:r>
        <w:rPr>
          <w:w w:val="105"/>
          <w:sz w:val="24"/>
        </w:rPr>
        <w:t xml:space="preserve">Demonstrate </w:t>
      </w:r>
      <w:r w:rsidR="005B528C">
        <w:rPr>
          <w:w w:val="105"/>
          <w:sz w:val="24"/>
        </w:rPr>
        <w:t>a positive role model for others so that pupils see and not</w:t>
      </w:r>
      <w:r w:rsidR="005B528C">
        <w:rPr>
          <w:spacing w:val="80"/>
          <w:w w:val="105"/>
          <w:sz w:val="24"/>
        </w:rPr>
        <w:t xml:space="preserve"> </w:t>
      </w:r>
      <w:r w:rsidR="005B528C">
        <w:rPr>
          <w:w w:val="105"/>
          <w:sz w:val="24"/>
        </w:rPr>
        <w:t xml:space="preserve">just ‘hear’ what you teach them: mutual respect; tolerance; justice and </w:t>
      </w:r>
      <w:r w:rsidR="005B528C">
        <w:rPr>
          <w:spacing w:val="-2"/>
          <w:w w:val="105"/>
          <w:sz w:val="24"/>
        </w:rPr>
        <w:t>democracy.</w:t>
      </w:r>
    </w:p>
    <w:p w:rsidR="003E5397" w:rsidRDefault="003E5397">
      <w:pPr>
        <w:pStyle w:val="BodyText"/>
        <w:spacing w:before="2"/>
      </w:pPr>
    </w:p>
    <w:p w:rsidR="003E5397" w:rsidRDefault="00267DB7">
      <w:pPr>
        <w:pStyle w:val="ListParagraph"/>
        <w:numPr>
          <w:ilvl w:val="2"/>
          <w:numId w:val="7"/>
        </w:numPr>
        <w:tabs>
          <w:tab w:val="left" w:pos="2303"/>
          <w:tab w:val="left" w:pos="2304"/>
        </w:tabs>
        <w:ind w:right="344"/>
        <w:rPr>
          <w:sz w:val="24"/>
        </w:rPr>
      </w:pPr>
      <w:r>
        <w:rPr>
          <w:w w:val="105"/>
          <w:sz w:val="24"/>
        </w:rPr>
        <w:t>Show a w</w:t>
      </w:r>
      <w:r w:rsidR="005B528C">
        <w:rPr>
          <w:w w:val="105"/>
          <w:sz w:val="24"/>
        </w:rPr>
        <w:t xml:space="preserve">illingness to work across </w:t>
      </w:r>
      <w:r w:rsidR="000937FA">
        <w:rPr>
          <w:w w:val="105"/>
          <w:sz w:val="24"/>
        </w:rPr>
        <w:t xml:space="preserve">the </w:t>
      </w:r>
      <w:r w:rsidR="005B528C">
        <w:rPr>
          <w:w w:val="105"/>
          <w:sz w:val="24"/>
        </w:rPr>
        <w:t xml:space="preserve">Hawkswood </w:t>
      </w:r>
      <w:r w:rsidR="000937FA">
        <w:rPr>
          <w:w w:val="105"/>
          <w:sz w:val="24"/>
        </w:rPr>
        <w:t xml:space="preserve">Group </w:t>
      </w:r>
      <w:r w:rsidR="005B528C">
        <w:rPr>
          <w:w w:val="105"/>
          <w:sz w:val="24"/>
        </w:rPr>
        <w:t>and support other provisions when reasonably requested. Demonstrate attitude of collaboration and group support.</w:t>
      </w:r>
    </w:p>
    <w:p w:rsidR="003E5397" w:rsidRDefault="003E5397">
      <w:pPr>
        <w:pStyle w:val="BodyText"/>
        <w:spacing w:before="11"/>
        <w:rPr>
          <w:sz w:val="23"/>
        </w:rPr>
      </w:pPr>
    </w:p>
    <w:p w:rsidR="003E5397" w:rsidRDefault="005B528C">
      <w:pPr>
        <w:pStyle w:val="Heading1"/>
        <w:numPr>
          <w:ilvl w:val="1"/>
          <w:numId w:val="7"/>
        </w:numPr>
        <w:tabs>
          <w:tab w:val="left" w:pos="2281"/>
          <w:tab w:val="left" w:pos="2282"/>
        </w:tabs>
        <w:spacing w:before="1"/>
      </w:pPr>
      <w:r>
        <w:rPr>
          <w:w w:val="85"/>
        </w:rPr>
        <w:t>Other</w:t>
      </w:r>
      <w:r>
        <w:rPr>
          <w:spacing w:val="-1"/>
        </w:rPr>
        <w:t xml:space="preserve"> </w:t>
      </w:r>
      <w:r>
        <w:rPr>
          <w:spacing w:val="-2"/>
          <w:w w:val="90"/>
        </w:rPr>
        <w:t>Activities</w:t>
      </w:r>
    </w:p>
    <w:p w:rsidR="003E5397" w:rsidRDefault="003E5397">
      <w:pPr>
        <w:pStyle w:val="BodyText"/>
        <w:spacing w:before="11"/>
        <w:rPr>
          <w:b/>
          <w:sz w:val="23"/>
        </w:rPr>
      </w:pPr>
    </w:p>
    <w:p w:rsidR="003E5397" w:rsidRDefault="000937FA">
      <w:pPr>
        <w:pStyle w:val="ListParagraph"/>
        <w:numPr>
          <w:ilvl w:val="2"/>
          <w:numId w:val="7"/>
        </w:numPr>
        <w:tabs>
          <w:tab w:val="left" w:pos="2281"/>
          <w:tab w:val="left" w:pos="2282"/>
        </w:tabs>
        <w:spacing w:before="1"/>
        <w:ind w:right="275"/>
        <w:rPr>
          <w:sz w:val="24"/>
        </w:rPr>
      </w:pPr>
      <w:r>
        <w:rPr>
          <w:w w:val="105"/>
          <w:sz w:val="24"/>
        </w:rPr>
        <w:t>Promote</w:t>
      </w:r>
      <w:r w:rsidR="005B528C">
        <w:rPr>
          <w:w w:val="105"/>
          <w:sz w:val="24"/>
        </w:rPr>
        <w:t xml:space="preserve"> the general progress of pupils across the curriculum with a holistic </w:t>
      </w:r>
      <w:proofErr w:type="spellStart"/>
      <w:r w:rsidR="005B528C">
        <w:rPr>
          <w:w w:val="105"/>
          <w:sz w:val="24"/>
        </w:rPr>
        <w:t>mindset</w:t>
      </w:r>
      <w:proofErr w:type="spellEnd"/>
      <w:r w:rsidR="005B528C">
        <w:rPr>
          <w:w w:val="105"/>
          <w:sz w:val="24"/>
        </w:rPr>
        <w:t xml:space="preserve"> of the idea of ‘curriculum’. To take responsibility for the emotional health and well-being of individual pupils and of any class or group of pupils assigned. To work alongside other professionals in a team approach to using consistent and highly personalised strategies for individuals.</w:t>
      </w:r>
    </w:p>
    <w:p w:rsidR="003E5397" w:rsidRDefault="003E5397">
      <w:pPr>
        <w:pStyle w:val="BodyText"/>
        <w:spacing w:before="1"/>
      </w:pPr>
    </w:p>
    <w:p w:rsidR="003E5397" w:rsidRDefault="005B528C">
      <w:pPr>
        <w:pStyle w:val="ListParagraph"/>
        <w:numPr>
          <w:ilvl w:val="2"/>
          <w:numId w:val="7"/>
        </w:numPr>
        <w:tabs>
          <w:tab w:val="left" w:pos="2281"/>
          <w:tab w:val="left" w:pos="2282"/>
        </w:tabs>
        <w:ind w:right="132"/>
        <w:rPr>
          <w:sz w:val="24"/>
        </w:rPr>
      </w:pPr>
      <w:r>
        <w:rPr>
          <w:w w:val="105"/>
          <w:sz w:val="24"/>
        </w:rPr>
        <w:t>Providing guidance and</w:t>
      </w:r>
      <w:r>
        <w:rPr>
          <w:spacing w:val="40"/>
          <w:w w:val="105"/>
          <w:sz w:val="24"/>
        </w:rPr>
        <w:t xml:space="preserve"> </w:t>
      </w:r>
      <w:r>
        <w:rPr>
          <w:w w:val="105"/>
          <w:sz w:val="24"/>
        </w:rPr>
        <w:t>advice to pupils on educational, safeguarding,</w:t>
      </w:r>
      <w:r>
        <w:rPr>
          <w:spacing w:val="30"/>
          <w:w w:val="105"/>
          <w:sz w:val="24"/>
        </w:rPr>
        <w:t xml:space="preserve"> </w:t>
      </w:r>
      <w:r>
        <w:rPr>
          <w:w w:val="105"/>
          <w:sz w:val="24"/>
        </w:rPr>
        <w:t>employability, SMSC</w:t>
      </w:r>
      <w:r w:rsidR="00E6425D">
        <w:rPr>
          <w:w w:val="105"/>
          <w:sz w:val="24"/>
        </w:rPr>
        <w:t xml:space="preserve"> </w:t>
      </w:r>
      <w:r>
        <w:rPr>
          <w:w w:val="105"/>
          <w:sz w:val="24"/>
        </w:rPr>
        <w:t xml:space="preserve">and social matters and on their progress towards meeting at least expected progress </w:t>
      </w:r>
      <w:r w:rsidR="00E6425D">
        <w:rPr>
          <w:w w:val="105"/>
          <w:sz w:val="24"/>
        </w:rPr>
        <w:t xml:space="preserve">in </w:t>
      </w:r>
      <w:r>
        <w:rPr>
          <w:w w:val="105"/>
          <w:sz w:val="24"/>
        </w:rPr>
        <w:t>safeguarding, wellbeing and academic progress.</w:t>
      </w:r>
    </w:p>
    <w:p w:rsidR="003E5397" w:rsidRDefault="003E5397">
      <w:pPr>
        <w:pStyle w:val="BodyText"/>
        <w:spacing w:before="11"/>
        <w:rPr>
          <w:sz w:val="23"/>
        </w:rPr>
      </w:pPr>
    </w:p>
    <w:p w:rsidR="003E5397" w:rsidRDefault="005B528C">
      <w:pPr>
        <w:pStyle w:val="ListParagraph"/>
        <w:numPr>
          <w:ilvl w:val="2"/>
          <w:numId w:val="7"/>
        </w:numPr>
        <w:tabs>
          <w:tab w:val="left" w:pos="2281"/>
          <w:tab w:val="left" w:pos="2282"/>
        </w:tabs>
        <w:ind w:right="146"/>
        <w:rPr>
          <w:sz w:val="24"/>
        </w:rPr>
      </w:pPr>
      <w:r>
        <w:rPr>
          <w:w w:val="105"/>
          <w:sz w:val="24"/>
        </w:rPr>
        <w:t>Making accurate records of pupil progress, strengths and development needs, reporting on the personal and social needs. Importantly, using this information to drive learning and enable progress.</w:t>
      </w:r>
    </w:p>
    <w:p w:rsidR="003E5397" w:rsidRDefault="003E5397">
      <w:pPr>
        <w:rPr>
          <w:sz w:val="24"/>
        </w:rPr>
        <w:sectPr w:rsidR="003E5397">
          <w:pgSz w:w="11910" w:h="16840"/>
          <w:pgMar w:top="1380" w:right="1300" w:bottom="280" w:left="860" w:header="720" w:footer="720" w:gutter="0"/>
          <w:cols w:space="720"/>
        </w:sectPr>
      </w:pPr>
    </w:p>
    <w:p w:rsidR="003E5397" w:rsidRDefault="005B528C">
      <w:pPr>
        <w:pStyle w:val="ListParagraph"/>
        <w:numPr>
          <w:ilvl w:val="2"/>
          <w:numId w:val="7"/>
        </w:numPr>
        <w:tabs>
          <w:tab w:val="left" w:pos="2281"/>
          <w:tab w:val="left" w:pos="2282"/>
        </w:tabs>
        <w:spacing w:before="41"/>
        <w:ind w:right="401"/>
        <w:rPr>
          <w:sz w:val="24"/>
        </w:rPr>
      </w:pPr>
      <w:r>
        <w:rPr>
          <w:sz w:val="24"/>
        </w:rPr>
        <w:lastRenderedPageBreak/>
        <w:t>Participate</w:t>
      </w:r>
      <w:r>
        <w:rPr>
          <w:spacing w:val="-6"/>
          <w:sz w:val="24"/>
        </w:rPr>
        <w:t xml:space="preserve"> </w:t>
      </w:r>
      <w:r>
        <w:rPr>
          <w:sz w:val="24"/>
        </w:rPr>
        <w:t>in</w:t>
      </w:r>
      <w:r>
        <w:rPr>
          <w:spacing w:val="-3"/>
          <w:sz w:val="24"/>
        </w:rPr>
        <w:t xml:space="preserve"> </w:t>
      </w:r>
      <w:r>
        <w:rPr>
          <w:sz w:val="24"/>
        </w:rPr>
        <w:t>staff</w:t>
      </w:r>
      <w:r>
        <w:rPr>
          <w:spacing w:val="-3"/>
          <w:sz w:val="24"/>
        </w:rPr>
        <w:t xml:space="preserve"> </w:t>
      </w:r>
      <w:r>
        <w:rPr>
          <w:sz w:val="24"/>
        </w:rPr>
        <w:t>meetings,</w:t>
      </w:r>
      <w:r>
        <w:rPr>
          <w:spacing w:val="-4"/>
          <w:sz w:val="24"/>
        </w:rPr>
        <w:t xml:space="preserve"> </w:t>
      </w:r>
      <w:r>
        <w:rPr>
          <w:sz w:val="24"/>
        </w:rPr>
        <w:t>parent</w:t>
      </w:r>
      <w:r>
        <w:rPr>
          <w:spacing w:val="-3"/>
          <w:sz w:val="24"/>
        </w:rPr>
        <w:t xml:space="preserve"> </w:t>
      </w:r>
      <w:r>
        <w:rPr>
          <w:sz w:val="24"/>
        </w:rPr>
        <w:t>meetings,</w:t>
      </w:r>
      <w:r>
        <w:rPr>
          <w:spacing w:val="-4"/>
          <w:sz w:val="24"/>
        </w:rPr>
        <w:t xml:space="preserve"> </w:t>
      </w:r>
      <w:r w:rsidR="000937FA">
        <w:rPr>
          <w:spacing w:val="-4"/>
          <w:sz w:val="24"/>
        </w:rPr>
        <w:t xml:space="preserve">review meetings </w:t>
      </w:r>
      <w:r>
        <w:rPr>
          <w:sz w:val="24"/>
        </w:rPr>
        <w:t>and</w:t>
      </w:r>
      <w:r>
        <w:rPr>
          <w:spacing w:val="-3"/>
          <w:sz w:val="24"/>
        </w:rPr>
        <w:t xml:space="preserve"> </w:t>
      </w:r>
      <w:r>
        <w:rPr>
          <w:sz w:val="24"/>
        </w:rPr>
        <w:t>community</w:t>
      </w:r>
      <w:r>
        <w:rPr>
          <w:spacing w:val="-4"/>
          <w:sz w:val="24"/>
        </w:rPr>
        <w:t xml:space="preserve"> </w:t>
      </w:r>
      <w:r>
        <w:rPr>
          <w:sz w:val="24"/>
        </w:rPr>
        <w:t>events</w:t>
      </w:r>
      <w:r>
        <w:rPr>
          <w:spacing w:val="-4"/>
          <w:sz w:val="24"/>
        </w:rPr>
        <w:t xml:space="preserve"> </w:t>
      </w:r>
      <w:r>
        <w:rPr>
          <w:sz w:val="24"/>
        </w:rPr>
        <w:t>as part of the staff team.</w:t>
      </w:r>
    </w:p>
    <w:p w:rsidR="003E5397" w:rsidRDefault="003E5397">
      <w:pPr>
        <w:pStyle w:val="BodyText"/>
        <w:spacing w:before="12"/>
        <w:rPr>
          <w:sz w:val="23"/>
        </w:rPr>
      </w:pPr>
    </w:p>
    <w:p w:rsidR="003E5397" w:rsidRDefault="005B528C">
      <w:pPr>
        <w:pStyle w:val="ListParagraph"/>
        <w:numPr>
          <w:ilvl w:val="2"/>
          <w:numId w:val="7"/>
        </w:numPr>
        <w:tabs>
          <w:tab w:val="left" w:pos="2289"/>
          <w:tab w:val="left" w:pos="2290"/>
        </w:tabs>
        <w:ind w:right="314"/>
        <w:rPr>
          <w:sz w:val="24"/>
        </w:rPr>
      </w:pPr>
      <w:r>
        <w:rPr>
          <w:sz w:val="24"/>
        </w:rPr>
        <w:t>All</w:t>
      </w:r>
      <w:r>
        <w:rPr>
          <w:spacing w:val="-3"/>
          <w:sz w:val="24"/>
        </w:rPr>
        <w:t xml:space="preserve"> </w:t>
      </w:r>
      <w:r>
        <w:rPr>
          <w:sz w:val="24"/>
        </w:rPr>
        <w:t>staff</w:t>
      </w:r>
      <w:r>
        <w:rPr>
          <w:spacing w:val="-2"/>
          <w:sz w:val="24"/>
        </w:rPr>
        <w:t xml:space="preserve"> </w:t>
      </w:r>
      <w:r>
        <w:rPr>
          <w:sz w:val="24"/>
        </w:rPr>
        <w:t>are</w:t>
      </w:r>
      <w:r>
        <w:rPr>
          <w:spacing w:val="-2"/>
          <w:sz w:val="24"/>
        </w:rPr>
        <w:t xml:space="preserve"> </w:t>
      </w:r>
      <w:r>
        <w:rPr>
          <w:sz w:val="24"/>
        </w:rPr>
        <w:t>expected</w:t>
      </w:r>
      <w:r>
        <w:rPr>
          <w:spacing w:val="-1"/>
          <w:sz w:val="24"/>
        </w:rPr>
        <w:t xml:space="preserve"> </w:t>
      </w:r>
      <w:r>
        <w:rPr>
          <w:sz w:val="24"/>
        </w:rPr>
        <w:t>to work</w:t>
      </w:r>
      <w:r>
        <w:rPr>
          <w:spacing w:val="-2"/>
          <w:sz w:val="24"/>
        </w:rPr>
        <w:t xml:space="preserve"> </w:t>
      </w:r>
      <w:r>
        <w:rPr>
          <w:sz w:val="24"/>
        </w:rPr>
        <w:t>as</w:t>
      </w:r>
      <w:r>
        <w:rPr>
          <w:spacing w:val="-3"/>
          <w:sz w:val="24"/>
        </w:rPr>
        <w:t xml:space="preserve"> </w:t>
      </w:r>
      <w:r>
        <w:rPr>
          <w:sz w:val="24"/>
        </w:rPr>
        <w:t>a</w:t>
      </w:r>
      <w:r>
        <w:rPr>
          <w:spacing w:val="-1"/>
          <w:sz w:val="24"/>
        </w:rPr>
        <w:t xml:space="preserve"> </w:t>
      </w:r>
      <w:r>
        <w:rPr>
          <w:sz w:val="24"/>
        </w:rPr>
        <w:t>whole</w:t>
      </w:r>
      <w:r>
        <w:rPr>
          <w:spacing w:val="-2"/>
          <w:sz w:val="24"/>
        </w:rPr>
        <w:t xml:space="preserve"> </w:t>
      </w:r>
      <w:r>
        <w:rPr>
          <w:sz w:val="24"/>
        </w:rPr>
        <w:t>school</w:t>
      </w:r>
      <w:r>
        <w:rPr>
          <w:spacing w:val="-3"/>
          <w:sz w:val="24"/>
        </w:rPr>
        <w:t xml:space="preserve"> </w:t>
      </w:r>
      <w:r>
        <w:rPr>
          <w:sz w:val="24"/>
        </w:rPr>
        <w:t>team</w:t>
      </w:r>
      <w:r>
        <w:rPr>
          <w:spacing w:val="-3"/>
          <w:sz w:val="24"/>
        </w:rPr>
        <w:t xml:space="preserve"> </w:t>
      </w:r>
      <w:r>
        <w:rPr>
          <w:sz w:val="24"/>
        </w:rPr>
        <w:t>towards</w:t>
      </w:r>
      <w:r>
        <w:rPr>
          <w:spacing w:val="-3"/>
          <w:sz w:val="24"/>
        </w:rPr>
        <w:t xml:space="preserve"> </w:t>
      </w:r>
      <w:r>
        <w:rPr>
          <w:sz w:val="24"/>
        </w:rPr>
        <w:t>the</w:t>
      </w:r>
      <w:r>
        <w:rPr>
          <w:spacing w:val="-3"/>
          <w:sz w:val="24"/>
        </w:rPr>
        <w:t xml:space="preserve"> </w:t>
      </w:r>
      <w:r>
        <w:rPr>
          <w:sz w:val="24"/>
        </w:rPr>
        <w:t>School Development Plan objectives, participate in the school’s monitoring and Self</w:t>
      </w:r>
      <w:r>
        <w:rPr>
          <w:spacing w:val="-3"/>
          <w:sz w:val="24"/>
        </w:rPr>
        <w:t xml:space="preserve"> </w:t>
      </w:r>
      <w:r>
        <w:rPr>
          <w:sz w:val="24"/>
        </w:rPr>
        <w:t>Evaluation</w:t>
      </w:r>
      <w:r>
        <w:rPr>
          <w:spacing w:val="-4"/>
          <w:sz w:val="24"/>
        </w:rPr>
        <w:t xml:space="preserve"> </w:t>
      </w:r>
      <w:r>
        <w:rPr>
          <w:sz w:val="24"/>
        </w:rPr>
        <w:t>process</w:t>
      </w:r>
      <w:r>
        <w:rPr>
          <w:spacing w:val="-7"/>
          <w:sz w:val="24"/>
        </w:rPr>
        <w:t xml:space="preserve"> </w:t>
      </w:r>
      <w:r>
        <w:rPr>
          <w:sz w:val="24"/>
        </w:rPr>
        <w:t>with</w:t>
      </w:r>
      <w:r>
        <w:rPr>
          <w:spacing w:val="-3"/>
          <w:sz w:val="24"/>
        </w:rPr>
        <w:t xml:space="preserve"> </w:t>
      </w:r>
      <w:r>
        <w:rPr>
          <w:sz w:val="24"/>
        </w:rPr>
        <w:t>a</w:t>
      </w:r>
      <w:r>
        <w:rPr>
          <w:spacing w:val="-4"/>
          <w:sz w:val="24"/>
        </w:rPr>
        <w:t xml:space="preserve"> </w:t>
      </w:r>
      <w:r>
        <w:rPr>
          <w:sz w:val="24"/>
        </w:rPr>
        <w:t>spirit</w:t>
      </w:r>
      <w:r>
        <w:rPr>
          <w:spacing w:val="-4"/>
          <w:sz w:val="24"/>
        </w:rPr>
        <w:t xml:space="preserve"> </w:t>
      </w:r>
      <w:r>
        <w:rPr>
          <w:sz w:val="24"/>
        </w:rPr>
        <w:t>of</w:t>
      </w:r>
      <w:r>
        <w:rPr>
          <w:spacing w:val="-3"/>
          <w:sz w:val="24"/>
        </w:rPr>
        <w:t xml:space="preserve"> </w:t>
      </w:r>
      <w:r>
        <w:rPr>
          <w:sz w:val="24"/>
        </w:rPr>
        <w:t>mutual</w:t>
      </w:r>
      <w:r>
        <w:rPr>
          <w:spacing w:val="-5"/>
          <w:sz w:val="24"/>
        </w:rPr>
        <w:t xml:space="preserve"> </w:t>
      </w:r>
      <w:r>
        <w:rPr>
          <w:sz w:val="24"/>
        </w:rPr>
        <w:t>professional</w:t>
      </w:r>
      <w:r>
        <w:rPr>
          <w:spacing w:val="-4"/>
          <w:sz w:val="24"/>
        </w:rPr>
        <w:t xml:space="preserve"> </w:t>
      </w:r>
      <w:r>
        <w:rPr>
          <w:sz w:val="24"/>
        </w:rPr>
        <w:t>respect</w:t>
      </w:r>
      <w:r>
        <w:rPr>
          <w:spacing w:val="-4"/>
          <w:sz w:val="24"/>
        </w:rPr>
        <w:t xml:space="preserve"> </w:t>
      </w:r>
      <w:r>
        <w:rPr>
          <w:sz w:val="24"/>
        </w:rPr>
        <w:t>and</w:t>
      </w:r>
      <w:r>
        <w:rPr>
          <w:spacing w:val="-4"/>
          <w:sz w:val="24"/>
        </w:rPr>
        <w:t xml:space="preserve"> </w:t>
      </w:r>
      <w:r>
        <w:rPr>
          <w:sz w:val="24"/>
        </w:rPr>
        <w:t xml:space="preserve">to foster a positive school climate in which all are supported to thrive and </w:t>
      </w:r>
      <w:r>
        <w:rPr>
          <w:spacing w:val="-2"/>
          <w:sz w:val="24"/>
        </w:rPr>
        <w:t>learn.</w:t>
      </w:r>
    </w:p>
    <w:p w:rsidR="003E5397" w:rsidRDefault="003E5397">
      <w:pPr>
        <w:pStyle w:val="BodyText"/>
        <w:spacing w:before="1"/>
      </w:pPr>
    </w:p>
    <w:p w:rsidR="003E5397" w:rsidRDefault="005B528C">
      <w:pPr>
        <w:pStyle w:val="ListParagraph"/>
        <w:numPr>
          <w:ilvl w:val="2"/>
          <w:numId w:val="7"/>
        </w:numPr>
        <w:tabs>
          <w:tab w:val="left" w:pos="2281"/>
          <w:tab w:val="left" w:pos="2282"/>
        </w:tabs>
        <w:ind w:right="282"/>
        <w:rPr>
          <w:sz w:val="24"/>
        </w:rPr>
      </w:pPr>
      <w:r>
        <w:rPr>
          <w:w w:val="105"/>
          <w:sz w:val="24"/>
        </w:rPr>
        <w:t>Demonstrate strong emotional intelligence and a caring, genuine approach when communicating and consulting with the parents, staff and wider stakeholders.</w:t>
      </w:r>
    </w:p>
    <w:p w:rsidR="003E5397" w:rsidRDefault="003E5397">
      <w:pPr>
        <w:pStyle w:val="BodyText"/>
        <w:spacing w:before="12"/>
        <w:rPr>
          <w:sz w:val="23"/>
        </w:rPr>
      </w:pPr>
    </w:p>
    <w:p w:rsidR="003E5397" w:rsidRDefault="005B528C">
      <w:pPr>
        <w:pStyle w:val="Heading1"/>
        <w:numPr>
          <w:ilvl w:val="0"/>
          <w:numId w:val="6"/>
        </w:numPr>
        <w:tabs>
          <w:tab w:val="left" w:pos="2281"/>
          <w:tab w:val="left" w:pos="2282"/>
        </w:tabs>
      </w:pPr>
      <w:r>
        <w:t>Assessment</w:t>
      </w:r>
      <w:r>
        <w:rPr>
          <w:spacing w:val="-1"/>
        </w:rPr>
        <w:t xml:space="preserve"> </w:t>
      </w:r>
      <w:r>
        <w:t>and</w:t>
      </w:r>
      <w:r>
        <w:rPr>
          <w:spacing w:val="-2"/>
        </w:rPr>
        <w:t xml:space="preserve"> Reports</w:t>
      </w:r>
    </w:p>
    <w:p w:rsidR="003E5397" w:rsidRDefault="003E5397">
      <w:pPr>
        <w:pStyle w:val="BodyText"/>
        <w:rPr>
          <w:b/>
        </w:rPr>
      </w:pPr>
    </w:p>
    <w:p w:rsidR="003E5397" w:rsidRDefault="005B528C">
      <w:pPr>
        <w:pStyle w:val="ListParagraph"/>
        <w:numPr>
          <w:ilvl w:val="1"/>
          <w:numId w:val="6"/>
        </w:numPr>
        <w:tabs>
          <w:tab w:val="left" w:pos="2281"/>
          <w:tab w:val="left" w:pos="2282"/>
        </w:tabs>
        <w:ind w:right="949"/>
        <w:rPr>
          <w:sz w:val="24"/>
        </w:rPr>
      </w:pPr>
      <w:r>
        <w:rPr>
          <w:w w:val="105"/>
          <w:sz w:val="24"/>
        </w:rPr>
        <w:t>Provide high quality individualised and useful oral and written assessments, developmental reports and references relating to individual pupils and groups of pupils.</w:t>
      </w:r>
    </w:p>
    <w:p w:rsidR="003E5397" w:rsidRDefault="003E5397">
      <w:pPr>
        <w:pStyle w:val="BodyText"/>
        <w:spacing w:before="11"/>
        <w:rPr>
          <w:sz w:val="23"/>
        </w:rPr>
      </w:pPr>
    </w:p>
    <w:p w:rsidR="003E5397" w:rsidRDefault="005B528C">
      <w:pPr>
        <w:pStyle w:val="Heading1"/>
        <w:numPr>
          <w:ilvl w:val="0"/>
          <w:numId w:val="5"/>
        </w:numPr>
        <w:tabs>
          <w:tab w:val="left" w:pos="2281"/>
          <w:tab w:val="left" w:pos="2282"/>
        </w:tabs>
        <w:spacing w:before="1"/>
      </w:pPr>
      <w:r>
        <w:t>Educational</w:t>
      </w:r>
      <w:r>
        <w:rPr>
          <w:spacing w:val="-3"/>
        </w:rPr>
        <w:t xml:space="preserve"> </w:t>
      </w:r>
      <w:r>
        <w:rPr>
          <w:spacing w:val="-2"/>
        </w:rPr>
        <w:t>Methods</w:t>
      </w:r>
    </w:p>
    <w:p w:rsidR="003E5397" w:rsidRDefault="003E5397">
      <w:pPr>
        <w:pStyle w:val="BodyText"/>
        <w:spacing w:before="11"/>
        <w:rPr>
          <w:b/>
          <w:sz w:val="23"/>
        </w:rPr>
      </w:pPr>
    </w:p>
    <w:p w:rsidR="003E5397" w:rsidRDefault="005B528C">
      <w:pPr>
        <w:pStyle w:val="ListParagraph"/>
        <w:numPr>
          <w:ilvl w:val="1"/>
          <w:numId w:val="5"/>
        </w:numPr>
        <w:tabs>
          <w:tab w:val="left" w:pos="2281"/>
          <w:tab w:val="left" w:pos="2282"/>
        </w:tabs>
        <w:ind w:right="198"/>
        <w:rPr>
          <w:sz w:val="24"/>
        </w:rPr>
      </w:pPr>
      <w:r>
        <w:rPr>
          <w:w w:val="105"/>
          <w:sz w:val="24"/>
        </w:rPr>
        <w:t xml:space="preserve">Ability and flexibility to create, adapt and deliver high quality, challenging but accessible learning to capture and harness enthusiasm and build confidence and a growth </w:t>
      </w:r>
      <w:proofErr w:type="spellStart"/>
      <w:r>
        <w:rPr>
          <w:w w:val="105"/>
          <w:sz w:val="24"/>
        </w:rPr>
        <w:t>mindset</w:t>
      </w:r>
      <w:proofErr w:type="spellEnd"/>
      <w:r>
        <w:rPr>
          <w:w w:val="105"/>
          <w:sz w:val="24"/>
        </w:rPr>
        <w:t>. Select and prepare a variety of appropriate teaching materials and strategies that support accurate assessment and deliver progress. A belief that everyone can achieve and experience success despite barriers.</w:t>
      </w:r>
    </w:p>
    <w:p w:rsidR="003E5397" w:rsidRDefault="003E5397">
      <w:pPr>
        <w:pStyle w:val="BodyText"/>
        <w:spacing w:before="2"/>
      </w:pPr>
    </w:p>
    <w:p w:rsidR="003E5397" w:rsidRDefault="00E6425D">
      <w:pPr>
        <w:pStyle w:val="Heading1"/>
        <w:numPr>
          <w:ilvl w:val="0"/>
          <w:numId w:val="5"/>
        </w:numPr>
        <w:tabs>
          <w:tab w:val="left" w:pos="2281"/>
          <w:tab w:val="left" w:pos="2282"/>
        </w:tabs>
      </w:pPr>
      <w:r>
        <w:t>Behaviour</w:t>
      </w:r>
      <w:r w:rsidR="005B528C">
        <w:t>,</w:t>
      </w:r>
      <w:r w:rsidR="005B528C">
        <w:rPr>
          <w:spacing w:val="-2"/>
        </w:rPr>
        <w:t xml:space="preserve"> </w:t>
      </w:r>
      <w:r w:rsidR="005B528C">
        <w:t>Health</w:t>
      </w:r>
      <w:r w:rsidR="005B528C">
        <w:rPr>
          <w:spacing w:val="-4"/>
        </w:rPr>
        <w:t xml:space="preserve"> </w:t>
      </w:r>
      <w:r w:rsidR="005B528C">
        <w:t>and</w:t>
      </w:r>
      <w:r w:rsidR="005B528C">
        <w:rPr>
          <w:spacing w:val="-1"/>
        </w:rPr>
        <w:t xml:space="preserve"> </w:t>
      </w:r>
      <w:r w:rsidR="005B528C">
        <w:rPr>
          <w:spacing w:val="-2"/>
        </w:rPr>
        <w:t>Safety</w:t>
      </w:r>
    </w:p>
    <w:p w:rsidR="003E5397" w:rsidRDefault="003E5397">
      <w:pPr>
        <w:pStyle w:val="BodyText"/>
        <w:rPr>
          <w:b/>
        </w:rPr>
      </w:pPr>
    </w:p>
    <w:p w:rsidR="003E5397" w:rsidRDefault="005B528C">
      <w:pPr>
        <w:pStyle w:val="ListParagraph"/>
        <w:numPr>
          <w:ilvl w:val="1"/>
          <w:numId w:val="5"/>
        </w:numPr>
        <w:tabs>
          <w:tab w:val="left" w:pos="2281"/>
          <w:tab w:val="left" w:pos="2282"/>
        </w:tabs>
        <w:ind w:right="292"/>
        <w:rPr>
          <w:sz w:val="24"/>
        </w:rPr>
      </w:pPr>
      <w:r>
        <w:rPr>
          <w:w w:val="105"/>
          <w:sz w:val="24"/>
        </w:rPr>
        <w:t xml:space="preserve">Maintaining effective </w:t>
      </w:r>
      <w:r w:rsidR="00000368">
        <w:rPr>
          <w:w w:val="105"/>
          <w:sz w:val="24"/>
        </w:rPr>
        <w:t xml:space="preserve">behaviour </w:t>
      </w:r>
      <w:r>
        <w:rPr>
          <w:w w:val="105"/>
          <w:sz w:val="24"/>
        </w:rPr>
        <w:t xml:space="preserve">among the pupils and safeguarding their health and safety both on the </w:t>
      </w:r>
      <w:r w:rsidR="004407DC">
        <w:rPr>
          <w:w w:val="105"/>
          <w:sz w:val="24"/>
        </w:rPr>
        <w:t xml:space="preserve">school </w:t>
      </w:r>
      <w:r>
        <w:rPr>
          <w:w w:val="105"/>
          <w:sz w:val="24"/>
        </w:rPr>
        <w:t>premises and when they are engaged in authorised activities elsewhere. Relationship</w:t>
      </w:r>
      <w:r w:rsidR="00A12B86">
        <w:rPr>
          <w:w w:val="105"/>
          <w:sz w:val="24"/>
        </w:rPr>
        <w:t>s</w:t>
      </w:r>
      <w:r>
        <w:rPr>
          <w:w w:val="105"/>
          <w:sz w:val="24"/>
        </w:rPr>
        <w:t xml:space="preserve"> and </w:t>
      </w:r>
      <w:r w:rsidR="00A12B86">
        <w:rPr>
          <w:w w:val="105"/>
          <w:sz w:val="24"/>
        </w:rPr>
        <w:t xml:space="preserve">an </w:t>
      </w:r>
      <w:r>
        <w:rPr>
          <w:w w:val="105"/>
          <w:sz w:val="24"/>
        </w:rPr>
        <w:t xml:space="preserve">ability to connect and value each child is fundamental. Pupils need to know you care and ‘forget’ so that each day is a fresh opportunity. Consistency and a team approach is </w:t>
      </w:r>
      <w:r>
        <w:rPr>
          <w:spacing w:val="-2"/>
          <w:w w:val="105"/>
          <w:sz w:val="24"/>
        </w:rPr>
        <w:t>fundamental.</w:t>
      </w:r>
    </w:p>
    <w:p w:rsidR="003E5397" w:rsidRDefault="003E5397">
      <w:pPr>
        <w:pStyle w:val="BodyText"/>
        <w:spacing w:before="1"/>
      </w:pPr>
    </w:p>
    <w:p w:rsidR="003E5397" w:rsidRDefault="005B528C">
      <w:pPr>
        <w:pStyle w:val="Heading1"/>
        <w:numPr>
          <w:ilvl w:val="0"/>
          <w:numId w:val="5"/>
        </w:numPr>
        <w:tabs>
          <w:tab w:val="left" w:pos="2281"/>
          <w:tab w:val="left" w:pos="2282"/>
        </w:tabs>
      </w:pPr>
      <w:r>
        <w:t xml:space="preserve">Staff </w:t>
      </w:r>
      <w:r>
        <w:rPr>
          <w:spacing w:val="-2"/>
        </w:rPr>
        <w:t>Meetings</w:t>
      </w:r>
    </w:p>
    <w:p w:rsidR="003E5397" w:rsidRDefault="003E5397">
      <w:pPr>
        <w:pStyle w:val="BodyText"/>
        <w:rPr>
          <w:b/>
        </w:rPr>
      </w:pPr>
    </w:p>
    <w:p w:rsidR="003E5397" w:rsidRDefault="005B528C">
      <w:pPr>
        <w:pStyle w:val="ListParagraph"/>
        <w:numPr>
          <w:ilvl w:val="1"/>
          <w:numId w:val="5"/>
        </w:numPr>
        <w:tabs>
          <w:tab w:val="left" w:pos="2281"/>
          <w:tab w:val="left" w:pos="2282"/>
        </w:tabs>
        <w:ind w:right="733"/>
        <w:rPr>
          <w:sz w:val="24"/>
        </w:rPr>
      </w:pPr>
      <w:r>
        <w:rPr>
          <w:w w:val="105"/>
          <w:sz w:val="24"/>
        </w:rPr>
        <w:t>Participate in staff meetings</w:t>
      </w:r>
      <w:r w:rsidR="00A12B86">
        <w:rPr>
          <w:w w:val="105"/>
          <w:sz w:val="24"/>
        </w:rPr>
        <w:t>, CPD,</w:t>
      </w:r>
      <w:r>
        <w:rPr>
          <w:w w:val="105"/>
          <w:sz w:val="24"/>
        </w:rPr>
        <w:t xml:space="preserve"> administration and general organisation of the school.</w:t>
      </w:r>
      <w:r>
        <w:rPr>
          <w:spacing w:val="40"/>
          <w:w w:val="105"/>
          <w:sz w:val="24"/>
        </w:rPr>
        <w:t xml:space="preserve"> </w:t>
      </w:r>
      <w:r>
        <w:rPr>
          <w:w w:val="105"/>
          <w:sz w:val="24"/>
        </w:rPr>
        <w:t>Willingness to lead and participate constructively in staff meetings to share ideas and good practice examples that deliver results for individuals.</w:t>
      </w:r>
    </w:p>
    <w:p w:rsidR="003E5397" w:rsidRDefault="003E5397">
      <w:pPr>
        <w:rPr>
          <w:sz w:val="24"/>
        </w:rPr>
        <w:sectPr w:rsidR="003E5397">
          <w:pgSz w:w="11910" w:h="16840"/>
          <w:pgMar w:top="1380" w:right="1300" w:bottom="280" w:left="860" w:header="720" w:footer="720" w:gutter="0"/>
          <w:cols w:space="720"/>
        </w:sectPr>
      </w:pPr>
    </w:p>
    <w:p w:rsidR="003E5397" w:rsidRDefault="003E5397">
      <w:pPr>
        <w:pStyle w:val="BodyText"/>
        <w:rPr>
          <w:sz w:val="20"/>
        </w:rPr>
      </w:pPr>
    </w:p>
    <w:p w:rsidR="003E5397" w:rsidRDefault="003E5397">
      <w:pPr>
        <w:pStyle w:val="BodyText"/>
        <w:rPr>
          <w:sz w:val="20"/>
        </w:rPr>
      </w:pPr>
    </w:p>
    <w:p w:rsidR="003E5397" w:rsidRDefault="003E5397">
      <w:pPr>
        <w:pStyle w:val="BodyText"/>
        <w:spacing w:before="9"/>
        <w:rPr>
          <w:sz w:val="14"/>
        </w:rPr>
      </w:pPr>
    </w:p>
    <w:p w:rsidR="003E5397" w:rsidRDefault="005B528C">
      <w:pPr>
        <w:pStyle w:val="Heading1"/>
        <w:numPr>
          <w:ilvl w:val="0"/>
          <w:numId w:val="5"/>
        </w:numPr>
        <w:tabs>
          <w:tab w:val="left" w:pos="2281"/>
          <w:tab w:val="left" w:pos="2282"/>
        </w:tabs>
        <w:spacing w:before="51"/>
      </w:pPr>
      <w:r>
        <w:t>Professional</w:t>
      </w:r>
      <w:r>
        <w:rPr>
          <w:spacing w:val="-2"/>
        </w:rPr>
        <w:t xml:space="preserve"> Development</w:t>
      </w:r>
    </w:p>
    <w:p w:rsidR="003E5397" w:rsidRDefault="003E5397">
      <w:pPr>
        <w:pStyle w:val="BodyText"/>
        <w:rPr>
          <w:b/>
        </w:rPr>
      </w:pPr>
    </w:p>
    <w:p w:rsidR="003E5397" w:rsidRDefault="005B528C">
      <w:pPr>
        <w:pStyle w:val="ListParagraph"/>
        <w:numPr>
          <w:ilvl w:val="1"/>
          <w:numId w:val="5"/>
        </w:numPr>
        <w:tabs>
          <w:tab w:val="left" w:pos="2281"/>
          <w:tab w:val="left" w:pos="2282"/>
        </w:tabs>
        <w:ind w:right="553"/>
        <w:rPr>
          <w:sz w:val="24"/>
        </w:rPr>
      </w:pPr>
      <w:r>
        <w:rPr>
          <w:w w:val="105"/>
          <w:sz w:val="24"/>
        </w:rPr>
        <w:t>Participate in continued training and professional development activities to refresh and develop skills and attitudes needed to be a successful faci</w:t>
      </w:r>
      <w:r w:rsidR="00A12B86">
        <w:rPr>
          <w:w w:val="105"/>
          <w:sz w:val="24"/>
        </w:rPr>
        <w:t>litator of learning</w:t>
      </w:r>
      <w:r>
        <w:rPr>
          <w:w w:val="105"/>
          <w:sz w:val="24"/>
        </w:rPr>
        <w:t>.</w:t>
      </w:r>
    </w:p>
    <w:p w:rsidR="003E5397" w:rsidRDefault="003E5397">
      <w:pPr>
        <w:pStyle w:val="BodyText"/>
        <w:spacing w:before="2"/>
      </w:pPr>
    </w:p>
    <w:p w:rsidR="003E5397" w:rsidRDefault="005B528C">
      <w:pPr>
        <w:pStyle w:val="ListParagraph"/>
        <w:numPr>
          <w:ilvl w:val="1"/>
          <w:numId w:val="5"/>
        </w:numPr>
        <w:tabs>
          <w:tab w:val="left" w:pos="2281"/>
          <w:tab w:val="left" w:pos="2282"/>
        </w:tabs>
        <w:ind w:right="207"/>
        <w:rPr>
          <w:sz w:val="24"/>
        </w:rPr>
      </w:pPr>
      <w:r>
        <w:rPr>
          <w:w w:val="105"/>
          <w:sz w:val="24"/>
        </w:rPr>
        <w:t>Carry out regular review</w:t>
      </w:r>
      <w:r w:rsidR="00A12B86">
        <w:rPr>
          <w:w w:val="105"/>
          <w:sz w:val="24"/>
        </w:rPr>
        <w:t>s</w:t>
      </w:r>
      <w:r>
        <w:rPr>
          <w:w w:val="105"/>
          <w:sz w:val="24"/>
        </w:rPr>
        <w:t xml:space="preserve"> of teaching methodology and programmes of </w:t>
      </w:r>
      <w:r>
        <w:rPr>
          <w:spacing w:val="-4"/>
          <w:w w:val="105"/>
          <w:sz w:val="24"/>
        </w:rPr>
        <w:t>work.</w:t>
      </w:r>
    </w:p>
    <w:p w:rsidR="003E5397" w:rsidRDefault="003E5397">
      <w:pPr>
        <w:pStyle w:val="BodyText"/>
        <w:spacing w:before="11"/>
        <w:rPr>
          <w:sz w:val="23"/>
        </w:rPr>
      </w:pPr>
    </w:p>
    <w:p w:rsidR="003E5397" w:rsidRDefault="005B528C">
      <w:pPr>
        <w:pStyle w:val="ListParagraph"/>
        <w:numPr>
          <w:ilvl w:val="1"/>
          <w:numId w:val="5"/>
        </w:numPr>
        <w:tabs>
          <w:tab w:val="left" w:pos="2287"/>
          <w:tab w:val="left" w:pos="2288"/>
        </w:tabs>
        <w:ind w:right="513"/>
        <w:rPr>
          <w:sz w:val="24"/>
        </w:rPr>
      </w:pPr>
      <w:r>
        <w:rPr>
          <w:w w:val="105"/>
          <w:sz w:val="24"/>
        </w:rPr>
        <w:t>To complete and demonstrate high levels of safeguarding and keep updated on all related policies and safe practice.</w:t>
      </w:r>
    </w:p>
    <w:p w:rsidR="003E5397" w:rsidRDefault="003E5397">
      <w:pPr>
        <w:pStyle w:val="BodyText"/>
      </w:pPr>
    </w:p>
    <w:p w:rsidR="003E5397" w:rsidRDefault="005B528C">
      <w:pPr>
        <w:pStyle w:val="ListParagraph"/>
        <w:numPr>
          <w:ilvl w:val="1"/>
          <w:numId w:val="5"/>
        </w:numPr>
        <w:tabs>
          <w:tab w:val="left" w:pos="2281"/>
          <w:tab w:val="left" w:pos="2282"/>
        </w:tabs>
        <w:spacing w:before="1"/>
        <w:ind w:right="1067"/>
        <w:rPr>
          <w:sz w:val="24"/>
        </w:rPr>
      </w:pPr>
      <w:r>
        <w:rPr>
          <w:sz w:val="24"/>
        </w:rPr>
        <w:t>To</w:t>
      </w:r>
      <w:r>
        <w:rPr>
          <w:spacing w:val="-4"/>
          <w:sz w:val="24"/>
        </w:rPr>
        <w:t xml:space="preserve"> </w:t>
      </w:r>
      <w:r>
        <w:rPr>
          <w:sz w:val="24"/>
        </w:rPr>
        <w:t>participate</w:t>
      </w:r>
      <w:r>
        <w:rPr>
          <w:spacing w:val="-7"/>
          <w:sz w:val="24"/>
        </w:rPr>
        <w:t xml:space="preserve"> </w:t>
      </w:r>
      <w:r>
        <w:rPr>
          <w:sz w:val="24"/>
        </w:rPr>
        <w:t>in</w:t>
      </w:r>
      <w:r>
        <w:rPr>
          <w:spacing w:val="-6"/>
          <w:sz w:val="24"/>
        </w:rPr>
        <w:t xml:space="preserve"> </w:t>
      </w:r>
      <w:r>
        <w:rPr>
          <w:sz w:val="24"/>
        </w:rPr>
        <w:t>performance</w:t>
      </w:r>
      <w:r>
        <w:rPr>
          <w:spacing w:val="-4"/>
          <w:sz w:val="24"/>
        </w:rPr>
        <w:t xml:space="preserve"> </w:t>
      </w:r>
      <w:r>
        <w:rPr>
          <w:sz w:val="24"/>
        </w:rPr>
        <w:t>review,</w:t>
      </w:r>
      <w:r>
        <w:rPr>
          <w:spacing w:val="-5"/>
          <w:sz w:val="24"/>
        </w:rPr>
        <w:t xml:space="preserve"> </w:t>
      </w:r>
      <w:r>
        <w:rPr>
          <w:sz w:val="24"/>
        </w:rPr>
        <w:t>appraisal</w:t>
      </w:r>
      <w:r>
        <w:rPr>
          <w:spacing w:val="-5"/>
          <w:sz w:val="24"/>
        </w:rPr>
        <w:t xml:space="preserve"> </w:t>
      </w:r>
      <w:r>
        <w:rPr>
          <w:sz w:val="24"/>
        </w:rPr>
        <w:t>and</w:t>
      </w:r>
      <w:r>
        <w:rPr>
          <w:spacing w:val="-6"/>
          <w:sz w:val="24"/>
        </w:rPr>
        <w:t xml:space="preserve"> </w:t>
      </w:r>
      <w:r>
        <w:rPr>
          <w:sz w:val="24"/>
        </w:rPr>
        <w:t xml:space="preserve">development </w:t>
      </w:r>
      <w:r>
        <w:rPr>
          <w:spacing w:val="-2"/>
          <w:sz w:val="24"/>
        </w:rPr>
        <w:t>procedures.</w:t>
      </w:r>
    </w:p>
    <w:p w:rsidR="003E5397" w:rsidRDefault="003E5397">
      <w:pPr>
        <w:pStyle w:val="BodyText"/>
        <w:spacing w:before="11"/>
        <w:rPr>
          <w:sz w:val="23"/>
        </w:rPr>
      </w:pPr>
    </w:p>
    <w:p w:rsidR="003E5397" w:rsidRDefault="005B528C">
      <w:pPr>
        <w:pStyle w:val="Heading1"/>
        <w:numPr>
          <w:ilvl w:val="0"/>
          <w:numId w:val="5"/>
        </w:numPr>
        <w:tabs>
          <w:tab w:val="left" w:pos="2281"/>
          <w:tab w:val="left" w:pos="2282"/>
        </w:tabs>
      </w:pPr>
      <w:r>
        <w:t>Equal</w:t>
      </w:r>
      <w:r>
        <w:rPr>
          <w:spacing w:val="-1"/>
        </w:rPr>
        <w:t xml:space="preserve"> </w:t>
      </w:r>
      <w:r>
        <w:rPr>
          <w:spacing w:val="-2"/>
        </w:rPr>
        <w:t>Opportunities</w:t>
      </w:r>
    </w:p>
    <w:p w:rsidR="003E5397" w:rsidRDefault="003E5397">
      <w:pPr>
        <w:pStyle w:val="BodyText"/>
        <w:rPr>
          <w:b/>
        </w:rPr>
      </w:pPr>
    </w:p>
    <w:p w:rsidR="003E5397" w:rsidRDefault="005B528C">
      <w:pPr>
        <w:pStyle w:val="ListParagraph"/>
        <w:numPr>
          <w:ilvl w:val="1"/>
          <w:numId w:val="5"/>
        </w:numPr>
        <w:tabs>
          <w:tab w:val="left" w:pos="2281"/>
          <w:tab w:val="left" w:pos="2282"/>
        </w:tabs>
        <w:ind w:right="118"/>
        <w:rPr>
          <w:sz w:val="24"/>
        </w:rPr>
      </w:pPr>
      <w:r>
        <w:rPr>
          <w:w w:val="105"/>
          <w:sz w:val="24"/>
        </w:rPr>
        <w:t xml:space="preserve">Promote equal opportunities within the school and to seek to ensure the implementation of the Authority's and </w:t>
      </w:r>
      <w:r w:rsidR="004407DC">
        <w:rPr>
          <w:w w:val="105"/>
          <w:sz w:val="24"/>
        </w:rPr>
        <w:t xml:space="preserve">the Hawkswood Group </w:t>
      </w:r>
      <w:r>
        <w:rPr>
          <w:w w:val="105"/>
          <w:sz w:val="24"/>
        </w:rPr>
        <w:t>Equal Opportunities Policy.</w:t>
      </w:r>
    </w:p>
    <w:p w:rsidR="003E5397" w:rsidRDefault="003E5397">
      <w:pPr>
        <w:pStyle w:val="BodyText"/>
      </w:pPr>
    </w:p>
    <w:p w:rsidR="003E5397" w:rsidRDefault="003E5397">
      <w:pPr>
        <w:pStyle w:val="BodyText"/>
        <w:spacing w:before="11"/>
        <w:rPr>
          <w:sz w:val="33"/>
        </w:rPr>
      </w:pPr>
    </w:p>
    <w:p w:rsidR="003E5397" w:rsidRDefault="005B528C">
      <w:pPr>
        <w:pStyle w:val="BodyText"/>
        <w:spacing w:before="1"/>
        <w:ind w:left="842" w:right="56"/>
      </w:pPr>
      <w:r>
        <w:t>The</w:t>
      </w:r>
      <w:r>
        <w:rPr>
          <w:spacing w:val="-2"/>
        </w:rPr>
        <w:t xml:space="preserve"> </w:t>
      </w:r>
      <w:r>
        <w:t>above</w:t>
      </w:r>
      <w:r>
        <w:rPr>
          <w:spacing w:val="-5"/>
        </w:rPr>
        <w:t xml:space="preserve"> </w:t>
      </w:r>
      <w:r>
        <w:t>mentioned</w:t>
      </w:r>
      <w:r>
        <w:rPr>
          <w:spacing w:val="-3"/>
        </w:rPr>
        <w:t xml:space="preserve"> </w:t>
      </w:r>
      <w:r>
        <w:t>duties</w:t>
      </w:r>
      <w:r>
        <w:rPr>
          <w:spacing w:val="-2"/>
        </w:rPr>
        <w:t xml:space="preserve"> </w:t>
      </w:r>
      <w:r>
        <w:t>are</w:t>
      </w:r>
      <w:r>
        <w:rPr>
          <w:spacing w:val="-2"/>
        </w:rPr>
        <w:t xml:space="preserve"> </w:t>
      </w:r>
      <w:proofErr w:type="gramStart"/>
      <w:r>
        <w:t>neither</w:t>
      </w:r>
      <w:r>
        <w:rPr>
          <w:spacing w:val="-5"/>
        </w:rPr>
        <w:t xml:space="preserve"> </w:t>
      </w:r>
      <w:r>
        <w:t>exclusive</w:t>
      </w:r>
      <w:r>
        <w:rPr>
          <w:spacing w:val="-5"/>
        </w:rPr>
        <w:t xml:space="preserve"> </w:t>
      </w:r>
      <w:r>
        <w:t>or</w:t>
      </w:r>
      <w:proofErr w:type="gramEnd"/>
      <w:r>
        <w:rPr>
          <w:spacing w:val="-2"/>
        </w:rPr>
        <w:t xml:space="preserve"> </w:t>
      </w:r>
      <w:r>
        <w:t>exhaustive</w:t>
      </w:r>
      <w:r>
        <w:rPr>
          <w:spacing w:val="-3"/>
        </w:rPr>
        <w:t xml:space="preserve"> </w:t>
      </w:r>
      <w:r>
        <w:t>and</w:t>
      </w:r>
      <w:r>
        <w:rPr>
          <w:spacing w:val="-4"/>
        </w:rPr>
        <w:t xml:space="preserve"> </w:t>
      </w:r>
      <w:r>
        <w:t>the</w:t>
      </w:r>
      <w:r>
        <w:rPr>
          <w:spacing w:val="-2"/>
        </w:rPr>
        <w:t xml:space="preserve"> </w:t>
      </w:r>
      <w:r>
        <w:t>post</w:t>
      </w:r>
      <w:r>
        <w:rPr>
          <w:spacing w:val="-2"/>
        </w:rPr>
        <w:t xml:space="preserve"> </w:t>
      </w:r>
      <w:r>
        <w:t>holder</w:t>
      </w:r>
      <w:r>
        <w:rPr>
          <w:spacing w:val="-2"/>
        </w:rPr>
        <w:t xml:space="preserve"> </w:t>
      </w:r>
      <w:r>
        <w:t>may be required to carry out other duties as required.</w:t>
      </w:r>
    </w:p>
    <w:p w:rsidR="003E5397" w:rsidRDefault="003E5397">
      <w:pPr>
        <w:sectPr w:rsidR="003E5397">
          <w:pgSz w:w="11910" w:h="16840"/>
          <w:pgMar w:top="1580" w:right="1300" w:bottom="280" w:left="860" w:header="720" w:footer="720" w:gutter="0"/>
          <w:cols w:space="720"/>
        </w:sectPr>
      </w:pPr>
    </w:p>
    <w:p w:rsidR="003E5397" w:rsidRDefault="005B528C">
      <w:pPr>
        <w:spacing w:before="41"/>
        <w:ind w:left="842"/>
        <w:rPr>
          <w:b/>
          <w:sz w:val="24"/>
        </w:rPr>
      </w:pPr>
      <w:r>
        <w:rPr>
          <w:b/>
          <w:sz w:val="24"/>
        </w:rPr>
        <w:lastRenderedPageBreak/>
        <w:t>PERSON</w:t>
      </w:r>
      <w:r>
        <w:rPr>
          <w:b/>
          <w:spacing w:val="-2"/>
          <w:sz w:val="24"/>
        </w:rPr>
        <w:t xml:space="preserve"> SPECIFICATION</w:t>
      </w:r>
    </w:p>
    <w:p w:rsidR="003E5397" w:rsidRDefault="005B528C">
      <w:pPr>
        <w:ind w:left="842" w:right="56"/>
        <w:rPr>
          <w:b/>
          <w:sz w:val="24"/>
        </w:rPr>
      </w:pPr>
      <w:r>
        <w:rPr>
          <w:b/>
          <w:sz w:val="24"/>
        </w:rPr>
        <w:t>English</w:t>
      </w:r>
      <w:r>
        <w:rPr>
          <w:b/>
          <w:spacing w:val="-4"/>
          <w:sz w:val="24"/>
        </w:rPr>
        <w:t xml:space="preserve"> </w:t>
      </w:r>
      <w:r>
        <w:rPr>
          <w:b/>
          <w:sz w:val="24"/>
        </w:rPr>
        <w:t>Teacher</w:t>
      </w:r>
      <w:r>
        <w:rPr>
          <w:b/>
          <w:spacing w:val="-4"/>
          <w:sz w:val="24"/>
        </w:rPr>
        <w:t xml:space="preserve"> </w:t>
      </w:r>
      <w:r>
        <w:rPr>
          <w:b/>
          <w:sz w:val="24"/>
        </w:rPr>
        <w:t>(Key</w:t>
      </w:r>
      <w:r>
        <w:rPr>
          <w:b/>
          <w:spacing w:val="-5"/>
          <w:sz w:val="24"/>
        </w:rPr>
        <w:t xml:space="preserve"> </w:t>
      </w:r>
      <w:r>
        <w:rPr>
          <w:b/>
          <w:sz w:val="24"/>
        </w:rPr>
        <w:t>Stage</w:t>
      </w:r>
      <w:r>
        <w:rPr>
          <w:b/>
          <w:spacing w:val="-5"/>
          <w:sz w:val="24"/>
        </w:rPr>
        <w:t xml:space="preserve"> </w:t>
      </w:r>
      <w:r>
        <w:rPr>
          <w:b/>
          <w:sz w:val="24"/>
        </w:rPr>
        <w:t>3</w:t>
      </w:r>
      <w:r>
        <w:rPr>
          <w:b/>
          <w:spacing w:val="-3"/>
          <w:sz w:val="24"/>
        </w:rPr>
        <w:t xml:space="preserve"> </w:t>
      </w:r>
      <w:r>
        <w:rPr>
          <w:b/>
          <w:sz w:val="24"/>
        </w:rPr>
        <w:t>&amp;</w:t>
      </w:r>
      <w:r>
        <w:rPr>
          <w:b/>
          <w:spacing w:val="-5"/>
          <w:sz w:val="24"/>
        </w:rPr>
        <w:t xml:space="preserve"> </w:t>
      </w:r>
      <w:r>
        <w:rPr>
          <w:b/>
          <w:sz w:val="24"/>
        </w:rPr>
        <w:t>4</w:t>
      </w:r>
      <w:r>
        <w:rPr>
          <w:b/>
          <w:spacing w:val="-2"/>
          <w:sz w:val="24"/>
        </w:rPr>
        <w:t xml:space="preserve"> </w:t>
      </w:r>
      <w:r>
        <w:rPr>
          <w:b/>
          <w:sz w:val="24"/>
        </w:rPr>
        <w:t>Transition,</w:t>
      </w:r>
      <w:r>
        <w:rPr>
          <w:b/>
          <w:spacing w:val="-5"/>
          <w:sz w:val="24"/>
        </w:rPr>
        <w:t xml:space="preserve"> </w:t>
      </w:r>
      <w:r>
        <w:rPr>
          <w:b/>
          <w:sz w:val="24"/>
        </w:rPr>
        <w:t>Areas</w:t>
      </w:r>
      <w:r>
        <w:rPr>
          <w:b/>
          <w:spacing w:val="-4"/>
          <w:sz w:val="24"/>
        </w:rPr>
        <w:t xml:space="preserve"> </w:t>
      </w:r>
      <w:r>
        <w:rPr>
          <w:b/>
          <w:sz w:val="24"/>
        </w:rPr>
        <w:t>of</w:t>
      </w:r>
      <w:r>
        <w:rPr>
          <w:b/>
          <w:spacing w:val="-5"/>
          <w:sz w:val="24"/>
        </w:rPr>
        <w:t xml:space="preserve"> </w:t>
      </w:r>
      <w:r>
        <w:rPr>
          <w:b/>
          <w:sz w:val="24"/>
        </w:rPr>
        <w:t>Attainment,</w:t>
      </w:r>
      <w:r>
        <w:rPr>
          <w:b/>
          <w:spacing w:val="-3"/>
          <w:sz w:val="24"/>
        </w:rPr>
        <w:t xml:space="preserve"> </w:t>
      </w:r>
      <w:r>
        <w:rPr>
          <w:b/>
          <w:sz w:val="24"/>
        </w:rPr>
        <w:t>Safeguarding, Wellbeing &amp; Progress)</w:t>
      </w:r>
      <w:bookmarkStart w:id="0" w:name="_GoBack"/>
      <w:bookmarkEnd w:id="0"/>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1"/>
        <w:gridCol w:w="1250"/>
        <w:gridCol w:w="1419"/>
      </w:tblGrid>
      <w:tr w:rsidR="003E5397">
        <w:trPr>
          <w:trHeight w:val="1134"/>
        </w:trPr>
        <w:tc>
          <w:tcPr>
            <w:tcW w:w="6841" w:type="dxa"/>
          </w:tcPr>
          <w:p w:rsidR="003E5397" w:rsidRDefault="003E5397">
            <w:pPr>
              <w:pStyle w:val="TableParagraph"/>
              <w:spacing w:before="11"/>
              <w:rPr>
                <w:b/>
                <w:sz w:val="23"/>
              </w:rPr>
            </w:pPr>
          </w:p>
          <w:p w:rsidR="003E5397" w:rsidRDefault="005B528C">
            <w:pPr>
              <w:pStyle w:val="TableParagraph"/>
              <w:ind w:left="468"/>
              <w:rPr>
                <w:b/>
                <w:sz w:val="24"/>
              </w:rPr>
            </w:pPr>
            <w:r>
              <w:rPr>
                <w:b/>
                <w:sz w:val="24"/>
              </w:rPr>
              <w:t>Person</w:t>
            </w:r>
            <w:r>
              <w:rPr>
                <w:b/>
                <w:spacing w:val="-2"/>
                <w:sz w:val="24"/>
              </w:rPr>
              <w:t xml:space="preserve"> specification</w:t>
            </w:r>
          </w:p>
        </w:tc>
        <w:tc>
          <w:tcPr>
            <w:tcW w:w="1250" w:type="dxa"/>
          </w:tcPr>
          <w:p w:rsidR="003E5397" w:rsidRDefault="003E5397">
            <w:pPr>
              <w:pStyle w:val="TableParagraph"/>
              <w:rPr>
                <w:b/>
                <w:sz w:val="24"/>
              </w:rPr>
            </w:pPr>
          </w:p>
          <w:p w:rsidR="003E5397" w:rsidRDefault="003E5397">
            <w:pPr>
              <w:pStyle w:val="TableParagraph"/>
              <w:spacing w:before="1"/>
              <w:rPr>
                <w:b/>
                <w:sz w:val="24"/>
              </w:rPr>
            </w:pPr>
          </w:p>
          <w:p w:rsidR="003E5397" w:rsidRDefault="005B528C">
            <w:pPr>
              <w:pStyle w:val="TableParagraph"/>
              <w:ind w:left="185"/>
              <w:rPr>
                <w:b/>
                <w:sz w:val="24"/>
              </w:rPr>
            </w:pPr>
            <w:r>
              <w:rPr>
                <w:b/>
                <w:spacing w:val="-2"/>
                <w:sz w:val="24"/>
              </w:rPr>
              <w:t>Essential</w:t>
            </w:r>
          </w:p>
        </w:tc>
        <w:tc>
          <w:tcPr>
            <w:tcW w:w="1419" w:type="dxa"/>
          </w:tcPr>
          <w:p w:rsidR="003E5397" w:rsidRDefault="003E5397">
            <w:pPr>
              <w:pStyle w:val="TableParagraph"/>
              <w:rPr>
                <w:b/>
                <w:sz w:val="24"/>
              </w:rPr>
            </w:pPr>
          </w:p>
          <w:p w:rsidR="003E5397" w:rsidRDefault="003E5397">
            <w:pPr>
              <w:pStyle w:val="TableParagraph"/>
              <w:spacing w:before="1"/>
              <w:rPr>
                <w:b/>
                <w:sz w:val="24"/>
              </w:rPr>
            </w:pPr>
          </w:p>
          <w:p w:rsidR="003E5397" w:rsidRDefault="005B528C">
            <w:pPr>
              <w:pStyle w:val="TableParagraph"/>
              <w:ind w:left="240"/>
              <w:rPr>
                <w:b/>
                <w:sz w:val="24"/>
              </w:rPr>
            </w:pPr>
            <w:r>
              <w:rPr>
                <w:b/>
                <w:spacing w:val="-2"/>
                <w:sz w:val="24"/>
              </w:rPr>
              <w:t>Desirable</w:t>
            </w:r>
          </w:p>
        </w:tc>
      </w:tr>
      <w:tr w:rsidR="003E5397">
        <w:trPr>
          <w:trHeight w:val="12025"/>
        </w:trPr>
        <w:tc>
          <w:tcPr>
            <w:tcW w:w="6841" w:type="dxa"/>
          </w:tcPr>
          <w:p w:rsidR="003E5397" w:rsidRDefault="003E5397">
            <w:pPr>
              <w:pStyle w:val="TableParagraph"/>
              <w:spacing w:before="11"/>
              <w:rPr>
                <w:b/>
                <w:sz w:val="23"/>
              </w:rPr>
            </w:pPr>
          </w:p>
          <w:p w:rsidR="003E5397" w:rsidRDefault="005B528C">
            <w:pPr>
              <w:pStyle w:val="TableParagraph"/>
              <w:numPr>
                <w:ilvl w:val="0"/>
                <w:numId w:val="4"/>
              </w:numPr>
              <w:tabs>
                <w:tab w:val="left" w:pos="468"/>
                <w:tab w:val="left" w:pos="469"/>
              </w:tabs>
              <w:ind w:hanging="362"/>
              <w:rPr>
                <w:b/>
                <w:sz w:val="24"/>
              </w:rPr>
            </w:pPr>
            <w:r>
              <w:rPr>
                <w:b/>
                <w:spacing w:val="-2"/>
                <w:w w:val="95"/>
                <w:sz w:val="24"/>
                <w:u w:val="single"/>
              </w:rPr>
              <w:t>QUALIFICATIONS</w:t>
            </w:r>
          </w:p>
          <w:p w:rsidR="003E5397" w:rsidRDefault="003E5397">
            <w:pPr>
              <w:pStyle w:val="TableParagraph"/>
              <w:spacing w:before="12"/>
              <w:rPr>
                <w:b/>
                <w:sz w:val="23"/>
              </w:rPr>
            </w:pPr>
          </w:p>
          <w:p w:rsidR="003E5397" w:rsidRDefault="005B528C">
            <w:pPr>
              <w:pStyle w:val="TableParagraph"/>
              <w:numPr>
                <w:ilvl w:val="1"/>
                <w:numId w:val="4"/>
              </w:numPr>
              <w:tabs>
                <w:tab w:val="left" w:pos="901"/>
              </w:tabs>
              <w:ind w:hanging="433"/>
              <w:rPr>
                <w:sz w:val="24"/>
              </w:rPr>
            </w:pPr>
            <w:r>
              <w:rPr>
                <w:sz w:val="24"/>
              </w:rPr>
              <w:t>Degree</w:t>
            </w:r>
            <w:r>
              <w:rPr>
                <w:spacing w:val="-3"/>
                <w:sz w:val="24"/>
              </w:rPr>
              <w:t xml:space="preserve"> </w:t>
            </w:r>
            <w:r>
              <w:rPr>
                <w:sz w:val="24"/>
              </w:rPr>
              <w:t>or</w:t>
            </w:r>
            <w:r>
              <w:rPr>
                <w:spacing w:val="-3"/>
                <w:sz w:val="24"/>
              </w:rPr>
              <w:t xml:space="preserve"> </w:t>
            </w:r>
            <w:r>
              <w:rPr>
                <w:sz w:val="24"/>
              </w:rPr>
              <w:t>other</w:t>
            </w:r>
            <w:r>
              <w:rPr>
                <w:spacing w:val="-2"/>
                <w:sz w:val="24"/>
              </w:rPr>
              <w:t xml:space="preserve"> </w:t>
            </w:r>
            <w:r>
              <w:rPr>
                <w:sz w:val="24"/>
              </w:rPr>
              <w:t>relevant</w:t>
            </w:r>
            <w:r>
              <w:rPr>
                <w:spacing w:val="-1"/>
                <w:sz w:val="24"/>
              </w:rPr>
              <w:t xml:space="preserve"> </w:t>
            </w:r>
            <w:r>
              <w:rPr>
                <w:spacing w:val="-2"/>
                <w:sz w:val="24"/>
              </w:rPr>
              <w:t>qualification</w:t>
            </w:r>
          </w:p>
          <w:p w:rsidR="003E5397" w:rsidRDefault="003E5397">
            <w:pPr>
              <w:pStyle w:val="TableParagraph"/>
              <w:spacing w:before="12"/>
              <w:rPr>
                <w:b/>
                <w:sz w:val="23"/>
              </w:rPr>
            </w:pPr>
          </w:p>
          <w:p w:rsidR="003E5397" w:rsidRDefault="005B528C">
            <w:pPr>
              <w:pStyle w:val="TableParagraph"/>
              <w:numPr>
                <w:ilvl w:val="1"/>
                <w:numId w:val="4"/>
              </w:numPr>
              <w:tabs>
                <w:tab w:val="left" w:pos="901"/>
              </w:tabs>
              <w:ind w:right="482"/>
              <w:rPr>
                <w:sz w:val="24"/>
              </w:rPr>
            </w:pPr>
            <w:r>
              <w:rPr>
                <w:sz w:val="24"/>
              </w:rPr>
              <w:t>Qualified</w:t>
            </w:r>
            <w:r>
              <w:rPr>
                <w:spacing w:val="-4"/>
                <w:sz w:val="24"/>
              </w:rPr>
              <w:t xml:space="preserve"> </w:t>
            </w:r>
            <w:r>
              <w:rPr>
                <w:sz w:val="24"/>
              </w:rPr>
              <w:t>Teacher</w:t>
            </w:r>
            <w:r>
              <w:rPr>
                <w:spacing w:val="-6"/>
                <w:sz w:val="24"/>
              </w:rPr>
              <w:t xml:space="preserve"> </w:t>
            </w:r>
            <w:r>
              <w:rPr>
                <w:sz w:val="24"/>
              </w:rPr>
              <w:t>Status</w:t>
            </w:r>
            <w:r>
              <w:rPr>
                <w:spacing w:val="-7"/>
                <w:sz w:val="24"/>
              </w:rPr>
              <w:t xml:space="preserve"> </w:t>
            </w:r>
          </w:p>
          <w:p w:rsidR="003E5397" w:rsidRDefault="003E5397">
            <w:pPr>
              <w:pStyle w:val="TableParagraph"/>
              <w:spacing w:before="2"/>
              <w:rPr>
                <w:b/>
                <w:sz w:val="24"/>
              </w:rPr>
            </w:pPr>
          </w:p>
          <w:p w:rsidR="003E5397" w:rsidRDefault="005B528C">
            <w:pPr>
              <w:pStyle w:val="TableParagraph"/>
              <w:numPr>
                <w:ilvl w:val="1"/>
                <w:numId w:val="4"/>
              </w:numPr>
              <w:tabs>
                <w:tab w:val="left" w:pos="901"/>
              </w:tabs>
              <w:ind w:right="885"/>
              <w:rPr>
                <w:sz w:val="24"/>
              </w:rPr>
            </w:pPr>
            <w:r>
              <w:rPr>
                <w:sz w:val="24"/>
              </w:rPr>
              <w:t>Evidence</w:t>
            </w:r>
            <w:r>
              <w:rPr>
                <w:spacing w:val="-9"/>
                <w:sz w:val="24"/>
              </w:rPr>
              <w:t xml:space="preserve"> </w:t>
            </w:r>
            <w:r>
              <w:rPr>
                <w:sz w:val="24"/>
              </w:rPr>
              <w:t>of</w:t>
            </w:r>
            <w:r>
              <w:rPr>
                <w:spacing w:val="-8"/>
                <w:sz w:val="24"/>
              </w:rPr>
              <w:t xml:space="preserve"> </w:t>
            </w:r>
            <w:r>
              <w:rPr>
                <w:sz w:val="24"/>
              </w:rPr>
              <w:t>commitment</w:t>
            </w:r>
            <w:r>
              <w:rPr>
                <w:spacing w:val="-8"/>
                <w:sz w:val="24"/>
              </w:rPr>
              <w:t xml:space="preserve"> </w:t>
            </w:r>
            <w:r>
              <w:rPr>
                <w:sz w:val="24"/>
              </w:rPr>
              <w:t>to</w:t>
            </w:r>
            <w:r>
              <w:rPr>
                <w:spacing w:val="-9"/>
                <w:sz w:val="24"/>
              </w:rPr>
              <w:t xml:space="preserve"> </w:t>
            </w:r>
            <w:r>
              <w:rPr>
                <w:sz w:val="24"/>
              </w:rPr>
              <w:t>continuing</w:t>
            </w:r>
            <w:r>
              <w:rPr>
                <w:spacing w:val="-9"/>
                <w:sz w:val="24"/>
              </w:rPr>
              <w:t xml:space="preserve"> </w:t>
            </w:r>
            <w:r>
              <w:rPr>
                <w:sz w:val="24"/>
              </w:rPr>
              <w:t xml:space="preserve">professional </w:t>
            </w:r>
            <w:r>
              <w:rPr>
                <w:spacing w:val="-2"/>
                <w:sz w:val="24"/>
              </w:rPr>
              <w:t>development</w:t>
            </w:r>
          </w:p>
          <w:p w:rsidR="003E5397" w:rsidRDefault="003E5397">
            <w:pPr>
              <w:pStyle w:val="TableParagraph"/>
              <w:rPr>
                <w:b/>
                <w:sz w:val="24"/>
              </w:rPr>
            </w:pPr>
          </w:p>
          <w:p w:rsidR="003E5397" w:rsidRDefault="005B528C">
            <w:pPr>
              <w:pStyle w:val="TableParagraph"/>
              <w:numPr>
                <w:ilvl w:val="1"/>
                <w:numId w:val="4"/>
              </w:numPr>
              <w:tabs>
                <w:tab w:val="left" w:pos="901"/>
              </w:tabs>
              <w:ind w:hanging="433"/>
              <w:rPr>
                <w:sz w:val="24"/>
              </w:rPr>
            </w:pPr>
            <w:r>
              <w:rPr>
                <w:sz w:val="24"/>
              </w:rPr>
              <w:t>A</w:t>
            </w:r>
            <w:r>
              <w:rPr>
                <w:spacing w:val="-1"/>
                <w:sz w:val="24"/>
              </w:rPr>
              <w:t xml:space="preserve"> </w:t>
            </w:r>
            <w:r>
              <w:rPr>
                <w:sz w:val="24"/>
              </w:rPr>
              <w:t>growth</w:t>
            </w:r>
            <w:r>
              <w:rPr>
                <w:spacing w:val="-3"/>
                <w:sz w:val="24"/>
              </w:rPr>
              <w:t xml:space="preserve"> </w:t>
            </w:r>
            <w:proofErr w:type="spellStart"/>
            <w:r>
              <w:rPr>
                <w:sz w:val="24"/>
              </w:rPr>
              <w:t>mindset</w:t>
            </w:r>
            <w:proofErr w:type="spellEnd"/>
            <w:r>
              <w:rPr>
                <w:spacing w:val="-2"/>
                <w:sz w:val="24"/>
              </w:rPr>
              <w:t xml:space="preserve"> attitude</w:t>
            </w:r>
          </w:p>
          <w:p w:rsidR="003E5397" w:rsidRDefault="003E5397">
            <w:pPr>
              <w:pStyle w:val="TableParagraph"/>
              <w:rPr>
                <w:b/>
                <w:sz w:val="24"/>
              </w:rPr>
            </w:pPr>
          </w:p>
          <w:p w:rsidR="003E5397" w:rsidRDefault="003E5397">
            <w:pPr>
              <w:pStyle w:val="TableParagraph"/>
              <w:spacing w:before="11"/>
              <w:rPr>
                <w:b/>
                <w:sz w:val="23"/>
              </w:rPr>
            </w:pPr>
          </w:p>
          <w:p w:rsidR="003E5397" w:rsidRDefault="005B528C">
            <w:pPr>
              <w:pStyle w:val="TableParagraph"/>
              <w:numPr>
                <w:ilvl w:val="0"/>
                <w:numId w:val="4"/>
              </w:numPr>
              <w:tabs>
                <w:tab w:val="left" w:pos="468"/>
                <w:tab w:val="left" w:pos="469"/>
              </w:tabs>
              <w:ind w:hanging="362"/>
              <w:rPr>
                <w:b/>
                <w:sz w:val="24"/>
              </w:rPr>
            </w:pPr>
            <w:r>
              <w:rPr>
                <w:b/>
                <w:spacing w:val="-2"/>
                <w:w w:val="95"/>
                <w:sz w:val="24"/>
                <w:u w:val="single"/>
              </w:rPr>
              <w:t>EXPERIENCE</w:t>
            </w:r>
          </w:p>
          <w:p w:rsidR="003E5397" w:rsidRDefault="003E5397">
            <w:pPr>
              <w:pStyle w:val="TableParagraph"/>
              <w:rPr>
                <w:b/>
                <w:sz w:val="24"/>
              </w:rPr>
            </w:pPr>
          </w:p>
          <w:p w:rsidR="003E5397" w:rsidRDefault="005B528C">
            <w:pPr>
              <w:pStyle w:val="TableParagraph"/>
              <w:numPr>
                <w:ilvl w:val="1"/>
                <w:numId w:val="4"/>
              </w:numPr>
              <w:tabs>
                <w:tab w:val="left" w:pos="901"/>
              </w:tabs>
              <w:ind w:hanging="433"/>
              <w:rPr>
                <w:sz w:val="24"/>
              </w:rPr>
            </w:pPr>
            <w:r>
              <w:rPr>
                <w:sz w:val="24"/>
              </w:rPr>
              <w:t>Evidence</w:t>
            </w:r>
            <w:r>
              <w:rPr>
                <w:spacing w:val="-4"/>
                <w:sz w:val="24"/>
              </w:rPr>
              <w:t xml:space="preserve"> </w:t>
            </w:r>
            <w:r>
              <w:rPr>
                <w:sz w:val="24"/>
              </w:rPr>
              <w:t>of</w:t>
            </w:r>
            <w:r>
              <w:rPr>
                <w:spacing w:val="-3"/>
                <w:sz w:val="24"/>
              </w:rPr>
              <w:t xml:space="preserve"> </w:t>
            </w:r>
            <w:r>
              <w:rPr>
                <w:sz w:val="24"/>
              </w:rPr>
              <w:t>successful</w:t>
            </w:r>
            <w:r>
              <w:rPr>
                <w:spacing w:val="-4"/>
                <w:sz w:val="24"/>
              </w:rPr>
              <w:t xml:space="preserve"> </w:t>
            </w:r>
            <w:r>
              <w:rPr>
                <w:sz w:val="24"/>
              </w:rPr>
              <w:t>teaching</w:t>
            </w:r>
            <w:r>
              <w:rPr>
                <w:spacing w:val="-1"/>
                <w:sz w:val="24"/>
              </w:rPr>
              <w:t xml:space="preserve"> </w:t>
            </w:r>
            <w:r>
              <w:rPr>
                <w:spacing w:val="-2"/>
                <w:sz w:val="24"/>
              </w:rPr>
              <w:t>experience.</w:t>
            </w:r>
          </w:p>
          <w:p w:rsidR="003E5397" w:rsidRDefault="003E5397">
            <w:pPr>
              <w:pStyle w:val="TableParagraph"/>
              <w:rPr>
                <w:b/>
                <w:sz w:val="24"/>
              </w:rPr>
            </w:pPr>
          </w:p>
          <w:p w:rsidR="003E5397" w:rsidRDefault="005B528C">
            <w:pPr>
              <w:pStyle w:val="TableParagraph"/>
              <w:numPr>
                <w:ilvl w:val="1"/>
                <w:numId w:val="4"/>
              </w:numPr>
              <w:tabs>
                <w:tab w:val="left" w:pos="901"/>
              </w:tabs>
              <w:ind w:right="930"/>
              <w:rPr>
                <w:sz w:val="24"/>
              </w:rPr>
            </w:pPr>
            <w:r>
              <w:rPr>
                <w:sz w:val="24"/>
              </w:rPr>
              <w:t>Evidence</w:t>
            </w:r>
            <w:r>
              <w:rPr>
                <w:spacing w:val="-6"/>
                <w:sz w:val="24"/>
              </w:rPr>
              <w:t xml:space="preserve"> </w:t>
            </w:r>
            <w:r>
              <w:rPr>
                <w:sz w:val="24"/>
              </w:rPr>
              <w:t>of</w:t>
            </w:r>
            <w:r>
              <w:rPr>
                <w:spacing w:val="-5"/>
                <w:sz w:val="24"/>
              </w:rPr>
              <w:t xml:space="preserve"> </w:t>
            </w:r>
            <w:r>
              <w:rPr>
                <w:sz w:val="24"/>
              </w:rPr>
              <w:t>being</w:t>
            </w:r>
            <w:r>
              <w:rPr>
                <w:spacing w:val="-5"/>
                <w:sz w:val="24"/>
              </w:rPr>
              <w:t xml:space="preserve"> </w:t>
            </w:r>
            <w:r>
              <w:rPr>
                <w:sz w:val="24"/>
              </w:rPr>
              <w:t>a</w:t>
            </w:r>
            <w:r>
              <w:rPr>
                <w:spacing w:val="-6"/>
                <w:sz w:val="24"/>
              </w:rPr>
              <w:t xml:space="preserve"> </w:t>
            </w:r>
            <w:r>
              <w:rPr>
                <w:sz w:val="24"/>
              </w:rPr>
              <w:t>positive</w:t>
            </w:r>
            <w:r>
              <w:rPr>
                <w:spacing w:val="-5"/>
                <w:sz w:val="24"/>
              </w:rPr>
              <w:t xml:space="preserve"> </w:t>
            </w:r>
            <w:r>
              <w:rPr>
                <w:sz w:val="24"/>
              </w:rPr>
              <w:t>member</w:t>
            </w:r>
            <w:r>
              <w:rPr>
                <w:spacing w:val="-4"/>
                <w:sz w:val="24"/>
              </w:rPr>
              <w:t xml:space="preserve"> </w:t>
            </w:r>
            <w:r>
              <w:rPr>
                <w:sz w:val="24"/>
              </w:rPr>
              <w:t>of</w:t>
            </w:r>
            <w:r>
              <w:rPr>
                <w:spacing w:val="-4"/>
                <w:sz w:val="24"/>
              </w:rPr>
              <w:t xml:space="preserve"> </w:t>
            </w:r>
            <w:r>
              <w:rPr>
                <w:sz w:val="24"/>
              </w:rPr>
              <w:t>a</w:t>
            </w:r>
            <w:r>
              <w:rPr>
                <w:spacing w:val="-6"/>
                <w:sz w:val="24"/>
              </w:rPr>
              <w:t xml:space="preserve"> </w:t>
            </w:r>
            <w:r>
              <w:rPr>
                <w:sz w:val="24"/>
              </w:rPr>
              <w:t>team</w:t>
            </w:r>
            <w:r>
              <w:rPr>
                <w:spacing w:val="-4"/>
                <w:sz w:val="24"/>
              </w:rPr>
              <w:t xml:space="preserve"> </w:t>
            </w:r>
            <w:r>
              <w:rPr>
                <w:sz w:val="24"/>
              </w:rPr>
              <w:t>and enabling others to succeed.</w:t>
            </w:r>
          </w:p>
          <w:p w:rsidR="003E5397" w:rsidRDefault="003E5397">
            <w:pPr>
              <w:pStyle w:val="TableParagraph"/>
              <w:spacing w:before="2"/>
              <w:rPr>
                <w:b/>
                <w:sz w:val="24"/>
              </w:rPr>
            </w:pPr>
          </w:p>
          <w:p w:rsidR="003E5397" w:rsidRDefault="005B528C">
            <w:pPr>
              <w:pStyle w:val="TableParagraph"/>
              <w:numPr>
                <w:ilvl w:val="1"/>
                <w:numId w:val="4"/>
              </w:numPr>
              <w:tabs>
                <w:tab w:val="left" w:pos="901"/>
              </w:tabs>
              <w:ind w:right="213"/>
              <w:rPr>
                <w:sz w:val="24"/>
              </w:rPr>
            </w:pPr>
            <w:r>
              <w:rPr>
                <w:sz w:val="24"/>
              </w:rPr>
              <w:t>Evidence</w:t>
            </w:r>
            <w:r>
              <w:rPr>
                <w:spacing w:val="-8"/>
                <w:sz w:val="24"/>
              </w:rPr>
              <w:t xml:space="preserve"> </w:t>
            </w:r>
            <w:r>
              <w:rPr>
                <w:sz w:val="24"/>
              </w:rPr>
              <w:t>of</w:t>
            </w:r>
            <w:r>
              <w:rPr>
                <w:spacing w:val="-7"/>
                <w:sz w:val="24"/>
              </w:rPr>
              <w:t xml:space="preserve"> </w:t>
            </w:r>
            <w:r>
              <w:rPr>
                <w:sz w:val="24"/>
              </w:rPr>
              <w:t>maintaining</w:t>
            </w:r>
            <w:r>
              <w:rPr>
                <w:spacing w:val="-8"/>
                <w:sz w:val="24"/>
              </w:rPr>
              <w:t xml:space="preserve"> </w:t>
            </w:r>
            <w:r>
              <w:rPr>
                <w:sz w:val="24"/>
              </w:rPr>
              <w:t>positive</w:t>
            </w:r>
            <w:r>
              <w:rPr>
                <w:spacing w:val="-8"/>
                <w:sz w:val="24"/>
              </w:rPr>
              <w:t xml:space="preserve"> </w:t>
            </w:r>
            <w:r>
              <w:rPr>
                <w:sz w:val="24"/>
              </w:rPr>
              <w:t>relationships</w:t>
            </w:r>
            <w:r>
              <w:rPr>
                <w:spacing w:val="-8"/>
                <w:sz w:val="24"/>
              </w:rPr>
              <w:t xml:space="preserve"> </w:t>
            </w:r>
            <w:r>
              <w:rPr>
                <w:sz w:val="24"/>
              </w:rPr>
              <w:t>with</w:t>
            </w:r>
            <w:r>
              <w:rPr>
                <w:spacing w:val="-5"/>
                <w:sz w:val="24"/>
              </w:rPr>
              <w:t xml:space="preserve"> </w:t>
            </w:r>
            <w:r>
              <w:rPr>
                <w:sz w:val="24"/>
              </w:rPr>
              <w:t>diverse groups and individuals.</w:t>
            </w:r>
          </w:p>
          <w:p w:rsidR="003E5397" w:rsidRDefault="003E5397">
            <w:pPr>
              <w:pStyle w:val="TableParagraph"/>
              <w:rPr>
                <w:b/>
                <w:sz w:val="24"/>
              </w:rPr>
            </w:pPr>
          </w:p>
          <w:p w:rsidR="003E5397" w:rsidRDefault="003E5397">
            <w:pPr>
              <w:pStyle w:val="TableParagraph"/>
              <w:spacing w:before="7"/>
              <w:rPr>
                <w:b/>
              </w:rPr>
            </w:pPr>
          </w:p>
          <w:p w:rsidR="003E5397" w:rsidRDefault="005B528C">
            <w:pPr>
              <w:pStyle w:val="TableParagraph"/>
              <w:numPr>
                <w:ilvl w:val="0"/>
                <w:numId w:val="4"/>
              </w:numPr>
              <w:tabs>
                <w:tab w:val="left" w:pos="468"/>
                <w:tab w:val="left" w:pos="469"/>
              </w:tabs>
              <w:ind w:hanging="362"/>
              <w:rPr>
                <w:b/>
                <w:sz w:val="24"/>
              </w:rPr>
            </w:pPr>
            <w:r>
              <w:rPr>
                <w:b/>
                <w:w w:val="80"/>
                <w:sz w:val="24"/>
                <w:u w:val="single"/>
              </w:rPr>
              <w:t>KNOWLEDGE,</w:t>
            </w:r>
            <w:r>
              <w:rPr>
                <w:b/>
                <w:spacing w:val="20"/>
                <w:sz w:val="24"/>
                <w:u w:val="single"/>
              </w:rPr>
              <w:t xml:space="preserve"> </w:t>
            </w:r>
            <w:r>
              <w:rPr>
                <w:b/>
                <w:w w:val="80"/>
                <w:sz w:val="24"/>
                <w:u w:val="single"/>
              </w:rPr>
              <w:t>SKILLS</w:t>
            </w:r>
            <w:r>
              <w:rPr>
                <w:b/>
                <w:spacing w:val="25"/>
                <w:sz w:val="24"/>
                <w:u w:val="single"/>
              </w:rPr>
              <w:t xml:space="preserve"> </w:t>
            </w:r>
            <w:r>
              <w:rPr>
                <w:b/>
                <w:w w:val="80"/>
                <w:sz w:val="24"/>
                <w:u w:val="single"/>
              </w:rPr>
              <w:t>and</w:t>
            </w:r>
            <w:r>
              <w:rPr>
                <w:b/>
                <w:spacing w:val="24"/>
                <w:sz w:val="24"/>
                <w:u w:val="single"/>
              </w:rPr>
              <w:t xml:space="preserve"> </w:t>
            </w:r>
            <w:r>
              <w:rPr>
                <w:b/>
                <w:spacing w:val="-2"/>
                <w:w w:val="80"/>
                <w:sz w:val="24"/>
                <w:u w:val="single"/>
              </w:rPr>
              <w:t>APTITUDE</w:t>
            </w:r>
          </w:p>
          <w:p w:rsidR="003E5397" w:rsidRDefault="003E5397">
            <w:pPr>
              <w:pStyle w:val="TableParagraph"/>
              <w:spacing w:before="12"/>
              <w:rPr>
                <w:b/>
                <w:sz w:val="23"/>
              </w:rPr>
            </w:pPr>
          </w:p>
          <w:p w:rsidR="003E5397" w:rsidRDefault="005B528C">
            <w:pPr>
              <w:pStyle w:val="TableParagraph"/>
              <w:numPr>
                <w:ilvl w:val="1"/>
                <w:numId w:val="4"/>
              </w:numPr>
              <w:tabs>
                <w:tab w:val="left" w:pos="901"/>
              </w:tabs>
              <w:ind w:right="220"/>
              <w:rPr>
                <w:sz w:val="24"/>
              </w:rPr>
            </w:pPr>
            <w:r>
              <w:rPr>
                <w:sz w:val="24"/>
              </w:rPr>
              <w:t>Understan</w:t>
            </w:r>
            <w:r w:rsidR="004407DC">
              <w:rPr>
                <w:sz w:val="24"/>
              </w:rPr>
              <w:t xml:space="preserve">ding of the National Curriculum, GCSE and Functional Skills courses </w:t>
            </w:r>
            <w:r>
              <w:rPr>
                <w:sz w:val="24"/>
              </w:rPr>
              <w:t>and how to engage</w:t>
            </w:r>
            <w:r>
              <w:rPr>
                <w:spacing w:val="-4"/>
                <w:sz w:val="24"/>
              </w:rPr>
              <w:t xml:space="preserve"> </w:t>
            </w:r>
            <w:r>
              <w:rPr>
                <w:sz w:val="24"/>
              </w:rPr>
              <w:t>individuals</w:t>
            </w:r>
            <w:r>
              <w:rPr>
                <w:spacing w:val="-6"/>
                <w:sz w:val="24"/>
              </w:rPr>
              <w:t xml:space="preserve"> </w:t>
            </w:r>
            <w:r>
              <w:rPr>
                <w:sz w:val="24"/>
              </w:rPr>
              <w:t>with</w:t>
            </w:r>
            <w:r>
              <w:rPr>
                <w:spacing w:val="-2"/>
                <w:sz w:val="24"/>
              </w:rPr>
              <w:t xml:space="preserve"> </w:t>
            </w:r>
            <w:r>
              <w:rPr>
                <w:sz w:val="24"/>
              </w:rPr>
              <w:t>lessons</w:t>
            </w:r>
            <w:r>
              <w:rPr>
                <w:spacing w:val="-6"/>
                <w:sz w:val="24"/>
              </w:rPr>
              <w:t xml:space="preserve"> </w:t>
            </w:r>
            <w:r>
              <w:rPr>
                <w:sz w:val="24"/>
              </w:rPr>
              <w:t>that</w:t>
            </w:r>
            <w:r>
              <w:rPr>
                <w:spacing w:val="-4"/>
                <w:sz w:val="24"/>
              </w:rPr>
              <w:t xml:space="preserve"> </w:t>
            </w:r>
            <w:r>
              <w:rPr>
                <w:sz w:val="24"/>
              </w:rPr>
              <w:t>are</w:t>
            </w:r>
            <w:r>
              <w:rPr>
                <w:spacing w:val="-5"/>
                <w:sz w:val="24"/>
              </w:rPr>
              <w:t xml:space="preserve"> </w:t>
            </w:r>
            <w:r>
              <w:rPr>
                <w:sz w:val="24"/>
              </w:rPr>
              <w:t>relevant</w:t>
            </w:r>
            <w:r>
              <w:rPr>
                <w:spacing w:val="-7"/>
                <w:sz w:val="24"/>
              </w:rPr>
              <w:t xml:space="preserve"> </w:t>
            </w:r>
            <w:r>
              <w:rPr>
                <w:sz w:val="24"/>
              </w:rPr>
              <w:t>and</w:t>
            </w:r>
            <w:r>
              <w:rPr>
                <w:spacing w:val="-5"/>
                <w:sz w:val="24"/>
              </w:rPr>
              <w:t xml:space="preserve"> </w:t>
            </w:r>
            <w:r>
              <w:rPr>
                <w:sz w:val="24"/>
              </w:rPr>
              <w:t>hook them into learning.</w:t>
            </w:r>
          </w:p>
          <w:p w:rsidR="003E5397" w:rsidRDefault="003E5397">
            <w:pPr>
              <w:pStyle w:val="TableParagraph"/>
              <w:spacing w:before="11"/>
              <w:rPr>
                <w:b/>
                <w:sz w:val="23"/>
              </w:rPr>
            </w:pPr>
          </w:p>
          <w:p w:rsidR="003E5397" w:rsidRDefault="005B528C">
            <w:pPr>
              <w:pStyle w:val="TableParagraph"/>
              <w:numPr>
                <w:ilvl w:val="1"/>
                <w:numId w:val="4"/>
              </w:numPr>
              <w:tabs>
                <w:tab w:val="left" w:pos="901"/>
              </w:tabs>
              <w:ind w:right="357"/>
              <w:rPr>
                <w:sz w:val="24"/>
              </w:rPr>
            </w:pPr>
            <w:r>
              <w:rPr>
                <w:sz w:val="24"/>
              </w:rPr>
              <w:t>Ability</w:t>
            </w:r>
            <w:r>
              <w:rPr>
                <w:spacing w:val="-5"/>
                <w:sz w:val="24"/>
              </w:rPr>
              <w:t xml:space="preserve"> </w:t>
            </w:r>
            <w:r>
              <w:rPr>
                <w:sz w:val="24"/>
              </w:rPr>
              <w:t>to</w:t>
            </w:r>
            <w:r>
              <w:rPr>
                <w:spacing w:val="-5"/>
                <w:sz w:val="24"/>
              </w:rPr>
              <w:t xml:space="preserve"> </w:t>
            </w:r>
            <w:r>
              <w:rPr>
                <w:sz w:val="24"/>
              </w:rPr>
              <w:t>promote</w:t>
            </w:r>
            <w:r>
              <w:rPr>
                <w:spacing w:val="-5"/>
                <w:sz w:val="24"/>
              </w:rPr>
              <w:t xml:space="preserve"> </w:t>
            </w:r>
            <w:r>
              <w:rPr>
                <w:sz w:val="24"/>
              </w:rPr>
              <w:t>aspiration</w:t>
            </w:r>
            <w:r>
              <w:rPr>
                <w:spacing w:val="-4"/>
                <w:sz w:val="24"/>
              </w:rPr>
              <w:t xml:space="preserve"> </w:t>
            </w:r>
            <w:r>
              <w:rPr>
                <w:sz w:val="24"/>
              </w:rPr>
              <w:t>and</w:t>
            </w:r>
            <w:r>
              <w:rPr>
                <w:spacing w:val="-3"/>
                <w:sz w:val="24"/>
              </w:rPr>
              <w:t xml:space="preserve"> </w:t>
            </w:r>
            <w:r>
              <w:rPr>
                <w:sz w:val="24"/>
              </w:rPr>
              <w:t>a</w:t>
            </w:r>
            <w:r>
              <w:rPr>
                <w:spacing w:val="-5"/>
                <w:sz w:val="24"/>
              </w:rPr>
              <w:t xml:space="preserve"> </w:t>
            </w:r>
            <w:r>
              <w:rPr>
                <w:sz w:val="24"/>
              </w:rPr>
              <w:t>thirst</w:t>
            </w:r>
            <w:r>
              <w:rPr>
                <w:spacing w:val="-4"/>
                <w:sz w:val="24"/>
              </w:rPr>
              <w:t xml:space="preserve"> </w:t>
            </w:r>
            <w:r>
              <w:rPr>
                <w:sz w:val="24"/>
              </w:rPr>
              <w:t>for</w:t>
            </w:r>
            <w:r>
              <w:rPr>
                <w:spacing w:val="-5"/>
                <w:sz w:val="24"/>
              </w:rPr>
              <w:t xml:space="preserve"> </w:t>
            </w:r>
            <w:r>
              <w:rPr>
                <w:sz w:val="24"/>
              </w:rPr>
              <w:t>learning</w:t>
            </w:r>
            <w:r>
              <w:rPr>
                <w:spacing w:val="-4"/>
                <w:sz w:val="24"/>
              </w:rPr>
              <w:t xml:space="preserve"> </w:t>
            </w:r>
            <w:r>
              <w:rPr>
                <w:sz w:val="24"/>
              </w:rPr>
              <w:t>in</w:t>
            </w:r>
            <w:r>
              <w:rPr>
                <w:spacing w:val="-4"/>
                <w:sz w:val="24"/>
              </w:rPr>
              <w:t xml:space="preserve"> </w:t>
            </w:r>
            <w:r>
              <w:rPr>
                <w:sz w:val="24"/>
              </w:rPr>
              <w:t xml:space="preserve">a multi-cultural environment, valuing difference and </w:t>
            </w:r>
            <w:r>
              <w:rPr>
                <w:spacing w:val="-2"/>
                <w:sz w:val="24"/>
              </w:rPr>
              <w:t>inclusion.</w:t>
            </w:r>
          </w:p>
          <w:p w:rsidR="003E5397" w:rsidRDefault="003E5397">
            <w:pPr>
              <w:pStyle w:val="TableParagraph"/>
              <w:rPr>
                <w:b/>
                <w:sz w:val="24"/>
              </w:rPr>
            </w:pPr>
          </w:p>
          <w:p w:rsidR="003E5397" w:rsidRDefault="005B528C">
            <w:pPr>
              <w:pStyle w:val="TableParagraph"/>
              <w:numPr>
                <w:ilvl w:val="1"/>
                <w:numId w:val="4"/>
              </w:numPr>
              <w:tabs>
                <w:tab w:val="left" w:pos="901"/>
              </w:tabs>
              <w:ind w:right="412"/>
              <w:rPr>
                <w:sz w:val="24"/>
              </w:rPr>
            </w:pPr>
            <w:r>
              <w:rPr>
                <w:sz w:val="24"/>
              </w:rPr>
              <w:t>Ability to develop positive links and relationships within</w:t>
            </w:r>
            <w:r w:rsidR="00000368">
              <w:rPr>
                <w:sz w:val="24"/>
              </w:rPr>
              <w:t xml:space="preserve"> the school, </w:t>
            </w:r>
            <w:r w:rsidR="004407DC">
              <w:rPr>
                <w:spacing w:val="-7"/>
                <w:sz w:val="24"/>
              </w:rPr>
              <w:t xml:space="preserve">the </w:t>
            </w:r>
            <w:r>
              <w:rPr>
                <w:sz w:val="24"/>
              </w:rPr>
              <w:t>Hawkswood</w:t>
            </w:r>
            <w:r>
              <w:rPr>
                <w:spacing w:val="-6"/>
                <w:sz w:val="24"/>
              </w:rPr>
              <w:t xml:space="preserve"> </w:t>
            </w:r>
            <w:r w:rsidR="004407DC">
              <w:rPr>
                <w:spacing w:val="-6"/>
                <w:sz w:val="24"/>
              </w:rPr>
              <w:t xml:space="preserve">Group </w:t>
            </w:r>
            <w:r>
              <w:rPr>
                <w:sz w:val="24"/>
              </w:rPr>
              <w:t>and</w:t>
            </w:r>
            <w:r>
              <w:rPr>
                <w:spacing w:val="-6"/>
                <w:sz w:val="24"/>
              </w:rPr>
              <w:t xml:space="preserve"> </w:t>
            </w:r>
            <w:r>
              <w:rPr>
                <w:sz w:val="24"/>
              </w:rPr>
              <w:t>with</w:t>
            </w:r>
            <w:r>
              <w:rPr>
                <w:spacing w:val="-8"/>
                <w:sz w:val="24"/>
              </w:rPr>
              <w:t xml:space="preserve"> </w:t>
            </w:r>
            <w:r>
              <w:rPr>
                <w:sz w:val="24"/>
              </w:rPr>
              <w:t>the</w:t>
            </w:r>
            <w:r>
              <w:rPr>
                <w:spacing w:val="-6"/>
                <w:sz w:val="24"/>
              </w:rPr>
              <w:t xml:space="preserve"> </w:t>
            </w:r>
            <w:r>
              <w:rPr>
                <w:sz w:val="24"/>
              </w:rPr>
              <w:t>local community and a range of professionals.</w:t>
            </w:r>
          </w:p>
          <w:p w:rsidR="003E5397" w:rsidRDefault="003E5397">
            <w:pPr>
              <w:pStyle w:val="TableParagraph"/>
              <w:spacing w:before="2"/>
              <w:rPr>
                <w:b/>
                <w:sz w:val="24"/>
              </w:rPr>
            </w:pPr>
          </w:p>
          <w:p w:rsidR="003E5397" w:rsidRDefault="005B528C">
            <w:pPr>
              <w:pStyle w:val="TableParagraph"/>
              <w:numPr>
                <w:ilvl w:val="1"/>
                <w:numId w:val="4"/>
              </w:numPr>
              <w:tabs>
                <w:tab w:val="left" w:pos="901"/>
              </w:tabs>
              <w:ind w:right="617"/>
              <w:rPr>
                <w:sz w:val="24"/>
              </w:rPr>
            </w:pPr>
            <w:r>
              <w:rPr>
                <w:sz w:val="24"/>
              </w:rPr>
              <w:t>Understanding of effective classroom organisation, planning</w:t>
            </w:r>
            <w:r>
              <w:rPr>
                <w:spacing w:val="-7"/>
                <w:sz w:val="24"/>
              </w:rPr>
              <w:t xml:space="preserve"> </w:t>
            </w:r>
            <w:r>
              <w:rPr>
                <w:sz w:val="24"/>
              </w:rPr>
              <w:t>to</w:t>
            </w:r>
            <w:r>
              <w:rPr>
                <w:spacing w:val="-7"/>
                <w:sz w:val="24"/>
              </w:rPr>
              <w:t xml:space="preserve"> </w:t>
            </w:r>
            <w:r>
              <w:rPr>
                <w:sz w:val="24"/>
              </w:rPr>
              <w:t>meet</w:t>
            </w:r>
            <w:r>
              <w:rPr>
                <w:spacing w:val="-4"/>
                <w:sz w:val="24"/>
              </w:rPr>
              <w:t xml:space="preserve"> </w:t>
            </w:r>
            <w:r>
              <w:rPr>
                <w:sz w:val="24"/>
              </w:rPr>
              <w:t>individual</w:t>
            </w:r>
            <w:r>
              <w:rPr>
                <w:spacing w:val="-5"/>
                <w:sz w:val="24"/>
              </w:rPr>
              <w:t xml:space="preserve"> </w:t>
            </w:r>
            <w:r>
              <w:rPr>
                <w:sz w:val="24"/>
              </w:rPr>
              <w:t>needs</w:t>
            </w:r>
            <w:r>
              <w:rPr>
                <w:spacing w:val="-7"/>
                <w:sz w:val="24"/>
              </w:rPr>
              <w:t xml:space="preserve"> </w:t>
            </w:r>
            <w:r>
              <w:rPr>
                <w:sz w:val="24"/>
              </w:rPr>
              <w:t>and</w:t>
            </w:r>
            <w:r>
              <w:rPr>
                <w:spacing w:val="-4"/>
                <w:sz w:val="24"/>
              </w:rPr>
              <w:t xml:space="preserve"> </w:t>
            </w:r>
            <w:r>
              <w:rPr>
                <w:sz w:val="24"/>
              </w:rPr>
              <w:t>record</w:t>
            </w:r>
            <w:r>
              <w:rPr>
                <w:spacing w:val="-4"/>
                <w:sz w:val="24"/>
              </w:rPr>
              <w:t xml:space="preserve"> </w:t>
            </w:r>
            <w:r>
              <w:rPr>
                <w:sz w:val="24"/>
              </w:rPr>
              <w:t>keeping.</w:t>
            </w:r>
          </w:p>
        </w:tc>
        <w:tc>
          <w:tcPr>
            <w:tcW w:w="1250" w:type="dxa"/>
          </w:tcPr>
          <w:p w:rsidR="003E5397" w:rsidRDefault="003E5397">
            <w:pPr>
              <w:pStyle w:val="TableParagraph"/>
              <w:rPr>
                <w:b/>
                <w:sz w:val="28"/>
              </w:rPr>
            </w:pPr>
          </w:p>
          <w:p w:rsidR="003E5397" w:rsidRDefault="003E5397">
            <w:pPr>
              <w:pStyle w:val="TableParagraph"/>
              <w:rPr>
                <w:b/>
                <w:sz w:val="28"/>
              </w:rPr>
            </w:pPr>
          </w:p>
          <w:p w:rsidR="003E5397" w:rsidRDefault="005B528C">
            <w:pPr>
              <w:pStyle w:val="TableParagraph"/>
              <w:spacing w:before="193"/>
              <w:ind w:left="10"/>
              <w:jc w:val="center"/>
              <w:rPr>
                <w:rFonts w:ascii="Symbol" w:hAnsi="Symbol"/>
                <w:sz w:val="24"/>
              </w:rPr>
            </w:pPr>
            <w:r>
              <w:rPr>
                <w:rFonts w:ascii="Symbol" w:hAnsi="Symbol"/>
                <w:sz w:val="24"/>
              </w:rPr>
              <w:t></w:t>
            </w:r>
          </w:p>
          <w:p w:rsidR="003E5397" w:rsidRDefault="003E5397">
            <w:pPr>
              <w:pStyle w:val="TableParagraph"/>
              <w:spacing w:before="1"/>
              <w:rPr>
                <w:b/>
                <w:sz w:val="24"/>
              </w:rPr>
            </w:pPr>
          </w:p>
          <w:p w:rsidR="003E5397" w:rsidRDefault="005B528C">
            <w:pPr>
              <w:pStyle w:val="TableParagraph"/>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243"/>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245"/>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rPr>
                <w:b/>
                <w:sz w:val="40"/>
              </w:rPr>
            </w:pPr>
          </w:p>
          <w:p w:rsidR="003E5397" w:rsidRDefault="005B528C">
            <w:pPr>
              <w:pStyle w:val="TableParagraph"/>
              <w:spacing w:before="1"/>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245"/>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243"/>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rPr>
                <w:b/>
                <w:sz w:val="40"/>
              </w:rPr>
            </w:pPr>
          </w:p>
          <w:p w:rsidR="003E5397" w:rsidRDefault="005B528C">
            <w:pPr>
              <w:pStyle w:val="TableParagraph"/>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5B528C">
            <w:pPr>
              <w:pStyle w:val="TableParagraph"/>
              <w:spacing w:before="196"/>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5B528C">
            <w:pPr>
              <w:pStyle w:val="TableParagraph"/>
              <w:spacing w:before="194"/>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5B528C">
            <w:pPr>
              <w:pStyle w:val="TableParagraph"/>
              <w:spacing w:before="196"/>
              <w:ind w:left="10"/>
              <w:jc w:val="center"/>
              <w:rPr>
                <w:rFonts w:ascii="Symbol" w:hAnsi="Symbol"/>
                <w:sz w:val="24"/>
              </w:rPr>
            </w:pPr>
            <w:r>
              <w:rPr>
                <w:rFonts w:ascii="Symbol" w:hAnsi="Symbol"/>
                <w:sz w:val="24"/>
              </w:rPr>
              <w:t></w:t>
            </w:r>
          </w:p>
        </w:tc>
        <w:tc>
          <w:tcPr>
            <w:tcW w:w="1419" w:type="dxa"/>
          </w:tcPr>
          <w:p w:rsidR="003E5397" w:rsidRDefault="003E5397">
            <w:pPr>
              <w:pStyle w:val="TableParagraph"/>
              <w:rPr>
                <w:rFonts w:ascii="Times New Roman"/>
              </w:rPr>
            </w:pPr>
          </w:p>
        </w:tc>
      </w:tr>
    </w:tbl>
    <w:p w:rsidR="003E5397" w:rsidRDefault="003E5397">
      <w:pPr>
        <w:rPr>
          <w:rFonts w:ascii="Times New Roman"/>
        </w:rPr>
        <w:sectPr w:rsidR="003E5397">
          <w:pgSz w:w="11910" w:h="16840"/>
          <w:pgMar w:top="1380" w:right="1300" w:bottom="280" w:left="860" w:header="720" w:footer="72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1"/>
        <w:gridCol w:w="1250"/>
        <w:gridCol w:w="1419"/>
      </w:tblGrid>
      <w:tr w:rsidR="003E5397">
        <w:trPr>
          <w:trHeight w:val="14058"/>
        </w:trPr>
        <w:tc>
          <w:tcPr>
            <w:tcW w:w="6841" w:type="dxa"/>
          </w:tcPr>
          <w:p w:rsidR="003E5397" w:rsidRDefault="003E5397">
            <w:pPr>
              <w:pStyle w:val="TableParagraph"/>
              <w:spacing w:before="11"/>
              <w:rPr>
                <w:b/>
                <w:sz w:val="23"/>
              </w:rPr>
            </w:pPr>
          </w:p>
          <w:p w:rsidR="003E5397" w:rsidRDefault="005B528C">
            <w:pPr>
              <w:pStyle w:val="TableParagraph"/>
              <w:numPr>
                <w:ilvl w:val="1"/>
                <w:numId w:val="3"/>
              </w:numPr>
              <w:tabs>
                <w:tab w:val="left" w:pos="901"/>
              </w:tabs>
              <w:ind w:right="248"/>
              <w:rPr>
                <w:sz w:val="24"/>
              </w:rPr>
            </w:pPr>
            <w:r>
              <w:rPr>
                <w:sz w:val="24"/>
              </w:rPr>
              <w:t>Pride and care demonstrated by role modelling a high quality</w:t>
            </w:r>
            <w:r>
              <w:rPr>
                <w:spacing w:val="-5"/>
                <w:sz w:val="24"/>
              </w:rPr>
              <w:t xml:space="preserve"> </w:t>
            </w:r>
            <w:r>
              <w:rPr>
                <w:sz w:val="24"/>
              </w:rPr>
              <w:t>attitude</w:t>
            </w:r>
            <w:r>
              <w:rPr>
                <w:spacing w:val="-4"/>
                <w:sz w:val="24"/>
              </w:rPr>
              <w:t xml:space="preserve"> </w:t>
            </w:r>
            <w:r>
              <w:rPr>
                <w:sz w:val="24"/>
              </w:rPr>
              <w:t>to</w:t>
            </w:r>
            <w:r>
              <w:rPr>
                <w:spacing w:val="-7"/>
                <w:sz w:val="24"/>
              </w:rPr>
              <w:t xml:space="preserve"> </w:t>
            </w:r>
            <w:r>
              <w:rPr>
                <w:sz w:val="24"/>
              </w:rPr>
              <w:t>the</w:t>
            </w:r>
            <w:r>
              <w:rPr>
                <w:spacing w:val="-7"/>
                <w:sz w:val="24"/>
              </w:rPr>
              <w:t xml:space="preserve"> </w:t>
            </w:r>
            <w:r>
              <w:rPr>
                <w:sz w:val="24"/>
              </w:rPr>
              <w:t>classroom</w:t>
            </w:r>
            <w:r>
              <w:rPr>
                <w:spacing w:val="-2"/>
                <w:sz w:val="24"/>
              </w:rPr>
              <w:t xml:space="preserve"> </w:t>
            </w:r>
            <w:r>
              <w:rPr>
                <w:sz w:val="24"/>
              </w:rPr>
              <w:t>or</w:t>
            </w:r>
            <w:r>
              <w:rPr>
                <w:spacing w:val="-7"/>
                <w:sz w:val="24"/>
              </w:rPr>
              <w:t xml:space="preserve"> </w:t>
            </w:r>
            <w:r>
              <w:rPr>
                <w:sz w:val="24"/>
              </w:rPr>
              <w:t>learning</w:t>
            </w:r>
            <w:r>
              <w:rPr>
                <w:spacing w:val="-7"/>
                <w:sz w:val="24"/>
              </w:rPr>
              <w:t xml:space="preserve"> </w:t>
            </w:r>
            <w:r>
              <w:rPr>
                <w:sz w:val="24"/>
              </w:rPr>
              <w:t>environment.</w:t>
            </w:r>
          </w:p>
          <w:p w:rsidR="003E5397" w:rsidRDefault="003E5397">
            <w:pPr>
              <w:pStyle w:val="TableParagraph"/>
              <w:rPr>
                <w:b/>
                <w:sz w:val="24"/>
              </w:rPr>
            </w:pPr>
          </w:p>
          <w:p w:rsidR="003E5397" w:rsidRDefault="005B528C">
            <w:pPr>
              <w:pStyle w:val="TableParagraph"/>
              <w:numPr>
                <w:ilvl w:val="1"/>
                <w:numId w:val="3"/>
              </w:numPr>
              <w:tabs>
                <w:tab w:val="left" w:pos="901"/>
              </w:tabs>
              <w:spacing w:line="242" w:lineRule="auto"/>
              <w:ind w:right="785"/>
              <w:rPr>
                <w:sz w:val="24"/>
              </w:rPr>
            </w:pPr>
            <w:r>
              <w:rPr>
                <w:sz w:val="24"/>
              </w:rPr>
              <w:t>Understanding</w:t>
            </w:r>
            <w:r>
              <w:rPr>
                <w:spacing w:val="-7"/>
                <w:sz w:val="24"/>
              </w:rPr>
              <w:t xml:space="preserve"> </w:t>
            </w:r>
            <w:r>
              <w:rPr>
                <w:sz w:val="24"/>
              </w:rPr>
              <w:t>and</w:t>
            </w:r>
            <w:r>
              <w:rPr>
                <w:spacing w:val="-8"/>
                <w:sz w:val="24"/>
              </w:rPr>
              <w:t xml:space="preserve"> </w:t>
            </w:r>
            <w:r>
              <w:rPr>
                <w:sz w:val="24"/>
              </w:rPr>
              <w:t>skill</w:t>
            </w:r>
            <w:r>
              <w:rPr>
                <w:spacing w:val="-7"/>
                <w:sz w:val="24"/>
              </w:rPr>
              <w:t xml:space="preserve"> </w:t>
            </w:r>
            <w:r>
              <w:rPr>
                <w:sz w:val="24"/>
              </w:rPr>
              <w:t>in</w:t>
            </w:r>
            <w:r>
              <w:rPr>
                <w:spacing w:val="-6"/>
                <w:sz w:val="24"/>
              </w:rPr>
              <w:t xml:space="preserve"> </w:t>
            </w:r>
            <w:r>
              <w:rPr>
                <w:sz w:val="24"/>
              </w:rPr>
              <w:t>sustaining</w:t>
            </w:r>
            <w:r>
              <w:rPr>
                <w:spacing w:val="-7"/>
                <w:sz w:val="24"/>
              </w:rPr>
              <w:t xml:space="preserve"> </w:t>
            </w:r>
            <w:r>
              <w:rPr>
                <w:sz w:val="24"/>
              </w:rPr>
              <w:t>strong</w:t>
            </w:r>
            <w:r>
              <w:rPr>
                <w:spacing w:val="-8"/>
                <w:sz w:val="24"/>
              </w:rPr>
              <w:t xml:space="preserve"> </w:t>
            </w:r>
            <w:r>
              <w:rPr>
                <w:sz w:val="24"/>
              </w:rPr>
              <w:t>effective systems of behaviour management</w:t>
            </w:r>
          </w:p>
          <w:p w:rsidR="003E5397" w:rsidRDefault="003E5397">
            <w:pPr>
              <w:pStyle w:val="TableParagraph"/>
              <w:spacing w:before="8"/>
              <w:rPr>
                <w:b/>
                <w:sz w:val="23"/>
              </w:rPr>
            </w:pPr>
          </w:p>
          <w:p w:rsidR="003E5397" w:rsidRDefault="005B528C">
            <w:pPr>
              <w:pStyle w:val="TableParagraph"/>
              <w:numPr>
                <w:ilvl w:val="1"/>
                <w:numId w:val="3"/>
              </w:numPr>
              <w:tabs>
                <w:tab w:val="left" w:pos="901"/>
              </w:tabs>
              <w:ind w:right="714"/>
              <w:rPr>
                <w:sz w:val="24"/>
              </w:rPr>
            </w:pPr>
            <w:r>
              <w:rPr>
                <w:sz w:val="24"/>
              </w:rPr>
              <w:t>Ability</w:t>
            </w:r>
            <w:r>
              <w:rPr>
                <w:spacing w:val="-6"/>
                <w:sz w:val="24"/>
              </w:rPr>
              <w:t xml:space="preserve"> </w:t>
            </w:r>
            <w:r>
              <w:rPr>
                <w:sz w:val="24"/>
              </w:rPr>
              <w:t>to</w:t>
            </w:r>
            <w:r>
              <w:rPr>
                <w:spacing w:val="-6"/>
                <w:sz w:val="24"/>
              </w:rPr>
              <w:t xml:space="preserve"> </w:t>
            </w:r>
            <w:r>
              <w:rPr>
                <w:sz w:val="24"/>
              </w:rPr>
              <w:t>motivate</w:t>
            </w:r>
            <w:r>
              <w:rPr>
                <w:spacing w:val="-5"/>
                <w:sz w:val="24"/>
              </w:rPr>
              <w:t xml:space="preserve"> </w:t>
            </w:r>
            <w:r>
              <w:rPr>
                <w:sz w:val="24"/>
              </w:rPr>
              <w:t>and</w:t>
            </w:r>
            <w:r>
              <w:rPr>
                <w:spacing w:val="-3"/>
                <w:sz w:val="24"/>
              </w:rPr>
              <w:t xml:space="preserve"> </w:t>
            </w:r>
            <w:r>
              <w:rPr>
                <w:sz w:val="24"/>
              </w:rPr>
              <w:t>stimulate</w:t>
            </w:r>
            <w:r>
              <w:rPr>
                <w:spacing w:val="-5"/>
                <w:sz w:val="24"/>
              </w:rPr>
              <w:t xml:space="preserve"> </w:t>
            </w:r>
            <w:r>
              <w:rPr>
                <w:sz w:val="24"/>
              </w:rPr>
              <w:t>pupils</w:t>
            </w:r>
            <w:r>
              <w:rPr>
                <w:spacing w:val="-4"/>
                <w:sz w:val="24"/>
              </w:rPr>
              <w:t xml:space="preserve"> </w:t>
            </w:r>
            <w:r>
              <w:rPr>
                <w:sz w:val="24"/>
              </w:rPr>
              <w:t>with</w:t>
            </w:r>
            <w:r>
              <w:rPr>
                <w:spacing w:val="-3"/>
                <w:sz w:val="24"/>
              </w:rPr>
              <w:t xml:space="preserve"> </w:t>
            </w:r>
            <w:r>
              <w:rPr>
                <w:sz w:val="24"/>
              </w:rPr>
              <w:t>a</w:t>
            </w:r>
            <w:r>
              <w:rPr>
                <w:spacing w:val="-6"/>
                <w:sz w:val="24"/>
              </w:rPr>
              <w:t xml:space="preserve"> </w:t>
            </w:r>
            <w:r>
              <w:rPr>
                <w:sz w:val="24"/>
              </w:rPr>
              <w:t>love</w:t>
            </w:r>
            <w:r>
              <w:rPr>
                <w:spacing w:val="-4"/>
                <w:sz w:val="24"/>
              </w:rPr>
              <w:t xml:space="preserve"> </w:t>
            </w:r>
            <w:r>
              <w:rPr>
                <w:sz w:val="24"/>
              </w:rPr>
              <w:t>of transferable learning</w:t>
            </w:r>
          </w:p>
          <w:p w:rsidR="003E5397" w:rsidRDefault="003E5397">
            <w:pPr>
              <w:pStyle w:val="TableParagraph"/>
              <w:spacing w:before="12"/>
              <w:rPr>
                <w:b/>
                <w:sz w:val="23"/>
              </w:rPr>
            </w:pPr>
          </w:p>
          <w:p w:rsidR="003E5397" w:rsidRDefault="005B528C">
            <w:pPr>
              <w:pStyle w:val="TableParagraph"/>
              <w:numPr>
                <w:ilvl w:val="1"/>
                <w:numId w:val="3"/>
              </w:numPr>
              <w:tabs>
                <w:tab w:val="left" w:pos="901"/>
              </w:tabs>
              <w:ind w:right="121"/>
              <w:jc w:val="both"/>
              <w:rPr>
                <w:sz w:val="24"/>
              </w:rPr>
            </w:pPr>
            <w:r>
              <w:rPr>
                <w:sz w:val="24"/>
              </w:rPr>
              <w:t>Ability</w:t>
            </w:r>
            <w:r>
              <w:rPr>
                <w:spacing w:val="-6"/>
                <w:sz w:val="24"/>
              </w:rPr>
              <w:t xml:space="preserve"> </w:t>
            </w:r>
            <w:r>
              <w:rPr>
                <w:sz w:val="24"/>
              </w:rPr>
              <w:t>to</w:t>
            </w:r>
            <w:r>
              <w:rPr>
                <w:spacing w:val="-6"/>
                <w:sz w:val="24"/>
              </w:rPr>
              <w:t xml:space="preserve"> </w:t>
            </w:r>
            <w:r>
              <w:rPr>
                <w:sz w:val="24"/>
              </w:rPr>
              <w:t>effectively</w:t>
            </w:r>
            <w:r>
              <w:rPr>
                <w:spacing w:val="-6"/>
                <w:sz w:val="24"/>
              </w:rPr>
              <w:t xml:space="preserve"> </w:t>
            </w:r>
            <w:r>
              <w:rPr>
                <w:sz w:val="24"/>
              </w:rPr>
              <w:t>assess</w:t>
            </w:r>
            <w:r>
              <w:rPr>
                <w:spacing w:val="-5"/>
                <w:sz w:val="24"/>
              </w:rPr>
              <w:t xml:space="preserve"> </w:t>
            </w:r>
            <w:r>
              <w:rPr>
                <w:sz w:val="24"/>
              </w:rPr>
              <w:t>and</w:t>
            </w:r>
            <w:r>
              <w:rPr>
                <w:spacing w:val="-5"/>
                <w:sz w:val="24"/>
              </w:rPr>
              <w:t xml:space="preserve"> </w:t>
            </w:r>
            <w:r>
              <w:rPr>
                <w:sz w:val="24"/>
              </w:rPr>
              <w:t>report</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development, progress</w:t>
            </w:r>
            <w:r>
              <w:rPr>
                <w:spacing w:val="-4"/>
                <w:sz w:val="24"/>
              </w:rPr>
              <w:t xml:space="preserve"> </w:t>
            </w:r>
            <w:r>
              <w:rPr>
                <w:sz w:val="24"/>
              </w:rPr>
              <w:t>and</w:t>
            </w:r>
            <w:r>
              <w:rPr>
                <w:spacing w:val="-4"/>
                <w:sz w:val="24"/>
              </w:rPr>
              <w:t xml:space="preserve"> </w:t>
            </w:r>
            <w:r>
              <w:rPr>
                <w:sz w:val="24"/>
              </w:rPr>
              <w:t>attainment</w:t>
            </w:r>
            <w:r>
              <w:rPr>
                <w:spacing w:val="-4"/>
                <w:sz w:val="24"/>
              </w:rPr>
              <w:t xml:space="preserve"> </w:t>
            </w:r>
            <w:r>
              <w:rPr>
                <w:sz w:val="24"/>
              </w:rPr>
              <w:t>of</w:t>
            </w:r>
            <w:r>
              <w:rPr>
                <w:spacing w:val="-4"/>
                <w:sz w:val="24"/>
              </w:rPr>
              <w:t xml:space="preserve"> </w:t>
            </w:r>
            <w:r>
              <w:rPr>
                <w:sz w:val="24"/>
              </w:rPr>
              <w:t>pupils</w:t>
            </w:r>
            <w:r>
              <w:rPr>
                <w:spacing w:val="-4"/>
                <w:sz w:val="24"/>
              </w:rPr>
              <w:t xml:space="preserve"> </w:t>
            </w:r>
            <w:r>
              <w:rPr>
                <w:sz w:val="24"/>
              </w:rPr>
              <w:t>(Safeguarding,</w:t>
            </w:r>
            <w:r>
              <w:rPr>
                <w:spacing w:val="-8"/>
                <w:sz w:val="24"/>
              </w:rPr>
              <w:t xml:space="preserve"> </w:t>
            </w:r>
            <w:r>
              <w:rPr>
                <w:sz w:val="24"/>
              </w:rPr>
              <w:t>Wellbeing and Progress).</w:t>
            </w:r>
          </w:p>
          <w:p w:rsidR="003E5397" w:rsidRDefault="003E5397">
            <w:pPr>
              <w:pStyle w:val="TableParagraph"/>
              <w:rPr>
                <w:b/>
                <w:sz w:val="24"/>
              </w:rPr>
            </w:pPr>
          </w:p>
          <w:p w:rsidR="003E5397" w:rsidRDefault="005B528C">
            <w:pPr>
              <w:pStyle w:val="TableParagraph"/>
              <w:numPr>
                <w:ilvl w:val="1"/>
                <w:numId w:val="3"/>
              </w:numPr>
              <w:tabs>
                <w:tab w:val="left" w:pos="901"/>
              </w:tabs>
              <w:ind w:right="395"/>
              <w:rPr>
                <w:sz w:val="24"/>
              </w:rPr>
            </w:pPr>
            <w:r>
              <w:rPr>
                <w:sz w:val="24"/>
              </w:rPr>
              <w:t>Ability to teach pupils according to their specific educational,</w:t>
            </w:r>
            <w:r>
              <w:rPr>
                <w:spacing w:val="-7"/>
                <w:sz w:val="24"/>
              </w:rPr>
              <w:t xml:space="preserve"> </w:t>
            </w:r>
            <w:r>
              <w:rPr>
                <w:sz w:val="24"/>
              </w:rPr>
              <w:t>emotional</w:t>
            </w:r>
            <w:r>
              <w:rPr>
                <w:spacing w:val="-5"/>
                <w:sz w:val="24"/>
              </w:rPr>
              <w:t xml:space="preserve"> </w:t>
            </w:r>
            <w:r>
              <w:rPr>
                <w:sz w:val="24"/>
              </w:rPr>
              <w:t>and</w:t>
            </w:r>
            <w:r>
              <w:rPr>
                <w:spacing w:val="-4"/>
                <w:sz w:val="24"/>
              </w:rPr>
              <w:t xml:space="preserve"> </w:t>
            </w:r>
            <w:r>
              <w:rPr>
                <w:sz w:val="24"/>
              </w:rPr>
              <w:t>social</w:t>
            </w:r>
            <w:r>
              <w:rPr>
                <w:spacing w:val="-7"/>
                <w:sz w:val="24"/>
              </w:rPr>
              <w:t xml:space="preserve"> </w:t>
            </w:r>
            <w:r>
              <w:rPr>
                <w:sz w:val="24"/>
              </w:rPr>
              <w:t>needs</w:t>
            </w:r>
            <w:r>
              <w:rPr>
                <w:spacing w:val="-5"/>
                <w:sz w:val="24"/>
              </w:rPr>
              <w:t xml:space="preserve"> </w:t>
            </w:r>
            <w:r>
              <w:rPr>
                <w:sz w:val="24"/>
              </w:rPr>
              <w:t>so</w:t>
            </w:r>
            <w:r>
              <w:rPr>
                <w:spacing w:val="-4"/>
                <w:sz w:val="24"/>
              </w:rPr>
              <w:t xml:space="preserve"> </w:t>
            </w:r>
            <w:r>
              <w:rPr>
                <w:sz w:val="24"/>
              </w:rPr>
              <w:t>that</w:t>
            </w:r>
            <w:r>
              <w:rPr>
                <w:spacing w:val="-4"/>
                <w:sz w:val="24"/>
              </w:rPr>
              <w:t xml:space="preserve"> </w:t>
            </w:r>
            <w:r>
              <w:rPr>
                <w:sz w:val="24"/>
              </w:rPr>
              <w:t>they</w:t>
            </w:r>
            <w:r>
              <w:rPr>
                <w:spacing w:val="-5"/>
                <w:sz w:val="24"/>
              </w:rPr>
              <w:t xml:space="preserve"> </w:t>
            </w:r>
            <w:r>
              <w:rPr>
                <w:sz w:val="24"/>
              </w:rPr>
              <w:t>can excel and make at least expected progress given their starting points and potential.</w:t>
            </w:r>
          </w:p>
          <w:p w:rsidR="003E5397" w:rsidRDefault="003E5397">
            <w:pPr>
              <w:pStyle w:val="TableParagraph"/>
              <w:spacing w:before="1"/>
              <w:rPr>
                <w:b/>
                <w:sz w:val="24"/>
              </w:rPr>
            </w:pPr>
          </w:p>
          <w:p w:rsidR="003E5397" w:rsidRDefault="005B528C">
            <w:pPr>
              <w:pStyle w:val="TableParagraph"/>
              <w:numPr>
                <w:ilvl w:val="0"/>
                <w:numId w:val="2"/>
              </w:numPr>
              <w:tabs>
                <w:tab w:val="left" w:pos="468"/>
                <w:tab w:val="left" w:pos="469"/>
              </w:tabs>
              <w:ind w:hanging="362"/>
              <w:rPr>
                <w:b/>
                <w:sz w:val="24"/>
              </w:rPr>
            </w:pPr>
            <w:r>
              <w:rPr>
                <w:b/>
                <w:w w:val="80"/>
                <w:sz w:val="24"/>
                <w:u w:val="single"/>
              </w:rPr>
              <w:t>PERSONAL</w:t>
            </w:r>
            <w:r>
              <w:rPr>
                <w:b/>
                <w:spacing w:val="34"/>
                <w:sz w:val="24"/>
                <w:u w:val="single"/>
              </w:rPr>
              <w:t xml:space="preserve"> </w:t>
            </w:r>
            <w:r>
              <w:rPr>
                <w:b/>
                <w:spacing w:val="-2"/>
                <w:w w:val="90"/>
                <w:sz w:val="24"/>
                <w:u w:val="single"/>
              </w:rPr>
              <w:t>ATTRIBUTES</w:t>
            </w:r>
          </w:p>
          <w:p w:rsidR="003E5397" w:rsidRDefault="003E5397">
            <w:pPr>
              <w:pStyle w:val="TableParagraph"/>
              <w:rPr>
                <w:b/>
                <w:sz w:val="24"/>
              </w:rPr>
            </w:pPr>
          </w:p>
          <w:p w:rsidR="003E5397" w:rsidRDefault="005B528C">
            <w:pPr>
              <w:pStyle w:val="TableParagraph"/>
              <w:numPr>
                <w:ilvl w:val="1"/>
                <w:numId w:val="2"/>
              </w:numPr>
              <w:tabs>
                <w:tab w:val="left" w:pos="901"/>
              </w:tabs>
              <w:ind w:hanging="433"/>
              <w:rPr>
                <w:sz w:val="24"/>
              </w:rPr>
            </w:pPr>
            <w:r>
              <w:rPr>
                <w:sz w:val="24"/>
              </w:rPr>
              <w:t>Effective</w:t>
            </w:r>
            <w:r>
              <w:rPr>
                <w:spacing w:val="-5"/>
                <w:sz w:val="24"/>
              </w:rPr>
              <w:t xml:space="preserve"> </w:t>
            </w:r>
            <w:r>
              <w:rPr>
                <w:sz w:val="24"/>
              </w:rPr>
              <w:t>oral</w:t>
            </w:r>
            <w:r>
              <w:rPr>
                <w:spacing w:val="-4"/>
                <w:sz w:val="24"/>
              </w:rPr>
              <w:t xml:space="preserve"> </w:t>
            </w:r>
            <w:r>
              <w:rPr>
                <w:sz w:val="24"/>
              </w:rPr>
              <w:t>and</w:t>
            </w:r>
            <w:r>
              <w:rPr>
                <w:spacing w:val="-3"/>
                <w:sz w:val="24"/>
              </w:rPr>
              <w:t xml:space="preserve"> </w:t>
            </w:r>
            <w:r>
              <w:rPr>
                <w:sz w:val="24"/>
              </w:rPr>
              <w:t>written</w:t>
            </w:r>
            <w:r>
              <w:rPr>
                <w:spacing w:val="-3"/>
                <w:sz w:val="24"/>
              </w:rPr>
              <w:t xml:space="preserve"> </w:t>
            </w:r>
            <w:r>
              <w:rPr>
                <w:sz w:val="24"/>
              </w:rPr>
              <w:t>communication</w:t>
            </w:r>
            <w:r>
              <w:rPr>
                <w:spacing w:val="-3"/>
                <w:sz w:val="24"/>
              </w:rPr>
              <w:t xml:space="preserve"> </w:t>
            </w:r>
            <w:r>
              <w:rPr>
                <w:spacing w:val="-2"/>
                <w:sz w:val="24"/>
              </w:rPr>
              <w:t>skills</w:t>
            </w:r>
          </w:p>
          <w:p w:rsidR="003E5397" w:rsidRDefault="003E5397">
            <w:pPr>
              <w:pStyle w:val="TableParagraph"/>
              <w:spacing w:before="12"/>
              <w:rPr>
                <w:b/>
                <w:sz w:val="23"/>
              </w:rPr>
            </w:pPr>
          </w:p>
          <w:p w:rsidR="003E5397" w:rsidRDefault="005B528C">
            <w:pPr>
              <w:pStyle w:val="TableParagraph"/>
              <w:numPr>
                <w:ilvl w:val="1"/>
                <w:numId w:val="2"/>
              </w:numPr>
              <w:tabs>
                <w:tab w:val="left" w:pos="901"/>
              </w:tabs>
              <w:ind w:hanging="433"/>
              <w:rPr>
                <w:sz w:val="24"/>
              </w:rPr>
            </w:pPr>
            <w:r>
              <w:rPr>
                <w:sz w:val="24"/>
              </w:rPr>
              <w:t>Good</w:t>
            </w:r>
            <w:r>
              <w:rPr>
                <w:spacing w:val="-1"/>
                <w:sz w:val="24"/>
              </w:rPr>
              <w:t xml:space="preserve"> </w:t>
            </w:r>
            <w:r>
              <w:rPr>
                <w:sz w:val="24"/>
              </w:rPr>
              <w:t>team</w:t>
            </w:r>
            <w:r>
              <w:rPr>
                <w:spacing w:val="-1"/>
                <w:sz w:val="24"/>
              </w:rPr>
              <w:t xml:space="preserve"> </w:t>
            </w:r>
            <w:r>
              <w:rPr>
                <w:spacing w:val="-2"/>
                <w:sz w:val="24"/>
              </w:rPr>
              <w:t>player</w:t>
            </w:r>
          </w:p>
          <w:p w:rsidR="003E5397" w:rsidRDefault="003E5397">
            <w:pPr>
              <w:pStyle w:val="TableParagraph"/>
              <w:rPr>
                <w:b/>
                <w:sz w:val="24"/>
              </w:rPr>
            </w:pPr>
          </w:p>
          <w:p w:rsidR="003E5397" w:rsidRDefault="005B528C">
            <w:pPr>
              <w:pStyle w:val="TableParagraph"/>
              <w:numPr>
                <w:ilvl w:val="1"/>
                <w:numId w:val="2"/>
              </w:numPr>
              <w:tabs>
                <w:tab w:val="left" w:pos="901"/>
              </w:tabs>
              <w:ind w:hanging="433"/>
              <w:rPr>
                <w:sz w:val="24"/>
              </w:rPr>
            </w:pPr>
            <w:r>
              <w:rPr>
                <w:sz w:val="24"/>
              </w:rPr>
              <w:t>Excellent</w:t>
            </w:r>
            <w:r>
              <w:rPr>
                <w:spacing w:val="-5"/>
                <w:sz w:val="24"/>
              </w:rPr>
              <w:t xml:space="preserve"> </w:t>
            </w:r>
            <w:r>
              <w:rPr>
                <w:sz w:val="24"/>
              </w:rPr>
              <w:t>punctuality</w:t>
            </w:r>
            <w:r>
              <w:rPr>
                <w:spacing w:val="-3"/>
                <w:sz w:val="24"/>
              </w:rPr>
              <w:t xml:space="preserve"> </w:t>
            </w:r>
            <w:r>
              <w:rPr>
                <w:sz w:val="24"/>
              </w:rPr>
              <w:t>and</w:t>
            </w:r>
            <w:r>
              <w:rPr>
                <w:spacing w:val="-4"/>
                <w:sz w:val="24"/>
              </w:rPr>
              <w:t xml:space="preserve"> </w:t>
            </w:r>
            <w:r>
              <w:rPr>
                <w:spacing w:val="-2"/>
                <w:sz w:val="24"/>
              </w:rPr>
              <w:t>attendance</w:t>
            </w:r>
          </w:p>
          <w:p w:rsidR="003E5397" w:rsidRDefault="003E5397">
            <w:pPr>
              <w:pStyle w:val="TableParagraph"/>
              <w:spacing w:before="11"/>
              <w:rPr>
                <w:b/>
                <w:sz w:val="23"/>
              </w:rPr>
            </w:pPr>
          </w:p>
          <w:p w:rsidR="003E5397" w:rsidRDefault="005B528C">
            <w:pPr>
              <w:pStyle w:val="TableParagraph"/>
              <w:numPr>
                <w:ilvl w:val="1"/>
                <w:numId w:val="2"/>
              </w:numPr>
              <w:tabs>
                <w:tab w:val="left" w:pos="901"/>
              </w:tabs>
              <w:spacing w:before="1"/>
              <w:ind w:right="183"/>
              <w:jc w:val="both"/>
              <w:rPr>
                <w:sz w:val="24"/>
              </w:rPr>
            </w:pPr>
            <w:r>
              <w:rPr>
                <w:sz w:val="24"/>
              </w:rPr>
              <w:t>Ability</w:t>
            </w:r>
            <w:r>
              <w:rPr>
                <w:spacing w:val="-6"/>
                <w:sz w:val="24"/>
              </w:rPr>
              <w:t xml:space="preserve"> </w:t>
            </w:r>
            <w:r>
              <w:rPr>
                <w:sz w:val="24"/>
              </w:rPr>
              <w:t>to</w:t>
            </w:r>
            <w:r>
              <w:rPr>
                <w:spacing w:val="-5"/>
                <w:sz w:val="24"/>
              </w:rPr>
              <w:t xml:space="preserve"> </w:t>
            </w:r>
            <w:r>
              <w:rPr>
                <w:sz w:val="24"/>
              </w:rPr>
              <w:t>deal</w:t>
            </w:r>
            <w:r>
              <w:rPr>
                <w:spacing w:val="-6"/>
                <w:sz w:val="24"/>
              </w:rPr>
              <w:t xml:space="preserve"> </w:t>
            </w:r>
            <w:r>
              <w:rPr>
                <w:sz w:val="24"/>
              </w:rPr>
              <w:t>sensitively</w:t>
            </w:r>
            <w:r>
              <w:rPr>
                <w:spacing w:val="-7"/>
                <w:sz w:val="24"/>
              </w:rPr>
              <w:t xml:space="preserve"> </w:t>
            </w:r>
            <w:r>
              <w:rPr>
                <w:sz w:val="24"/>
              </w:rPr>
              <w:t>with</w:t>
            </w:r>
            <w:r>
              <w:rPr>
                <w:spacing w:val="-5"/>
                <w:sz w:val="24"/>
              </w:rPr>
              <w:t xml:space="preserve"> </w:t>
            </w:r>
            <w:r>
              <w:rPr>
                <w:sz w:val="24"/>
              </w:rPr>
              <w:t>people,</w:t>
            </w:r>
            <w:r>
              <w:rPr>
                <w:spacing w:val="-3"/>
                <w:sz w:val="24"/>
              </w:rPr>
              <w:t xml:space="preserve"> </w:t>
            </w:r>
            <w:r>
              <w:rPr>
                <w:sz w:val="24"/>
              </w:rPr>
              <w:t>resolve</w:t>
            </w:r>
            <w:r>
              <w:rPr>
                <w:spacing w:val="-3"/>
                <w:sz w:val="24"/>
              </w:rPr>
              <w:t xml:space="preserve"> </w:t>
            </w:r>
            <w:r>
              <w:rPr>
                <w:sz w:val="24"/>
              </w:rPr>
              <w:t>conflicts</w:t>
            </w:r>
            <w:r>
              <w:rPr>
                <w:spacing w:val="-3"/>
                <w:sz w:val="24"/>
              </w:rPr>
              <w:t xml:space="preserve"> </w:t>
            </w:r>
            <w:r w:rsidR="00000368">
              <w:rPr>
                <w:sz w:val="24"/>
              </w:rPr>
              <w:t>and remain</w:t>
            </w:r>
            <w:r>
              <w:rPr>
                <w:sz w:val="24"/>
              </w:rPr>
              <w:t xml:space="preserve"> calm under pressure</w:t>
            </w:r>
          </w:p>
          <w:p w:rsidR="003E5397" w:rsidRDefault="003E5397">
            <w:pPr>
              <w:pStyle w:val="TableParagraph"/>
              <w:spacing w:before="11"/>
              <w:rPr>
                <w:b/>
                <w:sz w:val="23"/>
              </w:rPr>
            </w:pPr>
          </w:p>
          <w:p w:rsidR="003E5397" w:rsidRDefault="005B528C">
            <w:pPr>
              <w:pStyle w:val="TableParagraph"/>
              <w:numPr>
                <w:ilvl w:val="1"/>
                <w:numId w:val="2"/>
              </w:numPr>
              <w:tabs>
                <w:tab w:val="left" w:pos="956"/>
              </w:tabs>
              <w:ind w:right="412"/>
              <w:rPr>
                <w:sz w:val="24"/>
              </w:rPr>
            </w:pPr>
            <w:r>
              <w:tab/>
            </w:r>
            <w:r>
              <w:rPr>
                <w:sz w:val="24"/>
              </w:rPr>
              <w:t xml:space="preserve">Commitment to the highest standards of behaviour, learning and progress for our pupils; </w:t>
            </w:r>
          </w:p>
          <w:p w:rsidR="003E5397" w:rsidRDefault="003E5397">
            <w:pPr>
              <w:pStyle w:val="TableParagraph"/>
              <w:spacing w:before="9"/>
              <w:rPr>
                <w:b/>
              </w:rPr>
            </w:pPr>
          </w:p>
          <w:p w:rsidR="003E5397" w:rsidRDefault="005B528C">
            <w:pPr>
              <w:pStyle w:val="TableParagraph"/>
              <w:numPr>
                <w:ilvl w:val="0"/>
                <w:numId w:val="2"/>
              </w:numPr>
              <w:tabs>
                <w:tab w:val="left" w:pos="468"/>
                <w:tab w:val="left" w:pos="469"/>
              </w:tabs>
              <w:spacing w:before="1"/>
              <w:ind w:hanging="362"/>
              <w:rPr>
                <w:b/>
                <w:sz w:val="24"/>
              </w:rPr>
            </w:pPr>
            <w:r>
              <w:rPr>
                <w:b/>
                <w:w w:val="80"/>
                <w:sz w:val="24"/>
                <w:u w:val="single"/>
              </w:rPr>
              <w:t>OTHER</w:t>
            </w:r>
            <w:r>
              <w:rPr>
                <w:b/>
                <w:spacing w:val="19"/>
                <w:sz w:val="24"/>
                <w:u w:val="single"/>
              </w:rPr>
              <w:t xml:space="preserve"> </w:t>
            </w:r>
            <w:r>
              <w:rPr>
                <w:b/>
                <w:w w:val="80"/>
                <w:sz w:val="24"/>
                <w:u w:val="single"/>
              </w:rPr>
              <w:t>JOB</w:t>
            </w:r>
            <w:r>
              <w:rPr>
                <w:b/>
                <w:spacing w:val="16"/>
                <w:sz w:val="24"/>
                <w:u w:val="single"/>
              </w:rPr>
              <w:t xml:space="preserve"> </w:t>
            </w:r>
            <w:r>
              <w:rPr>
                <w:b/>
                <w:w w:val="80"/>
                <w:sz w:val="24"/>
                <w:u w:val="single"/>
              </w:rPr>
              <w:t>SPECIFIC</w:t>
            </w:r>
            <w:r>
              <w:rPr>
                <w:b/>
                <w:spacing w:val="19"/>
                <w:sz w:val="24"/>
                <w:u w:val="single"/>
              </w:rPr>
              <w:t xml:space="preserve"> </w:t>
            </w:r>
            <w:r>
              <w:rPr>
                <w:b/>
                <w:spacing w:val="-2"/>
                <w:w w:val="80"/>
                <w:sz w:val="24"/>
                <w:u w:val="single"/>
              </w:rPr>
              <w:t>REQUIREMENTS</w:t>
            </w:r>
          </w:p>
          <w:p w:rsidR="003E5397" w:rsidRDefault="003E5397">
            <w:pPr>
              <w:pStyle w:val="TableParagraph"/>
              <w:spacing w:before="11"/>
              <w:rPr>
                <w:b/>
                <w:sz w:val="23"/>
              </w:rPr>
            </w:pPr>
          </w:p>
          <w:p w:rsidR="003E5397" w:rsidRDefault="005B528C">
            <w:pPr>
              <w:pStyle w:val="TableParagraph"/>
              <w:numPr>
                <w:ilvl w:val="1"/>
                <w:numId w:val="2"/>
              </w:numPr>
              <w:tabs>
                <w:tab w:val="left" w:pos="901"/>
              </w:tabs>
              <w:ind w:right="445"/>
              <w:rPr>
                <w:sz w:val="24"/>
              </w:rPr>
            </w:pPr>
            <w:r>
              <w:rPr>
                <w:sz w:val="24"/>
              </w:rPr>
              <w:t>Commitment</w:t>
            </w:r>
            <w:r>
              <w:rPr>
                <w:spacing w:val="-7"/>
                <w:sz w:val="24"/>
              </w:rPr>
              <w:t xml:space="preserve"> </w:t>
            </w:r>
            <w:r>
              <w:rPr>
                <w:sz w:val="24"/>
              </w:rPr>
              <w:t>to</w:t>
            </w:r>
            <w:r>
              <w:rPr>
                <w:spacing w:val="-8"/>
                <w:sz w:val="24"/>
              </w:rPr>
              <w:t xml:space="preserve"> </w:t>
            </w:r>
            <w:r>
              <w:rPr>
                <w:sz w:val="24"/>
              </w:rPr>
              <w:t>the</w:t>
            </w:r>
            <w:r>
              <w:rPr>
                <w:spacing w:val="-5"/>
                <w:sz w:val="24"/>
              </w:rPr>
              <w:t xml:space="preserve"> </w:t>
            </w:r>
            <w:r>
              <w:rPr>
                <w:sz w:val="24"/>
              </w:rPr>
              <w:t>Council's</w:t>
            </w:r>
            <w:r>
              <w:rPr>
                <w:spacing w:val="-6"/>
                <w:sz w:val="24"/>
              </w:rPr>
              <w:t xml:space="preserve"> </w:t>
            </w:r>
            <w:r>
              <w:rPr>
                <w:sz w:val="24"/>
              </w:rPr>
              <w:t>Equal</w:t>
            </w:r>
            <w:r>
              <w:rPr>
                <w:spacing w:val="-6"/>
                <w:sz w:val="24"/>
              </w:rPr>
              <w:t xml:space="preserve"> </w:t>
            </w:r>
            <w:r>
              <w:rPr>
                <w:sz w:val="24"/>
              </w:rPr>
              <w:t>Opportunities</w:t>
            </w:r>
            <w:r>
              <w:rPr>
                <w:spacing w:val="-6"/>
                <w:sz w:val="24"/>
              </w:rPr>
              <w:t xml:space="preserve"> </w:t>
            </w:r>
            <w:r>
              <w:rPr>
                <w:sz w:val="24"/>
              </w:rPr>
              <w:t xml:space="preserve">Policy and acceptance of responsibility for its practical </w:t>
            </w:r>
            <w:r>
              <w:rPr>
                <w:spacing w:val="-2"/>
                <w:sz w:val="24"/>
              </w:rPr>
              <w:t>applications</w:t>
            </w:r>
          </w:p>
          <w:p w:rsidR="003E5397" w:rsidRDefault="003E5397">
            <w:pPr>
              <w:pStyle w:val="TableParagraph"/>
              <w:rPr>
                <w:b/>
                <w:sz w:val="24"/>
              </w:rPr>
            </w:pPr>
          </w:p>
          <w:p w:rsidR="003E5397" w:rsidRDefault="005B528C">
            <w:pPr>
              <w:pStyle w:val="TableParagraph"/>
              <w:numPr>
                <w:ilvl w:val="1"/>
                <w:numId w:val="2"/>
              </w:numPr>
              <w:tabs>
                <w:tab w:val="left" w:pos="901"/>
              </w:tabs>
              <w:ind w:right="823"/>
              <w:rPr>
                <w:sz w:val="24"/>
              </w:rPr>
            </w:pPr>
            <w:r>
              <w:rPr>
                <w:sz w:val="24"/>
              </w:rPr>
              <w:t>Ability to use a variety of sources and methods of communication</w:t>
            </w:r>
            <w:r>
              <w:rPr>
                <w:spacing w:val="-8"/>
                <w:sz w:val="24"/>
              </w:rPr>
              <w:t xml:space="preserve"> </w:t>
            </w:r>
            <w:r>
              <w:rPr>
                <w:sz w:val="24"/>
              </w:rPr>
              <w:t>and</w:t>
            </w:r>
            <w:r>
              <w:rPr>
                <w:spacing w:val="-8"/>
                <w:sz w:val="24"/>
              </w:rPr>
              <w:t xml:space="preserve"> </w:t>
            </w:r>
            <w:r>
              <w:rPr>
                <w:sz w:val="24"/>
              </w:rPr>
              <w:t>to</w:t>
            </w:r>
            <w:r>
              <w:rPr>
                <w:spacing w:val="-6"/>
                <w:sz w:val="24"/>
              </w:rPr>
              <w:t xml:space="preserve"> </w:t>
            </w:r>
            <w:r>
              <w:rPr>
                <w:sz w:val="24"/>
              </w:rPr>
              <w:t>obtain</w:t>
            </w:r>
            <w:r>
              <w:rPr>
                <w:spacing w:val="-7"/>
                <w:sz w:val="24"/>
              </w:rPr>
              <w:t xml:space="preserve"> </w:t>
            </w:r>
            <w:r>
              <w:rPr>
                <w:sz w:val="24"/>
              </w:rPr>
              <w:t>information,</w:t>
            </w:r>
            <w:r>
              <w:rPr>
                <w:spacing w:val="-8"/>
                <w:sz w:val="24"/>
              </w:rPr>
              <w:t xml:space="preserve"> </w:t>
            </w:r>
            <w:r>
              <w:rPr>
                <w:sz w:val="24"/>
              </w:rPr>
              <w:t>including information technology.</w:t>
            </w:r>
          </w:p>
          <w:p w:rsidR="003E5397" w:rsidRDefault="003E5397">
            <w:pPr>
              <w:pStyle w:val="TableParagraph"/>
              <w:spacing w:before="12"/>
              <w:rPr>
                <w:b/>
                <w:sz w:val="23"/>
              </w:rPr>
            </w:pPr>
          </w:p>
          <w:p w:rsidR="003E5397" w:rsidRDefault="005B528C">
            <w:pPr>
              <w:pStyle w:val="TableParagraph"/>
              <w:numPr>
                <w:ilvl w:val="1"/>
                <w:numId w:val="2"/>
              </w:numPr>
              <w:tabs>
                <w:tab w:val="left" w:pos="901"/>
              </w:tabs>
              <w:spacing w:line="285" w:lineRule="exact"/>
              <w:ind w:hanging="433"/>
              <w:rPr>
                <w:sz w:val="24"/>
              </w:rPr>
            </w:pPr>
            <w:r>
              <w:rPr>
                <w:sz w:val="24"/>
              </w:rPr>
              <w:t>Commitment</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Hawkswood</w:t>
            </w:r>
            <w:r>
              <w:rPr>
                <w:spacing w:val="2"/>
                <w:sz w:val="24"/>
              </w:rPr>
              <w:t xml:space="preserve"> </w:t>
            </w:r>
            <w:r>
              <w:rPr>
                <w:sz w:val="24"/>
              </w:rPr>
              <w:t>Group’s</w:t>
            </w:r>
            <w:r>
              <w:rPr>
                <w:spacing w:val="-3"/>
                <w:sz w:val="24"/>
              </w:rPr>
              <w:t xml:space="preserve"> </w:t>
            </w:r>
            <w:r>
              <w:rPr>
                <w:sz w:val="24"/>
              </w:rPr>
              <w:t>vision</w:t>
            </w:r>
            <w:r>
              <w:rPr>
                <w:spacing w:val="-4"/>
                <w:sz w:val="24"/>
              </w:rPr>
              <w:t xml:space="preserve"> </w:t>
            </w:r>
            <w:r>
              <w:rPr>
                <w:sz w:val="24"/>
              </w:rPr>
              <w:t>and</w:t>
            </w:r>
            <w:r>
              <w:rPr>
                <w:spacing w:val="-1"/>
                <w:sz w:val="24"/>
              </w:rPr>
              <w:t xml:space="preserve"> </w:t>
            </w:r>
            <w:r>
              <w:rPr>
                <w:spacing w:val="-2"/>
                <w:sz w:val="24"/>
              </w:rPr>
              <w:t>values</w:t>
            </w:r>
          </w:p>
        </w:tc>
        <w:tc>
          <w:tcPr>
            <w:tcW w:w="1250" w:type="dxa"/>
          </w:tcPr>
          <w:p w:rsidR="003E5397" w:rsidRDefault="003E5397">
            <w:pPr>
              <w:pStyle w:val="TableParagraph"/>
              <w:spacing w:before="8"/>
              <w:rPr>
                <w:b/>
                <w:sz w:val="33"/>
              </w:rPr>
            </w:pPr>
          </w:p>
          <w:p w:rsidR="003E5397" w:rsidRDefault="005B528C">
            <w:pPr>
              <w:pStyle w:val="TableParagraph"/>
              <w:spacing w:before="1"/>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192"/>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190"/>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192"/>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spacing w:before="7"/>
              <w:rPr>
                <w:b/>
                <w:sz w:val="21"/>
              </w:rPr>
            </w:pPr>
          </w:p>
          <w:p w:rsidR="003E5397" w:rsidRDefault="005B528C">
            <w:pPr>
              <w:pStyle w:val="TableParagraph"/>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rPr>
                <w:b/>
                <w:sz w:val="33"/>
              </w:rPr>
            </w:pPr>
          </w:p>
          <w:p w:rsidR="003E5397" w:rsidRDefault="005B528C">
            <w:pPr>
              <w:pStyle w:val="TableParagraph"/>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192"/>
              <w:ind w:left="10"/>
              <w:jc w:val="center"/>
              <w:rPr>
                <w:rFonts w:ascii="Symbol" w:hAnsi="Symbol"/>
                <w:sz w:val="24"/>
              </w:rPr>
            </w:pPr>
            <w:r>
              <w:rPr>
                <w:rFonts w:ascii="Symbol" w:hAnsi="Symbol"/>
                <w:sz w:val="24"/>
              </w:rPr>
              <w:t></w:t>
            </w:r>
          </w:p>
          <w:p w:rsidR="003E5397" w:rsidRDefault="005B528C">
            <w:pPr>
              <w:pStyle w:val="TableParagraph"/>
              <w:spacing w:before="121"/>
              <w:ind w:left="10"/>
              <w:jc w:val="center"/>
              <w:rPr>
                <w:rFonts w:ascii="Symbol" w:hAnsi="Symbol"/>
                <w:sz w:val="24"/>
              </w:rPr>
            </w:pPr>
            <w:r>
              <w:rPr>
                <w:rFonts w:ascii="Symbol" w:hAnsi="Symbol"/>
                <w:sz w:val="24"/>
              </w:rPr>
              <w:t></w:t>
            </w:r>
          </w:p>
          <w:p w:rsidR="003E5397" w:rsidRDefault="005B528C">
            <w:pPr>
              <w:pStyle w:val="TableParagraph"/>
              <w:spacing w:before="120"/>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5B528C">
            <w:pPr>
              <w:pStyle w:val="TableParagraph"/>
              <w:spacing w:before="190"/>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spacing w:before="2"/>
              <w:rPr>
                <w:b/>
                <w:sz w:val="33"/>
              </w:rPr>
            </w:pPr>
          </w:p>
          <w:p w:rsidR="003E5397" w:rsidRDefault="005B528C">
            <w:pPr>
              <w:pStyle w:val="TableParagraph"/>
              <w:spacing w:before="1"/>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spacing w:before="6"/>
              <w:rPr>
                <w:b/>
                <w:sz w:val="21"/>
              </w:rPr>
            </w:pPr>
          </w:p>
          <w:p w:rsidR="003E5397" w:rsidRDefault="005B528C">
            <w:pPr>
              <w:pStyle w:val="TableParagraph"/>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190"/>
              <w:ind w:left="10"/>
              <w:jc w:val="center"/>
              <w:rPr>
                <w:rFonts w:ascii="Symbol" w:hAnsi="Symbol"/>
                <w:sz w:val="24"/>
              </w:rPr>
            </w:pPr>
            <w:r>
              <w:rPr>
                <w:rFonts w:ascii="Symbol" w:hAnsi="Symbol"/>
                <w:sz w:val="24"/>
              </w:rPr>
              <w:t></w:t>
            </w:r>
          </w:p>
        </w:tc>
        <w:tc>
          <w:tcPr>
            <w:tcW w:w="1419" w:type="dxa"/>
          </w:tcPr>
          <w:p w:rsidR="003E5397" w:rsidRDefault="003E5397">
            <w:pPr>
              <w:pStyle w:val="TableParagraph"/>
              <w:rPr>
                <w:rFonts w:ascii="Times New Roman"/>
              </w:rPr>
            </w:pPr>
          </w:p>
        </w:tc>
      </w:tr>
    </w:tbl>
    <w:p w:rsidR="003E5397" w:rsidRDefault="003E5397">
      <w:pPr>
        <w:rPr>
          <w:rFonts w:ascii="Times New Roman"/>
        </w:rPr>
        <w:sectPr w:rsidR="003E5397">
          <w:type w:val="continuous"/>
          <w:pgSz w:w="11910" w:h="16840"/>
          <w:pgMar w:top="1420" w:right="1300" w:bottom="280" w:left="860" w:header="720" w:footer="72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1"/>
        <w:gridCol w:w="1250"/>
        <w:gridCol w:w="1419"/>
      </w:tblGrid>
      <w:tr w:rsidR="003E5397">
        <w:trPr>
          <w:trHeight w:val="7166"/>
        </w:trPr>
        <w:tc>
          <w:tcPr>
            <w:tcW w:w="6841" w:type="dxa"/>
          </w:tcPr>
          <w:p w:rsidR="003E5397" w:rsidRDefault="005B528C">
            <w:pPr>
              <w:pStyle w:val="TableParagraph"/>
              <w:ind w:left="900" w:right="97"/>
              <w:rPr>
                <w:sz w:val="24"/>
              </w:rPr>
            </w:pPr>
            <w:proofErr w:type="gramStart"/>
            <w:r>
              <w:rPr>
                <w:sz w:val="24"/>
              </w:rPr>
              <w:lastRenderedPageBreak/>
              <w:t>and</w:t>
            </w:r>
            <w:proofErr w:type="gramEnd"/>
            <w:r>
              <w:rPr>
                <w:spacing w:val="-3"/>
                <w:sz w:val="24"/>
              </w:rPr>
              <w:t xml:space="preserve"> </w:t>
            </w:r>
            <w:r>
              <w:rPr>
                <w:sz w:val="24"/>
              </w:rPr>
              <w:t>an</w:t>
            </w:r>
            <w:r>
              <w:rPr>
                <w:spacing w:val="-3"/>
                <w:sz w:val="24"/>
              </w:rPr>
              <w:t xml:space="preserve"> </w:t>
            </w:r>
            <w:r>
              <w:rPr>
                <w:sz w:val="24"/>
              </w:rPr>
              <w:t>ability</w:t>
            </w:r>
            <w:r>
              <w:rPr>
                <w:spacing w:val="-4"/>
                <w:sz w:val="24"/>
              </w:rPr>
              <w:t xml:space="preserve"> </w:t>
            </w:r>
            <w:r>
              <w:rPr>
                <w:sz w:val="24"/>
              </w:rPr>
              <w:t>to</w:t>
            </w:r>
            <w:r>
              <w:rPr>
                <w:spacing w:val="-6"/>
                <w:sz w:val="24"/>
              </w:rPr>
              <w:t xml:space="preserve"> </w:t>
            </w:r>
            <w:r>
              <w:rPr>
                <w:sz w:val="24"/>
              </w:rPr>
              <w:t>model</w:t>
            </w:r>
            <w:r>
              <w:rPr>
                <w:spacing w:val="-5"/>
                <w:sz w:val="24"/>
              </w:rPr>
              <w:t xml:space="preserve"> </w:t>
            </w:r>
            <w:r>
              <w:rPr>
                <w:sz w:val="24"/>
              </w:rPr>
              <w:t>the</w:t>
            </w:r>
            <w:r>
              <w:rPr>
                <w:spacing w:val="-5"/>
                <w:sz w:val="24"/>
              </w:rPr>
              <w:t xml:space="preserve"> </w:t>
            </w:r>
            <w:r>
              <w:rPr>
                <w:sz w:val="24"/>
              </w:rPr>
              <w:t>behaviours</w:t>
            </w:r>
            <w:r>
              <w:rPr>
                <w:spacing w:val="-6"/>
                <w:sz w:val="24"/>
              </w:rPr>
              <w:t xml:space="preserve"> </w:t>
            </w:r>
            <w:r>
              <w:rPr>
                <w:sz w:val="24"/>
              </w:rPr>
              <w:t>explicit</w:t>
            </w:r>
            <w:r>
              <w:rPr>
                <w:spacing w:val="-5"/>
                <w:sz w:val="24"/>
              </w:rPr>
              <w:t xml:space="preserve"> </w:t>
            </w:r>
            <w:r>
              <w:rPr>
                <w:sz w:val="24"/>
              </w:rPr>
              <w:t>in</w:t>
            </w:r>
            <w:r>
              <w:rPr>
                <w:spacing w:val="-5"/>
                <w:sz w:val="24"/>
              </w:rPr>
              <w:t xml:space="preserve"> </w:t>
            </w:r>
            <w:r>
              <w:rPr>
                <w:sz w:val="24"/>
              </w:rPr>
              <w:t>our</w:t>
            </w:r>
            <w:r>
              <w:rPr>
                <w:spacing w:val="-3"/>
                <w:sz w:val="24"/>
              </w:rPr>
              <w:t xml:space="preserve"> </w:t>
            </w:r>
            <w:r w:rsidR="004407DC">
              <w:rPr>
                <w:sz w:val="24"/>
              </w:rPr>
              <w:t xml:space="preserve">values and beliefs. </w:t>
            </w:r>
            <w:r>
              <w:rPr>
                <w:sz w:val="24"/>
              </w:rPr>
              <w:t>Proven flair and interest in delivering ambitious outcomes for every child through quality first teaching and an effective quality assurance cycle that delivers to make vision a reality for all</w:t>
            </w:r>
          </w:p>
          <w:p w:rsidR="003E5397" w:rsidRDefault="003E5397">
            <w:pPr>
              <w:pStyle w:val="TableParagraph"/>
              <w:rPr>
                <w:b/>
                <w:sz w:val="24"/>
              </w:rPr>
            </w:pPr>
          </w:p>
          <w:p w:rsidR="003E5397" w:rsidRDefault="003E5397">
            <w:pPr>
              <w:pStyle w:val="TableParagraph"/>
              <w:spacing w:before="10"/>
              <w:rPr>
                <w:b/>
                <w:sz w:val="33"/>
              </w:rPr>
            </w:pPr>
          </w:p>
          <w:p w:rsidR="003E5397" w:rsidRDefault="005B528C">
            <w:pPr>
              <w:pStyle w:val="TableParagraph"/>
              <w:spacing w:before="1"/>
              <w:ind w:left="107"/>
              <w:rPr>
                <w:b/>
                <w:sz w:val="24"/>
              </w:rPr>
            </w:pPr>
            <w:r>
              <w:rPr>
                <w:b/>
                <w:sz w:val="24"/>
                <w:u w:val="single"/>
              </w:rPr>
              <w:t>QUALITY</w:t>
            </w:r>
            <w:r>
              <w:rPr>
                <w:b/>
                <w:spacing w:val="-2"/>
                <w:sz w:val="24"/>
                <w:u w:val="single"/>
              </w:rPr>
              <w:t xml:space="preserve"> </w:t>
            </w:r>
            <w:r>
              <w:rPr>
                <w:b/>
                <w:sz w:val="24"/>
                <w:u w:val="single"/>
              </w:rPr>
              <w:t>AND</w:t>
            </w:r>
            <w:r>
              <w:rPr>
                <w:b/>
                <w:spacing w:val="-1"/>
                <w:sz w:val="24"/>
                <w:u w:val="single"/>
              </w:rPr>
              <w:t xml:space="preserve"> </w:t>
            </w:r>
            <w:r>
              <w:rPr>
                <w:b/>
                <w:spacing w:val="-2"/>
                <w:sz w:val="24"/>
                <w:u w:val="single"/>
              </w:rPr>
              <w:t>EQUALITY</w:t>
            </w:r>
          </w:p>
          <w:p w:rsidR="003E5397" w:rsidRDefault="005B528C">
            <w:pPr>
              <w:pStyle w:val="TableParagraph"/>
              <w:numPr>
                <w:ilvl w:val="1"/>
                <w:numId w:val="1"/>
              </w:numPr>
              <w:tabs>
                <w:tab w:val="left" w:pos="901"/>
              </w:tabs>
              <w:spacing w:before="119"/>
              <w:ind w:right="161"/>
              <w:rPr>
                <w:sz w:val="24"/>
              </w:rPr>
            </w:pPr>
            <w:r>
              <w:rPr>
                <w:sz w:val="24"/>
              </w:rPr>
              <w:t>Commitment to the Hawkswood Group’s equal opportunities</w:t>
            </w:r>
            <w:r>
              <w:rPr>
                <w:spacing w:val="-6"/>
                <w:sz w:val="24"/>
              </w:rPr>
              <w:t xml:space="preserve"> </w:t>
            </w:r>
            <w:r>
              <w:rPr>
                <w:sz w:val="24"/>
              </w:rPr>
              <w:t>policy</w:t>
            </w:r>
            <w:r>
              <w:rPr>
                <w:spacing w:val="-6"/>
                <w:sz w:val="24"/>
              </w:rPr>
              <w:t xml:space="preserve"> </w:t>
            </w:r>
            <w:r>
              <w:rPr>
                <w:sz w:val="24"/>
              </w:rPr>
              <w:t>and</w:t>
            </w:r>
            <w:r>
              <w:rPr>
                <w:spacing w:val="-6"/>
                <w:sz w:val="24"/>
              </w:rPr>
              <w:t xml:space="preserve"> </w:t>
            </w:r>
            <w:r>
              <w:rPr>
                <w:sz w:val="24"/>
              </w:rPr>
              <w:t>acceptance</w:t>
            </w:r>
            <w:r>
              <w:rPr>
                <w:spacing w:val="-7"/>
                <w:sz w:val="24"/>
              </w:rPr>
              <w:t xml:space="preserve"> </w:t>
            </w:r>
            <w:r>
              <w:rPr>
                <w:sz w:val="24"/>
              </w:rPr>
              <w:t>of</w:t>
            </w:r>
            <w:r>
              <w:rPr>
                <w:spacing w:val="-6"/>
                <w:sz w:val="24"/>
              </w:rPr>
              <w:t xml:space="preserve"> </w:t>
            </w:r>
            <w:r>
              <w:rPr>
                <w:sz w:val="24"/>
              </w:rPr>
              <w:t>responsibility</w:t>
            </w:r>
            <w:r>
              <w:rPr>
                <w:spacing w:val="-6"/>
                <w:sz w:val="24"/>
              </w:rPr>
              <w:t xml:space="preserve"> </w:t>
            </w:r>
            <w:r>
              <w:rPr>
                <w:sz w:val="24"/>
              </w:rPr>
              <w:t>for</w:t>
            </w:r>
            <w:r>
              <w:rPr>
                <w:spacing w:val="-5"/>
                <w:sz w:val="24"/>
              </w:rPr>
              <w:t xml:space="preserve"> </w:t>
            </w:r>
            <w:r>
              <w:rPr>
                <w:sz w:val="24"/>
              </w:rPr>
              <w:t>its practical application</w:t>
            </w:r>
          </w:p>
          <w:p w:rsidR="003E5397" w:rsidRDefault="005B528C">
            <w:pPr>
              <w:pStyle w:val="TableParagraph"/>
              <w:numPr>
                <w:ilvl w:val="1"/>
                <w:numId w:val="1"/>
              </w:numPr>
              <w:tabs>
                <w:tab w:val="left" w:pos="901"/>
              </w:tabs>
              <w:ind w:right="732"/>
              <w:jc w:val="both"/>
              <w:rPr>
                <w:sz w:val="24"/>
              </w:rPr>
            </w:pPr>
            <w:r>
              <w:rPr>
                <w:sz w:val="24"/>
              </w:rPr>
              <w:t>A</w:t>
            </w:r>
            <w:r>
              <w:rPr>
                <w:spacing w:val="-6"/>
                <w:sz w:val="24"/>
              </w:rPr>
              <w:t xml:space="preserve"> </w:t>
            </w:r>
            <w:r>
              <w:rPr>
                <w:sz w:val="24"/>
              </w:rPr>
              <w:t>personal</w:t>
            </w:r>
            <w:r>
              <w:rPr>
                <w:spacing w:val="-8"/>
                <w:sz w:val="24"/>
              </w:rPr>
              <w:t xml:space="preserve"> </w:t>
            </w:r>
            <w:r>
              <w:rPr>
                <w:sz w:val="24"/>
              </w:rPr>
              <w:t>and</w:t>
            </w:r>
            <w:r>
              <w:rPr>
                <w:spacing w:val="-6"/>
                <w:sz w:val="24"/>
              </w:rPr>
              <w:t xml:space="preserve"> </w:t>
            </w:r>
            <w:r>
              <w:rPr>
                <w:sz w:val="24"/>
              </w:rPr>
              <w:t>professional</w:t>
            </w:r>
            <w:r>
              <w:rPr>
                <w:spacing w:val="-7"/>
                <w:sz w:val="24"/>
              </w:rPr>
              <w:t xml:space="preserve"> </w:t>
            </w:r>
            <w:r>
              <w:rPr>
                <w:sz w:val="24"/>
              </w:rPr>
              <w:t>commitment</w:t>
            </w:r>
            <w:r>
              <w:rPr>
                <w:spacing w:val="-7"/>
                <w:sz w:val="24"/>
              </w:rPr>
              <w:t xml:space="preserve"> </w:t>
            </w:r>
            <w:r>
              <w:rPr>
                <w:sz w:val="24"/>
              </w:rPr>
              <w:t>to</w:t>
            </w:r>
            <w:r>
              <w:rPr>
                <w:spacing w:val="-8"/>
                <w:sz w:val="24"/>
              </w:rPr>
              <w:t xml:space="preserve"> </w:t>
            </w:r>
            <w:r>
              <w:rPr>
                <w:sz w:val="24"/>
              </w:rPr>
              <w:t>promote quality, equality and community cohesion within the service and in the provision of services.</w:t>
            </w:r>
          </w:p>
          <w:p w:rsidR="003E5397" w:rsidRDefault="003E5397">
            <w:pPr>
              <w:pStyle w:val="TableParagraph"/>
              <w:rPr>
                <w:b/>
                <w:sz w:val="24"/>
              </w:rPr>
            </w:pPr>
          </w:p>
          <w:p w:rsidR="003E5397" w:rsidRDefault="003E5397">
            <w:pPr>
              <w:pStyle w:val="TableParagraph"/>
              <w:spacing w:before="10"/>
              <w:rPr>
                <w:b/>
                <w:sz w:val="33"/>
              </w:rPr>
            </w:pPr>
          </w:p>
          <w:p w:rsidR="003E5397" w:rsidRDefault="005B528C">
            <w:pPr>
              <w:pStyle w:val="TableParagraph"/>
              <w:ind w:left="107"/>
              <w:rPr>
                <w:b/>
                <w:sz w:val="24"/>
              </w:rPr>
            </w:pPr>
            <w:r>
              <w:rPr>
                <w:b/>
                <w:sz w:val="24"/>
              </w:rPr>
              <w:t>DISQUALIFYING</w:t>
            </w:r>
            <w:r>
              <w:rPr>
                <w:b/>
                <w:spacing w:val="-2"/>
                <w:sz w:val="24"/>
              </w:rPr>
              <w:t xml:space="preserve"> FACTORS</w:t>
            </w:r>
          </w:p>
          <w:p w:rsidR="003E5397" w:rsidRDefault="005B528C">
            <w:pPr>
              <w:pStyle w:val="TableParagraph"/>
              <w:spacing w:before="120"/>
              <w:ind w:left="107"/>
              <w:rPr>
                <w:sz w:val="24"/>
              </w:rPr>
            </w:pPr>
            <w:r>
              <w:rPr>
                <w:sz w:val="24"/>
              </w:rPr>
              <w:t>Indication</w:t>
            </w:r>
            <w:r>
              <w:rPr>
                <w:spacing w:val="-4"/>
                <w:sz w:val="24"/>
              </w:rPr>
              <w:t xml:space="preserve"> </w:t>
            </w:r>
            <w:r>
              <w:rPr>
                <w:sz w:val="24"/>
              </w:rPr>
              <w:t>of</w:t>
            </w:r>
            <w:r>
              <w:rPr>
                <w:spacing w:val="-4"/>
                <w:sz w:val="24"/>
              </w:rPr>
              <w:t xml:space="preserve"> </w:t>
            </w:r>
            <w:r>
              <w:rPr>
                <w:sz w:val="24"/>
              </w:rPr>
              <w:t>sexist,</w:t>
            </w:r>
            <w:r>
              <w:rPr>
                <w:spacing w:val="-5"/>
                <w:sz w:val="24"/>
              </w:rPr>
              <w:t xml:space="preserve"> </w:t>
            </w:r>
            <w:r>
              <w:rPr>
                <w:sz w:val="24"/>
              </w:rPr>
              <w:t>racist</w:t>
            </w:r>
            <w:r>
              <w:rPr>
                <w:spacing w:val="-4"/>
                <w:sz w:val="24"/>
              </w:rPr>
              <w:t xml:space="preserve"> </w:t>
            </w:r>
            <w:r>
              <w:rPr>
                <w:sz w:val="24"/>
              </w:rPr>
              <w:t>or</w:t>
            </w:r>
            <w:r>
              <w:rPr>
                <w:spacing w:val="-7"/>
                <w:sz w:val="24"/>
              </w:rPr>
              <w:t xml:space="preserve"> </w:t>
            </w:r>
            <w:r>
              <w:rPr>
                <w:sz w:val="24"/>
              </w:rPr>
              <w:t>anti-disability</w:t>
            </w:r>
            <w:r>
              <w:rPr>
                <w:spacing w:val="-5"/>
                <w:sz w:val="24"/>
              </w:rPr>
              <w:t xml:space="preserve"> </w:t>
            </w:r>
            <w:r>
              <w:rPr>
                <w:sz w:val="24"/>
              </w:rPr>
              <w:t>attitudes</w:t>
            </w:r>
            <w:r>
              <w:rPr>
                <w:spacing w:val="-4"/>
                <w:sz w:val="24"/>
              </w:rPr>
              <w:t xml:space="preserve"> </w:t>
            </w:r>
            <w:r>
              <w:rPr>
                <w:sz w:val="24"/>
              </w:rPr>
              <w:t>or</w:t>
            </w:r>
            <w:r>
              <w:rPr>
                <w:spacing w:val="-4"/>
                <w:sz w:val="24"/>
              </w:rPr>
              <w:t xml:space="preserve"> </w:t>
            </w:r>
            <w:r>
              <w:rPr>
                <w:sz w:val="24"/>
              </w:rPr>
              <w:t>any</w:t>
            </w:r>
            <w:r>
              <w:rPr>
                <w:spacing w:val="-5"/>
                <w:sz w:val="24"/>
              </w:rPr>
              <w:t xml:space="preserve"> </w:t>
            </w:r>
            <w:r>
              <w:rPr>
                <w:sz w:val="24"/>
              </w:rPr>
              <w:t>other attitudes inconsistent with the Hawkswood Group’s equal opportunities policy.</w:t>
            </w:r>
          </w:p>
        </w:tc>
        <w:tc>
          <w:tcPr>
            <w:tcW w:w="1250" w:type="dxa"/>
          </w:tcPr>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rPr>
                <w:b/>
                <w:sz w:val="28"/>
              </w:rPr>
            </w:pPr>
          </w:p>
          <w:p w:rsidR="003E5397" w:rsidRDefault="005B528C">
            <w:pPr>
              <w:pStyle w:val="TableParagraph"/>
              <w:spacing w:before="212"/>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rPr>
                <w:b/>
                <w:sz w:val="28"/>
              </w:rPr>
            </w:pPr>
          </w:p>
          <w:p w:rsidR="003E5397" w:rsidRDefault="003E5397">
            <w:pPr>
              <w:pStyle w:val="TableParagraph"/>
              <w:spacing w:before="4"/>
              <w:rPr>
                <w:b/>
                <w:sz w:val="27"/>
              </w:rPr>
            </w:pPr>
          </w:p>
          <w:p w:rsidR="003E5397" w:rsidRDefault="005B528C">
            <w:pPr>
              <w:pStyle w:val="TableParagraph"/>
              <w:ind w:left="10"/>
              <w:jc w:val="center"/>
              <w:rPr>
                <w:rFonts w:ascii="Symbol" w:hAnsi="Symbol"/>
                <w:sz w:val="24"/>
              </w:rPr>
            </w:pPr>
            <w:r>
              <w:rPr>
                <w:rFonts w:ascii="Symbol" w:hAnsi="Symbol"/>
                <w:sz w:val="24"/>
              </w:rPr>
              <w:t></w:t>
            </w:r>
          </w:p>
          <w:p w:rsidR="003E5397" w:rsidRDefault="003E5397">
            <w:pPr>
              <w:pStyle w:val="TableParagraph"/>
              <w:rPr>
                <w:b/>
                <w:sz w:val="28"/>
              </w:rPr>
            </w:pPr>
          </w:p>
          <w:p w:rsidR="003E5397" w:rsidRDefault="005B528C">
            <w:pPr>
              <w:pStyle w:val="TableParagraph"/>
              <w:spacing w:before="192"/>
              <w:ind w:left="10"/>
              <w:jc w:val="center"/>
              <w:rPr>
                <w:rFonts w:ascii="Symbol" w:hAnsi="Symbol"/>
                <w:sz w:val="24"/>
              </w:rPr>
            </w:pPr>
            <w:r>
              <w:rPr>
                <w:rFonts w:ascii="Symbol" w:hAnsi="Symbol"/>
                <w:sz w:val="24"/>
              </w:rPr>
              <w:t></w:t>
            </w:r>
          </w:p>
        </w:tc>
        <w:tc>
          <w:tcPr>
            <w:tcW w:w="1419" w:type="dxa"/>
          </w:tcPr>
          <w:p w:rsidR="003E5397" w:rsidRDefault="003E5397">
            <w:pPr>
              <w:pStyle w:val="TableParagraph"/>
              <w:rPr>
                <w:rFonts w:ascii="Times New Roman"/>
                <w:sz w:val="24"/>
              </w:rPr>
            </w:pPr>
          </w:p>
        </w:tc>
      </w:tr>
    </w:tbl>
    <w:p w:rsidR="00D94C27" w:rsidRDefault="00D94C27"/>
    <w:sectPr w:rsidR="00D94C27">
      <w:type w:val="continuous"/>
      <w:pgSz w:w="11910" w:h="16840"/>
      <w:pgMar w:top="1420" w:right="130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C1A98"/>
    <w:multiLevelType w:val="multilevel"/>
    <w:tmpl w:val="0A6C15AC"/>
    <w:lvl w:ilvl="0">
      <w:start w:val="4"/>
      <w:numFmt w:val="decimal"/>
      <w:lvlText w:val="%1."/>
      <w:lvlJc w:val="left"/>
      <w:pPr>
        <w:ind w:left="2282" w:hanging="720"/>
        <w:jc w:val="left"/>
      </w:pPr>
      <w:rPr>
        <w:rFonts w:ascii="Calibri" w:eastAsia="Calibri" w:hAnsi="Calibri" w:cs="Calibri" w:hint="default"/>
        <w:b/>
        <w:bCs/>
        <w:i w:val="0"/>
        <w:iCs w:val="0"/>
        <w:w w:val="100"/>
        <w:sz w:val="24"/>
        <w:szCs w:val="24"/>
        <w:lang w:val="en-GB" w:eastAsia="en-US" w:bidi="ar-SA"/>
      </w:rPr>
    </w:lvl>
    <w:lvl w:ilvl="1">
      <w:start w:val="1"/>
      <w:numFmt w:val="decimal"/>
      <w:lvlText w:val="%1.%2"/>
      <w:lvlJc w:val="left"/>
      <w:pPr>
        <w:ind w:left="2282" w:hanging="720"/>
        <w:jc w:val="left"/>
      </w:pPr>
      <w:rPr>
        <w:rFonts w:ascii="Calibri" w:eastAsia="Calibri" w:hAnsi="Calibri" w:cs="Calibri" w:hint="default"/>
        <w:b w:val="0"/>
        <w:bCs w:val="0"/>
        <w:i w:val="0"/>
        <w:iCs w:val="0"/>
        <w:w w:val="105"/>
        <w:sz w:val="24"/>
        <w:szCs w:val="24"/>
        <w:lang w:val="en-GB" w:eastAsia="en-US" w:bidi="ar-SA"/>
      </w:rPr>
    </w:lvl>
    <w:lvl w:ilvl="2">
      <w:numFmt w:val="bullet"/>
      <w:lvlText w:val="•"/>
      <w:lvlJc w:val="left"/>
      <w:pPr>
        <w:ind w:left="3773" w:hanging="720"/>
      </w:pPr>
      <w:rPr>
        <w:rFonts w:hint="default"/>
        <w:lang w:val="en-GB" w:eastAsia="en-US" w:bidi="ar-SA"/>
      </w:rPr>
    </w:lvl>
    <w:lvl w:ilvl="3">
      <w:numFmt w:val="bullet"/>
      <w:lvlText w:val="•"/>
      <w:lvlJc w:val="left"/>
      <w:pPr>
        <w:ind w:left="4519" w:hanging="720"/>
      </w:pPr>
      <w:rPr>
        <w:rFonts w:hint="default"/>
        <w:lang w:val="en-GB" w:eastAsia="en-US" w:bidi="ar-SA"/>
      </w:rPr>
    </w:lvl>
    <w:lvl w:ilvl="4">
      <w:numFmt w:val="bullet"/>
      <w:lvlText w:val="•"/>
      <w:lvlJc w:val="left"/>
      <w:pPr>
        <w:ind w:left="5266" w:hanging="720"/>
      </w:pPr>
      <w:rPr>
        <w:rFonts w:hint="default"/>
        <w:lang w:val="en-GB" w:eastAsia="en-US" w:bidi="ar-SA"/>
      </w:rPr>
    </w:lvl>
    <w:lvl w:ilvl="5">
      <w:numFmt w:val="bullet"/>
      <w:lvlText w:val="•"/>
      <w:lvlJc w:val="left"/>
      <w:pPr>
        <w:ind w:left="6013" w:hanging="720"/>
      </w:pPr>
      <w:rPr>
        <w:rFonts w:hint="default"/>
        <w:lang w:val="en-GB" w:eastAsia="en-US" w:bidi="ar-SA"/>
      </w:rPr>
    </w:lvl>
    <w:lvl w:ilvl="6">
      <w:numFmt w:val="bullet"/>
      <w:lvlText w:val="•"/>
      <w:lvlJc w:val="left"/>
      <w:pPr>
        <w:ind w:left="6759" w:hanging="720"/>
      </w:pPr>
      <w:rPr>
        <w:rFonts w:hint="default"/>
        <w:lang w:val="en-GB" w:eastAsia="en-US" w:bidi="ar-SA"/>
      </w:rPr>
    </w:lvl>
    <w:lvl w:ilvl="7">
      <w:numFmt w:val="bullet"/>
      <w:lvlText w:val="•"/>
      <w:lvlJc w:val="left"/>
      <w:pPr>
        <w:ind w:left="7506" w:hanging="720"/>
      </w:pPr>
      <w:rPr>
        <w:rFonts w:hint="default"/>
        <w:lang w:val="en-GB" w:eastAsia="en-US" w:bidi="ar-SA"/>
      </w:rPr>
    </w:lvl>
    <w:lvl w:ilvl="8">
      <w:numFmt w:val="bullet"/>
      <w:lvlText w:val="•"/>
      <w:lvlJc w:val="left"/>
      <w:pPr>
        <w:ind w:left="8253" w:hanging="720"/>
      </w:pPr>
      <w:rPr>
        <w:rFonts w:hint="default"/>
        <w:lang w:val="en-GB" w:eastAsia="en-US" w:bidi="ar-SA"/>
      </w:rPr>
    </w:lvl>
  </w:abstractNum>
  <w:abstractNum w:abstractNumId="1" w15:restartNumberingAfterBreak="0">
    <w:nsid w:val="33CA0353"/>
    <w:multiLevelType w:val="multilevel"/>
    <w:tmpl w:val="A536A76C"/>
    <w:lvl w:ilvl="0">
      <w:start w:val="1"/>
      <w:numFmt w:val="decimal"/>
      <w:lvlText w:val="%1"/>
      <w:lvlJc w:val="left"/>
      <w:pPr>
        <w:ind w:left="900" w:hanging="432"/>
        <w:jc w:val="left"/>
      </w:pPr>
      <w:rPr>
        <w:rFonts w:hint="default"/>
        <w:lang w:val="en-GB" w:eastAsia="en-US" w:bidi="ar-SA"/>
      </w:rPr>
    </w:lvl>
    <w:lvl w:ilvl="1">
      <w:start w:val="1"/>
      <w:numFmt w:val="decimal"/>
      <w:lvlText w:val="%1.%2."/>
      <w:lvlJc w:val="left"/>
      <w:pPr>
        <w:ind w:left="900" w:hanging="432"/>
        <w:jc w:val="left"/>
      </w:pPr>
      <w:rPr>
        <w:rFonts w:ascii="Calibri" w:eastAsia="Calibri" w:hAnsi="Calibri" w:cs="Calibri" w:hint="default"/>
        <w:b w:val="0"/>
        <w:bCs w:val="0"/>
        <w:i w:val="0"/>
        <w:iCs w:val="0"/>
        <w:w w:val="100"/>
        <w:sz w:val="24"/>
        <w:szCs w:val="24"/>
        <w:lang w:val="en-GB" w:eastAsia="en-US" w:bidi="ar-SA"/>
      </w:rPr>
    </w:lvl>
    <w:lvl w:ilvl="2">
      <w:numFmt w:val="bullet"/>
      <w:lvlText w:val="•"/>
      <w:lvlJc w:val="left"/>
      <w:pPr>
        <w:ind w:left="2086" w:hanging="432"/>
      </w:pPr>
      <w:rPr>
        <w:rFonts w:hint="default"/>
        <w:lang w:val="en-GB" w:eastAsia="en-US" w:bidi="ar-SA"/>
      </w:rPr>
    </w:lvl>
    <w:lvl w:ilvl="3">
      <w:numFmt w:val="bullet"/>
      <w:lvlText w:val="•"/>
      <w:lvlJc w:val="left"/>
      <w:pPr>
        <w:ind w:left="2679" w:hanging="432"/>
      </w:pPr>
      <w:rPr>
        <w:rFonts w:hint="default"/>
        <w:lang w:val="en-GB" w:eastAsia="en-US" w:bidi="ar-SA"/>
      </w:rPr>
    </w:lvl>
    <w:lvl w:ilvl="4">
      <w:numFmt w:val="bullet"/>
      <w:lvlText w:val="•"/>
      <w:lvlJc w:val="left"/>
      <w:pPr>
        <w:ind w:left="3272" w:hanging="432"/>
      </w:pPr>
      <w:rPr>
        <w:rFonts w:hint="default"/>
        <w:lang w:val="en-GB" w:eastAsia="en-US" w:bidi="ar-SA"/>
      </w:rPr>
    </w:lvl>
    <w:lvl w:ilvl="5">
      <w:numFmt w:val="bullet"/>
      <w:lvlText w:val="•"/>
      <w:lvlJc w:val="left"/>
      <w:pPr>
        <w:ind w:left="3865" w:hanging="432"/>
      </w:pPr>
      <w:rPr>
        <w:rFonts w:hint="default"/>
        <w:lang w:val="en-GB" w:eastAsia="en-US" w:bidi="ar-SA"/>
      </w:rPr>
    </w:lvl>
    <w:lvl w:ilvl="6">
      <w:numFmt w:val="bullet"/>
      <w:lvlText w:val="•"/>
      <w:lvlJc w:val="left"/>
      <w:pPr>
        <w:ind w:left="4458" w:hanging="432"/>
      </w:pPr>
      <w:rPr>
        <w:rFonts w:hint="default"/>
        <w:lang w:val="en-GB" w:eastAsia="en-US" w:bidi="ar-SA"/>
      </w:rPr>
    </w:lvl>
    <w:lvl w:ilvl="7">
      <w:numFmt w:val="bullet"/>
      <w:lvlText w:val="•"/>
      <w:lvlJc w:val="left"/>
      <w:pPr>
        <w:ind w:left="5051" w:hanging="432"/>
      </w:pPr>
      <w:rPr>
        <w:rFonts w:hint="default"/>
        <w:lang w:val="en-GB" w:eastAsia="en-US" w:bidi="ar-SA"/>
      </w:rPr>
    </w:lvl>
    <w:lvl w:ilvl="8">
      <w:numFmt w:val="bullet"/>
      <w:lvlText w:val="•"/>
      <w:lvlJc w:val="left"/>
      <w:pPr>
        <w:ind w:left="5644" w:hanging="432"/>
      </w:pPr>
      <w:rPr>
        <w:rFonts w:hint="default"/>
        <w:lang w:val="en-GB" w:eastAsia="en-US" w:bidi="ar-SA"/>
      </w:rPr>
    </w:lvl>
  </w:abstractNum>
  <w:abstractNum w:abstractNumId="2" w15:restartNumberingAfterBreak="0">
    <w:nsid w:val="37C07576"/>
    <w:multiLevelType w:val="multilevel"/>
    <w:tmpl w:val="5824E648"/>
    <w:lvl w:ilvl="0">
      <w:start w:val="4"/>
      <w:numFmt w:val="decimal"/>
      <w:lvlText w:val="%1."/>
      <w:lvlJc w:val="left"/>
      <w:pPr>
        <w:ind w:left="468" w:hanging="361"/>
        <w:jc w:val="left"/>
      </w:pPr>
      <w:rPr>
        <w:rFonts w:ascii="Calibri" w:eastAsia="Calibri" w:hAnsi="Calibri" w:cs="Calibri" w:hint="default"/>
        <w:b/>
        <w:bCs/>
        <w:i w:val="0"/>
        <w:iCs w:val="0"/>
        <w:spacing w:val="0"/>
        <w:w w:val="83"/>
        <w:sz w:val="24"/>
        <w:szCs w:val="24"/>
        <w:lang w:val="en-GB" w:eastAsia="en-US" w:bidi="ar-SA"/>
      </w:rPr>
    </w:lvl>
    <w:lvl w:ilvl="1">
      <w:start w:val="1"/>
      <w:numFmt w:val="decimal"/>
      <w:lvlText w:val="%1.%2."/>
      <w:lvlJc w:val="left"/>
      <w:pPr>
        <w:ind w:left="900" w:hanging="432"/>
        <w:jc w:val="left"/>
      </w:pPr>
      <w:rPr>
        <w:rFonts w:ascii="Calibri" w:eastAsia="Calibri" w:hAnsi="Calibri" w:cs="Calibri" w:hint="default"/>
        <w:b w:val="0"/>
        <w:bCs w:val="0"/>
        <w:i w:val="0"/>
        <w:iCs w:val="0"/>
        <w:w w:val="100"/>
        <w:sz w:val="24"/>
        <w:szCs w:val="24"/>
        <w:lang w:val="en-GB" w:eastAsia="en-US" w:bidi="ar-SA"/>
      </w:rPr>
    </w:lvl>
    <w:lvl w:ilvl="2">
      <w:numFmt w:val="bullet"/>
      <w:lvlText w:val="•"/>
      <w:lvlJc w:val="left"/>
      <w:pPr>
        <w:ind w:left="1559" w:hanging="432"/>
      </w:pPr>
      <w:rPr>
        <w:rFonts w:hint="default"/>
        <w:lang w:val="en-GB" w:eastAsia="en-US" w:bidi="ar-SA"/>
      </w:rPr>
    </w:lvl>
    <w:lvl w:ilvl="3">
      <w:numFmt w:val="bullet"/>
      <w:lvlText w:val="•"/>
      <w:lvlJc w:val="left"/>
      <w:pPr>
        <w:ind w:left="2218" w:hanging="432"/>
      </w:pPr>
      <w:rPr>
        <w:rFonts w:hint="default"/>
        <w:lang w:val="en-GB" w:eastAsia="en-US" w:bidi="ar-SA"/>
      </w:rPr>
    </w:lvl>
    <w:lvl w:ilvl="4">
      <w:numFmt w:val="bullet"/>
      <w:lvlText w:val="•"/>
      <w:lvlJc w:val="left"/>
      <w:pPr>
        <w:ind w:left="2877" w:hanging="432"/>
      </w:pPr>
      <w:rPr>
        <w:rFonts w:hint="default"/>
        <w:lang w:val="en-GB" w:eastAsia="en-US" w:bidi="ar-SA"/>
      </w:rPr>
    </w:lvl>
    <w:lvl w:ilvl="5">
      <w:numFmt w:val="bullet"/>
      <w:lvlText w:val="•"/>
      <w:lvlJc w:val="left"/>
      <w:pPr>
        <w:ind w:left="3536" w:hanging="432"/>
      </w:pPr>
      <w:rPr>
        <w:rFonts w:hint="default"/>
        <w:lang w:val="en-GB" w:eastAsia="en-US" w:bidi="ar-SA"/>
      </w:rPr>
    </w:lvl>
    <w:lvl w:ilvl="6">
      <w:numFmt w:val="bullet"/>
      <w:lvlText w:val="•"/>
      <w:lvlJc w:val="left"/>
      <w:pPr>
        <w:ind w:left="4195" w:hanging="432"/>
      </w:pPr>
      <w:rPr>
        <w:rFonts w:hint="default"/>
        <w:lang w:val="en-GB" w:eastAsia="en-US" w:bidi="ar-SA"/>
      </w:rPr>
    </w:lvl>
    <w:lvl w:ilvl="7">
      <w:numFmt w:val="bullet"/>
      <w:lvlText w:val="•"/>
      <w:lvlJc w:val="left"/>
      <w:pPr>
        <w:ind w:left="4854" w:hanging="432"/>
      </w:pPr>
      <w:rPr>
        <w:rFonts w:hint="default"/>
        <w:lang w:val="en-GB" w:eastAsia="en-US" w:bidi="ar-SA"/>
      </w:rPr>
    </w:lvl>
    <w:lvl w:ilvl="8">
      <w:numFmt w:val="bullet"/>
      <w:lvlText w:val="•"/>
      <w:lvlJc w:val="left"/>
      <w:pPr>
        <w:ind w:left="5513" w:hanging="432"/>
      </w:pPr>
      <w:rPr>
        <w:rFonts w:hint="default"/>
        <w:lang w:val="en-GB" w:eastAsia="en-US" w:bidi="ar-SA"/>
      </w:rPr>
    </w:lvl>
  </w:abstractNum>
  <w:abstractNum w:abstractNumId="3" w15:restartNumberingAfterBreak="0">
    <w:nsid w:val="4F077D88"/>
    <w:multiLevelType w:val="multilevel"/>
    <w:tmpl w:val="E4366628"/>
    <w:lvl w:ilvl="0">
      <w:start w:val="1"/>
      <w:numFmt w:val="decimal"/>
      <w:lvlText w:val="%1."/>
      <w:lvlJc w:val="left"/>
      <w:pPr>
        <w:ind w:left="468" w:hanging="361"/>
        <w:jc w:val="left"/>
      </w:pPr>
      <w:rPr>
        <w:rFonts w:ascii="Calibri" w:eastAsia="Calibri" w:hAnsi="Calibri" w:cs="Calibri" w:hint="default"/>
        <w:b/>
        <w:bCs/>
        <w:i w:val="0"/>
        <w:iCs w:val="0"/>
        <w:spacing w:val="0"/>
        <w:w w:val="83"/>
        <w:sz w:val="24"/>
        <w:szCs w:val="24"/>
        <w:lang w:val="en-GB" w:eastAsia="en-US" w:bidi="ar-SA"/>
      </w:rPr>
    </w:lvl>
    <w:lvl w:ilvl="1">
      <w:start w:val="1"/>
      <w:numFmt w:val="decimal"/>
      <w:lvlText w:val="%1.%2."/>
      <w:lvlJc w:val="left"/>
      <w:pPr>
        <w:ind w:left="900" w:hanging="432"/>
        <w:jc w:val="left"/>
      </w:pPr>
      <w:rPr>
        <w:rFonts w:ascii="Calibri" w:eastAsia="Calibri" w:hAnsi="Calibri" w:cs="Calibri" w:hint="default"/>
        <w:b w:val="0"/>
        <w:bCs w:val="0"/>
        <w:i w:val="0"/>
        <w:iCs w:val="0"/>
        <w:w w:val="100"/>
        <w:sz w:val="24"/>
        <w:szCs w:val="24"/>
        <w:lang w:val="en-GB" w:eastAsia="en-US" w:bidi="ar-SA"/>
      </w:rPr>
    </w:lvl>
    <w:lvl w:ilvl="2">
      <w:numFmt w:val="bullet"/>
      <w:lvlText w:val="•"/>
      <w:lvlJc w:val="left"/>
      <w:pPr>
        <w:ind w:left="1559" w:hanging="432"/>
      </w:pPr>
      <w:rPr>
        <w:rFonts w:hint="default"/>
        <w:lang w:val="en-GB" w:eastAsia="en-US" w:bidi="ar-SA"/>
      </w:rPr>
    </w:lvl>
    <w:lvl w:ilvl="3">
      <w:numFmt w:val="bullet"/>
      <w:lvlText w:val="•"/>
      <w:lvlJc w:val="left"/>
      <w:pPr>
        <w:ind w:left="2218" w:hanging="432"/>
      </w:pPr>
      <w:rPr>
        <w:rFonts w:hint="default"/>
        <w:lang w:val="en-GB" w:eastAsia="en-US" w:bidi="ar-SA"/>
      </w:rPr>
    </w:lvl>
    <w:lvl w:ilvl="4">
      <w:numFmt w:val="bullet"/>
      <w:lvlText w:val="•"/>
      <w:lvlJc w:val="left"/>
      <w:pPr>
        <w:ind w:left="2877" w:hanging="432"/>
      </w:pPr>
      <w:rPr>
        <w:rFonts w:hint="default"/>
        <w:lang w:val="en-GB" w:eastAsia="en-US" w:bidi="ar-SA"/>
      </w:rPr>
    </w:lvl>
    <w:lvl w:ilvl="5">
      <w:numFmt w:val="bullet"/>
      <w:lvlText w:val="•"/>
      <w:lvlJc w:val="left"/>
      <w:pPr>
        <w:ind w:left="3536" w:hanging="432"/>
      </w:pPr>
      <w:rPr>
        <w:rFonts w:hint="default"/>
        <w:lang w:val="en-GB" w:eastAsia="en-US" w:bidi="ar-SA"/>
      </w:rPr>
    </w:lvl>
    <w:lvl w:ilvl="6">
      <w:numFmt w:val="bullet"/>
      <w:lvlText w:val="•"/>
      <w:lvlJc w:val="left"/>
      <w:pPr>
        <w:ind w:left="4195" w:hanging="432"/>
      </w:pPr>
      <w:rPr>
        <w:rFonts w:hint="default"/>
        <w:lang w:val="en-GB" w:eastAsia="en-US" w:bidi="ar-SA"/>
      </w:rPr>
    </w:lvl>
    <w:lvl w:ilvl="7">
      <w:numFmt w:val="bullet"/>
      <w:lvlText w:val="•"/>
      <w:lvlJc w:val="left"/>
      <w:pPr>
        <w:ind w:left="4854" w:hanging="432"/>
      </w:pPr>
      <w:rPr>
        <w:rFonts w:hint="default"/>
        <w:lang w:val="en-GB" w:eastAsia="en-US" w:bidi="ar-SA"/>
      </w:rPr>
    </w:lvl>
    <w:lvl w:ilvl="8">
      <w:numFmt w:val="bullet"/>
      <w:lvlText w:val="•"/>
      <w:lvlJc w:val="left"/>
      <w:pPr>
        <w:ind w:left="5513" w:hanging="432"/>
      </w:pPr>
      <w:rPr>
        <w:rFonts w:hint="default"/>
        <w:lang w:val="en-GB" w:eastAsia="en-US" w:bidi="ar-SA"/>
      </w:rPr>
    </w:lvl>
  </w:abstractNum>
  <w:abstractNum w:abstractNumId="4" w15:restartNumberingAfterBreak="0">
    <w:nsid w:val="5D390F5B"/>
    <w:multiLevelType w:val="multilevel"/>
    <w:tmpl w:val="6318E592"/>
    <w:lvl w:ilvl="0">
      <w:start w:val="3"/>
      <w:numFmt w:val="decimal"/>
      <w:lvlText w:val="%1"/>
      <w:lvlJc w:val="left"/>
      <w:pPr>
        <w:ind w:left="2282" w:hanging="720"/>
        <w:jc w:val="left"/>
      </w:pPr>
      <w:rPr>
        <w:rFonts w:ascii="Calibri" w:eastAsia="Calibri" w:hAnsi="Calibri" w:cs="Calibri" w:hint="default"/>
        <w:b/>
        <w:bCs/>
        <w:i w:val="0"/>
        <w:iCs w:val="0"/>
        <w:w w:val="100"/>
        <w:sz w:val="24"/>
        <w:szCs w:val="24"/>
        <w:lang w:val="en-GB" w:eastAsia="en-US" w:bidi="ar-SA"/>
      </w:rPr>
    </w:lvl>
    <w:lvl w:ilvl="1">
      <w:start w:val="1"/>
      <w:numFmt w:val="decimal"/>
      <w:lvlText w:val="%1.%2"/>
      <w:lvlJc w:val="left"/>
      <w:pPr>
        <w:ind w:left="2282" w:hanging="720"/>
        <w:jc w:val="left"/>
      </w:pPr>
      <w:rPr>
        <w:rFonts w:ascii="Calibri" w:eastAsia="Calibri" w:hAnsi="Calibri" w:cs="Calibri" w:hint="default"/>
        <w:b w:val="0"/>
        <w:bCs w:val="0"/>
        <w:i w:val="0"/>
        <w:iCs w:val="0"/>
        <w:w w:val="105"/>
        <w:sz w:val="24"/>
        <w:szCs w:val="24"/>
        <w:lang w:val="en-GB" w:eastAsia="en-US" w:bidi="ar-SA"/>
      </w:rPr>
    </w:lvl>
    <w:lvl w:ilvl="2">
      <w:numFmt w:val="bullet"/>
      <w:lvlText w:val="•"/>
      <w:lvlJc w:val="left"/>
      <w:pPr>
        <w:ind w:left="3773" w:hanging="720"/>
      </w:pPr>
      <w:rPr>
        <w:rFonts w:hint="default"/>
        <w:lang w:val="en-GB" w:eastAsia="en-US" w:bidi="ar-SA"/>
      </w:rPr>
    </w:lvl>
    <w:lvl w:ilvl="3">
      <w:numFmt w:val="bullet"/>
      <w:lvlText w:val="•"/>
      <w:lvlJc w:val="left"/>
      <w:pPr>
        <w:ind w:left="4519" w:hanging="720"/>
      </w:pPr>
      <w:rPr>
        <w:rFonts w:hint="default"/>
        <w:lang w:val="en-GB" w:eastAsia="en-US" w:bidi="ar-SA"/>
      </w:rPr>
    </w:lvl>
    <w:lvl w:ilvl="4">
      <w:numFmt w:val="bullet"/>
      <w:lvlText w:val="•"/>
      <w:lvlJc w:val="left"/>
      <w:pPr>
        <w:ind w:left="5266" w:hanging="720"/>
      </w:pPr>
      <w:rPr>
        <w:rFonts w:hint="default"/>
        <w:lang w:val="en-GB" w:eastAsia="en-US" w:bidi="ar-SA"/>
      </w:rPr>
    </w:lvl>
    <w:lvl w:ilvl="5">
      <w:numFmt w:val="bullet"/>
      <w:lvlText w:val="•"/>
      <w:lvlJc w:val="left"/>
      <w:pPr>
        <w:ind w:left="6013" w:hanging="720"/>
      </w:pPr>
      <w:rPr>
        <w:rFonts w:hint="default"/>
        <w:lang w:val="en-GB" w:eastAsia="en-US" w:bidi="ar-SA"/>
      </w:rPr>
    </w:lvl>
    <w:lvl w:ilvl="6">
      <w:numFmt w:val="bullet"/>
      <w:lvlText w:val="•"/>
      <w:lvlJc w:val="left"/>
      <w:pPr>
        <w:ind w:left="6759" w:hanging="720"/>
      </w:pPr>
      <w:rPr>
        <w:rFonts w:hint="default"/>
        <w:lang w:val="en-GB" w:eastAsia="en-US" w:bidi="ar-SA"/>
      </w:rPr>
    </w:lvl>
    <w:lvl w:ilvl="7">
      <w:numFmt w:val="bullet"/>
      <w:lvlText w:val="•"/>
      <w:lvlJc w:val="left"/>
      <w:pPr>
        <w:ind w:left="7506" w:hanging="720"/>
      </w:pPr>
      <w:rPr>
        <w:rFonts w:hint="default"/>
        <w:lang w:val="en-GB" w:eastAsia="en-US" w:bidi="ar-SA"/>
      </w:rPr>
    </w:lvl>
    <w:lvl w:ilvl="8">
      <w:numFmt w:val="bullet"/>
      <w:lvlText w:val="•"/>
      <w:lvlJc w:val="left"/>
      <w:pPr>
        <w:ind w:left="8253" w:hanging="720"/>
      </w:pPr>
      <w:rPr>
        <w:rFonts w:hint="default"/>
        <w:lang w:val="en-GB" w:eastAsia="en-US" w:bidi="ar-SA"/>
      </w:rPr>
    </w:lvl>
  </w:abstractNum>
  <w:abstractNum w:abstractNumId="5" w15:restartNumberingAfterBreak="0">
    <w:nsid w:val="732E7B8F"/>
    <w:multiLevelType w:val="multilevel"/>
    <w:tmpl w:val="9F703AEC"/>
    <w:lvl w:ilvl="0">
      <w:start w:val="3"/>
      <w:numFmt w:val="decimal"/>
      <w:lvlText w:val="%1"/>
      <w:lvlJc w:val="left"/>
      <w:pPr>
        <w:ind w:left="900" w:hanging="432"/>
        <w:jc w:val="left"/>
      </w:pPr>
      <w:rPr>
        <w:rFonts w:hint="default"/>
        <w:lang w:val="en-GB" w:eastAsia="en-US" w:bidi="ar-SA"/>
      </w:rPr>
    </w:lvl>
    <w:lvl w:ilvl="1">
      <w:start w:val="5"/>
      <w:numFmt w:val="decimal"/>
      <w:lvlText w:val="%1.%2."/>
      <w:lvlJc w:val="left"/>
      <w:pPr>
        <w:ind w:left="900" w:hanging="432"/>
        <w:jc w:val="left"/>
      </w:pPr>
      <w:rPr>
        <w:rFonts w:ascii="Calibri" w:eastAsia="Calibri" w:hAnsi="Calibri" w:cs="Calibri" w:hint="default"/>
        <w:b w:val="0"/>
        <w:bCs w:val="0"/>
        <w:i w:val="0"/>
        <w:iCs w:val="0"/>
        <w:w w:val="100"/>
        <w:sz w:val="24"/>
        <w:szCs w:val="24"/>
        <w:lang w:val="en-GB" w:eastAsia="en-US" w:bidi="ar-SA"/>
      </w:rPr>
    </w:lvl>
    <w:lvl w:ilvl="2">
      <w:numFmt w:val="bullet"/>
      <w:lvlText w:val="•"/>
      <w:lvlJc w:val="left"/>
      <w:pPr>
        <w:ind w:left="2086" w:hanging="432"/>
      </w:pPr>
      <w:rPr>
        <w:rFonts w:hint="default"/>
        <w:lang w:val="en-GB" w:eastAsia="en-US" w:bidi="ar-SA"/>
      </w:rPr>
    </w:lvl>
    <w:lvl w:ilvl="3">
      <w:numFmt w:val="bullet"/>
      <w:lvlText w:val="•"/>
      <w:lvlJc w:val="left"/>
      <w:pPr>
        <w:ind w:left="2679" w:hanging="432"/>
      </w:pPr>
      <w:rPr>
        <w:rFonts w:hint="default"/>
        <w:lang w:val="en-GB" w:eastAsia="en-US" w:bidi="ar-SA"/>
      </w:rPr>
    </w:lvl>
    <w:lvl w:ilvl="4">
      <w:numFmt w:val="bullet"/>
      <w:lvlText w:val="•"/>
      <w:lvlJc w:val="left"/>
      <w:pPr>
        <w:ind w:left="3272" w:hanging="432"/>
      </w:pPr>
      <w:rPr>
        <w:rFonts w:hint="default"/>
        <w:lang w:val="en-GB" w:eastAsia="en-US" w:bidi="ar-SA"/>
      </w:rPr>
    </w:lvl>
    <w:lvl w:ilvl="5">
      <w:numFmt w:val="bullet"/>
      <w:lvlText w:val="•"/>
      <w:lvlJc w:val="left"/>
      <w:pPr>
        <w:ind w:left="3865" w:hanging="432"/>
      </w:pPr>
      <w:rPr>
        <w:rFonts w:hint="default"/>
        <w:lang w:val="en-GB" w:eastAsia="en-US" w:bidi="ar-SA"/>
      </w:rPr>
    </w:lvl>
    <w:lvl w:ilvl="6">
      <w:numFmt w:val="bullet"/>
      <w:lvlText w:val="•"/>
      <w:lvlJc w:val="left"/>
      <w:pPr>
        <w:ind w:left="4458" w:hanging="432"/>
      </w:pPr>
      <w:rPr>
        <w:rFonts w:hint="default"/>
        <w:lang w:val="en-GB" w:eastAsia="en-US" w:bidi="ar-SA"/>
      </w:rPr>
    </w:lvl>
    <w:lvl w:ilvl="7">
      <w:numFmt w:val="bullet"/>
      <w:lvlText w:val="•"/>
      <w:lvlJc w:val="left"/>
      <w:pPr>
        <w:ind w:left="5051" w:hanging="432"/>
      </w:pPr>
      <w:rPr>
        <w:rFonts w:hint="default"/>
        <w:lang w:val="en-GB" w:eastAsia="en-US" w:bidi="ar-SA"/>
      </w:rPr>
    </w:lvl>
    <w:lvl w:ilvl="8">
      <w:numFmt w:val="bullet"/>
      <w:lvlText w:val="•"/>
      <w:lvlJc w:val="left"/>
      <w:pPr>
        <w:ind w:left="5644" w:hanging="432"/>
      </w:pPr>
      <w:rPr>
        <w:rFonts w:hint="default"/>
        <w:lang w:val="en-GB" w:eastAsia="en-US" w:bidi="ar-SA"/>
      </w:rPr>
    </w:lvl>
  </w:abstractNum>
  <w:abstractNum w:abstractNumId="6" w15:restartNumberingAfterBreak="0">
    <w:nsid w:val="77CC2F07"/>
    <w:multiLevelType w:val="multilevel"/>
    <w:tmpl w:val="FB7C50BC"/>
    <w:lvl w:ilvl="0">
      <w:start w:val="1"/>
      <w:numFmt w:val="decimal"/>
      <w:lvlText w:val="%1."/>
      <w:lvlJc w:val="left"/>
      <w:pPr>
        <w:ind w:left="1562" w:hanging="360"/>
        <w:jc w:val="left"/>
      </w:pPr>
      <w:rPr>
        <w:rFonts w:ascii="Calibri" w:eastAsia="Calibri" w:hAnsi="Calibri" w:cs="Calibri" w:hint="default"/>
        <w:b w:val="0"/>
        <w:bCs w:val="0"/>
        <w:i w:val="0"/>
        <w:iCs w:val="0"/>
        <w:w w:val="105"/>
        <w:sz w:val="24"/>
        <w:szCs w:val="24"/>
        <w:lang w:val="en-GB" w:eastAsia="en-US" w:bidi="ar-SA"/>
      </w:rPr>
    </w:lvl>
    <w:lvl w:ilvl="1">
      <w:start w:val="1"/>
      <w:numFmt w:val="decimal"/>
      <w:lvlText w:val="%2."/>
      <w:lvlJc w:val="left"/>
      <w:pPr>
        <w:ind w:left="2282" w:hanging="720"/>
        <w:jc w:val="left"/>
      </w:pPr>
      <w:rPr>
        <w:rFonts w:hint="default"/>
        <w:w w:val="86"/>
        <w:lang w:val="en-GB" w:eastAsia="en-US" w:bidi="ar-SA"/>
      </w:rPr>
    </w:lvl>
    <w:lvl w:ilvl="2">
      <w:start w:val="1"/>
      <w:numFmt w:val="decimal"/>
      <w:lvlText w:val="%2.%3"/>
      <w:lvlJc w:val="left"/>
      <w:pPr>
        <w:ind w:left="2282" w:hanging="720"/>
        <w:jc w:val="left"/>
      </w:pPr>
      <w:rPr>
        <w:rFonts w:ascii="Calibri" w:eastAsia="Calibri" w:hAnsi="Calibri" w:cs="Calibri" w:hint="default"/>
        <w:b w:val="0"/>
        <w:bCs w:val="0"/>
        <w:i w:val="0"/>
        <w:iCs w:val="0"/>
        <w:w w:val="105"/>
        <w:sz w:val="24"/>
        <w:szCs w:val="24"/>
        <w:lang w:val="en-GB" w:eastAsia="en-US" w:bidi="ar-SA"/>
      </w:rPr>
    </w:lvl>
    <w:lvl w:ilvl="3">
      <w:numFmt w:val="bullet"/>
      <w:lvlText w:val="•"/>
      <w:lvlJc w:val="left"/>
      <w:pPr>
        <w:ind w:left="3939" w:hanging="720"/>
      </w:pPr>
      <w:rPr>
        <w:rFonts w:hint="default"/>
        <w:lang w:val="en-GB" w:eastAsia="en-US" w:bidi="ar-SA"/>
      </w:rPr>
    </w:lvl>
    <w:lvl w:ilvl="4">
      <w:numFmt w:val="bullet"/>
      <w:lvlText w:val="•"/>
      <w:lvlJc w:val="left"/>
      <w:pPr>
        <w:ind w:left="4768" w:hanging="720"/>
      </w:pPr>
      <w:rPr>
        <w:rFonts w:hint="default"/>
        <w:lang w:val="en-GB" w:eastAsia="en-US" w:bidi="ar-SA"/>
      </w:rPr>
    </w:lvl>
    <w:lvl w:ilvl="5">
      <w:numFmt w:val="bullet"/>
      <w:lvlText w:val="•"/>
      <w:lvlJc w:val="left"/>
      <w:pPr>
        <w:ind w:left="5598" w:hanging="720"/>
      </w:pPr>
      <w:rPr>
        <w:rFonts w:hint="default"/>
        <w:lang w:val="en-GB" w:eastAsia="en-US" w:bidi="ar-SA"/>
      </w:rPr>
    </w:lvl>
    <w:lvl w:ilvl="6">
      <w:numFmt w:val="bullet"/>
      <w:lvlText w:val="•"/>
      <w:lvlJc w:val="left"/>
      <w:pPr>
        <w:ind w:left="6428" w:hanging="720"/>
      </w:pPr>
      <w:rPr>
        <w:rFonts w:hint="default"/>
        <w:lang w:val="en-GB" w:eastAsia="en-US" w:bidi="ar-SA"/>
      </w:rPr>
    </w:lvl>
    <w:lvl w:ilvl="7">
      <w:numFmt w:val="bullet"/>
      <w:lvlText w:val="•"/>
      <w:lvlJc w:val="left"/>
      <w:pPr>
        <w:ind w:left="7257" w:hanging="720"/>
      </w:pPr>
      <w:rPr>
        <w:rFonts w:hint="default"/>
        <w:lang w:val="en-GB" w:eastAsia="en-US" w:bidi="ar-SA"/>
      </w:rPr>
    </w:lvl>
    <w:lvl w:ilvl="8">
      <w:numFmt w:val="bullet"/>
      <w:lvlText w:val="•"/>
      <w:lvlJc w:val="left"/>
      <w:pPr>
        <w:ind w:left="8087" w:hanging="720"/>
      </w:pPr>
      <w:rPr>
        <w:rFonts w:hint="default"/>
        <w:lang w:val="en-GB" w:eastAsia="en-US" w:bidi="ar-SA"/>
      </w:rPr>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97"/>
    <w:rsid w:val="00000368"/>
    <w:rsid w:val="000937FA"/>
    <w:rsid w:val="001211FB"/>
    <w:rsid w:val="00267DB7"/>
    <w:rsid w:val="00366DC7"/>
    <w:rsid w:val="003E5397"/>
    <w:rsid w:val="004407DC"/>
    <w:rsid w:val="005B528C"/>
    <w:rsid w:val="005E0BA3"/>
    <w:rsid w:val="005E72EF"/>
    <w:rsid w:val="008869CC"/>
    <w:rsid w:val="00A12B86"/>
    <w:rsid w:val="00D4336D"/>
    <w:rsid w:val="00D94C27"/>
    <w:rsid w:val="00E31474"/>
    <w:rsid w:val="00E6425D"/>
    <w:rsid w:val="00FD7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6597"/>
  <w15:docId w15:val="{D3BD13E4-BB68-4F78-9372-ECAFDC97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2282"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842"/>
    </w:pPr>
    <w:rPr>
      <w:b/>
      <w:bCs/>
      <w:sz w:val="28"/>
      <w:szCs w:val="28"/>
    </w:rPr>
  </w:style>
  <w:style w:type="paragraph" w:styleId="ListParagraph">
    <w:name w:val="List Paragraph"/>
    <w:basedOn w:val="Normal"/>
    <w:uiPriority w:val="1"/>
    <w:qFormat/>
    <w:pPr>
      <w:ind w:left="2282"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8</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LONDON BOROUGH OF WALTHAM FOREST EDUCATION SERVICE</vt:lpstr>
    </vt:vector>
  </TitlesOfParts>
  <Company>Hawkswood Group</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WALTHAM FOREST EDUCATION SERVICE</dc:title>
  <dc:creator>JuBellanfante</dc:creator>
  <cp:lastModifiedBy>Lrattue</cp:lastModifiedBy>
  <cp:revision>5</cp:revision>
  <dcterms:created xsi:type="dcterms:W3CDTF">2025-03-13T09:57:00Z</dcterms:created>
  <dcterms:modified xsi:type="dcterms:W3CDTF">2025-09-24T13:01:00Z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2020-07-08T00:00:00Z</vt:filetime>
  </property>
  <property fmtid="{D5CDD505-2E9C-101B-9397-08002B2CF9AE}" pid="3" name="Creator">
    <vt:lpwstr>Microsoft® Word 2010</vt:lpwstr>
  </property>
  <property fmtid="{D5CDD505-2E9C-101B-9397-08002B2CF9AE}" pid="4" name="LastSaved">
    <vt:filetime>2022-06-07T00:00:00Z</vt:filetime>
  </property>
</Properties>
</file>