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03" w:rsidRPr="009741C6" w:rsidRDefault="00B43F5C" w:rsidP="006539B7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741C6">
        <w:rPr>
          <w:b/>
          <w:sz w:val="36"/>
          <w:szCs w:val="36"/>
          <w:u w:val="single"/>
        </w:rPr>
        <w:t xml:space="preserve">Highams Park School – </w:t>
      </w:r>
      <w:r w:rsidR="007B7A03" w:rsidRPr="009741C6">
        <w:rPr>
          <w:b/>
          <w:sz w:val="36"/>
          <w:szCs w:val="36"/>
          <w:u w:val="single"/>
        </w:rPr>
        <w:t>Person Specification</w:t>
      </w:r>
    </w:p>
    <w:p w:rsidR="00745CF9" w:rsidRPr="009741C6" w:rsidRDefault="00745CF9" w:rsidP="006539B7">
      <w:pPr>
        <w:jc w:val="center"/>
        <w:rPr>
          <w:b/>
          <w:sz w:val="36"/>
          <w:szCs w:val="36"/>
          <w:u w:val="single"/>
        </w:rPr>
      </w:pPr>
      <w:r w:rsidRPr="009741C6">
        <w:rPr>
          <w:b/>
          <w:sz w:val="36"/>
          <w:szCs w:val="36"/>
          <w:u w:val="single"/>
        </w:rPr>
        <w:t>Teaching Post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 Qualifications and Experience  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1. Good degree in the relevant subject or subjects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2. Qualified Teacher Status + right to work in the UK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3. Experience of teaching the subject to GCSE level and the ability to teach to A level (where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relevant)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4. Experience as a tutor and/or in pastoral work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Skills and Attributes in Teaching and Learning 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5. Clear understanding of what constitutes good and outstanding lessons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6. Ability to produce high quality experiences and outcomes for students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7. Ability to develop differentiated lesson plans and Schemes of Work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8. Collaborative teaching methods and ability to work with colleague</w:t>
            </w:r>
            <w:r w:rsidR="00C271C3" w:rsidRPr="00305CF1">
              <w:rPr>
                <w:sz w:val="24"/>
                <w:szCs w:val="24"/>
              </w:rPr>
              <w:t>s in the preparation,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assessment </w:t>
            </w:r>
            <w:r w:rsidR="00745CF9" w:rsidRPr="00305CF1">
              <w:rPr>
                <w:sz w:val="24"/>
                <w:szCs w:val="24"/>
              </w:rPr>
              <w:t>and monitoring of work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9. Practical understanding of National Curriculum requirements (where relevant) in terms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</w:t>
            </w:r>
            <w:r w:rsidR="00745CF9" w:rsidRPr="00305CF1">
              <w:rPr>
                <w:sz w:val="24"/>
                <w:szCs w:val="24"/>
              </w:rPr>
              <w:t xml:space="preserve"> of content,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classroom practice, differentiation, assessment and reporting to parents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10. </w:t>
            </w:r>
            <w:r w:rsidRPr="00305CF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Ability to use data effectively to evaluate student progress and achievement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11. Demonstrable experience of improving student outcomes in the last three years (except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NQTs)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Professional Skills and Attributes  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12. Ability to organise and prioritise workload and work on own initiative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13. Ability to work constructively as part of a team, understanding School roles and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 </w:t>
            </w:r>
            <w:r w:rsidR="00745CF9" w:rsidRPr="00305CF1">
              <w:rPr>
                <w:sz w:val="24"/>
                <w:szCs w:val="24"/>
              </w:rPr>
              <w:t xml:space="preserve"> responsibilities</w:t>
            </w:r>
            <w:r w:rsidRPr="00305CF1">
              <w:rPr>
                <w:sz w:val="24"/>
                <w:szCs w:val="24"/>
              </w:rPr>
              <w:t xml:space="preserve"> </w:t>
            </w:r>
            <w:r w:rsidR="00745CF9" w:rsidRPr="00305CF1">
              <w:rPr>
                <w:sz w:val="24"/>
                <w:szCs w:val="24"/>
              </w:rPr>
              <w:t>and the post holder’s position within these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14. Ability to communicate well in writing and face-to-face to all stakeholders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15. Administrative and organisational skills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16. Ability to identify own training and development needs and to take responsibility for</w:t>
            </w:r>
          </w:p>
          <w:p w:rsidR="00745CF9" w:rsidRPr="00305CF1" w:rsidRDefault="00C271C3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 xml:space="preserve">     </w:t>
            </w:r>
            <w:r w:rsidR="00745CF9" w:rsidRPr="00305CF1">
              <w:rPr>
                <w:sz w:val="24"/>
                <w:szCs w:val="24"/>
              </w:rPr>
              <w:t xml:space="preserve"> addressing these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C271C3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 xml:space="preserve">Personal Qualities 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17. Respect for all members of the school community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18. Responsibility and attention to detail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19. Resilience in the face of challenge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20. A strong, flexible and proactive work ethic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21. Honesty and trustworthiness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22. Sense of humour and a sense of fun</w:t>
            </w:r>
          </w:p>
        </w:tc>
      </w:tr>
      <w:tr w:rsidR="00745CF9" w:rsidRPr="00C271C3" w:rsidTr="00C271C3">
        <w:tc>
          <w:tcPr>
            <w:tcW w:w="10490" w:type="dxa"/>
          </w:tcPr>
          <w:p w:rsidR="00C271C3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b/>
                <w:sz w:val="24"/>
                <w:szCs w:val="24"/>
              </w:rPr>
              <w:t>Commitment to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b/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23. Safeguarding and promoting the welfare of young people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24. Equal opportunities for all in a comprehensive environment</w:t>
            </w:r>
          </w:p>
        </w:tc>
      </w:tr>
      <w:tr w:rsidR="00745CF9" w:rsidRPr="00C271C3" w:rsidTr="00C271C3">
        <w:tc>
          <w:tcPr>
            <w:tcW w:w="10490" w:type="dxa"/>
          </w:tcPr>
          <w:p w:rsidR="00745CF9" w:rsidRPr="00305CF1" w:rsidRDefault="00745CF9" w:rsidP="00C271C3">
            <w:pPr>
              <w:jc w:val="both"/>
              <w:rPr>
                <w:sz w:val="24"/>
                <w:szCs w:val="24"/>
              </w:rPr>
            </w:pPr>
            <w:r w:rsidRPr="00305CF1">
              <w:rPr>
                <w:sz w:val="24"/>
                <w:szCs w:val="24"/>
              </w:rPr>
              <w:t>25. Extra-curricular activities to enhance the student experience</w:t>
            </w:r>
          </w:p>
        </w:tc>
      </w:tr>
    </w:tbl>
    <w:p w:rsidR="00006AFD" w:rsidRPr="00C271C3" w:rsidRDefault="00006AFD" w:rsidP="00C271C3">
      <w:pPr>
        <w:jc w:val="both"/>
        <w:rPr>
          <w:sz w:val="28"/>
          <w:szCs w:val="28"/>
        </w:rPr>
      </w:pPr>
    </w:p>
    <w:sectPr w:rsidR="00006AFD" w:rsidRPr="00C271C3" w:rsidSect="00C271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03"/>
    <w:rsid w:val="00006AFD"/>
    <w:rsid w:val="00011051"/>
    <w:rsid w:val="00176DAD"/>
    <w:rsid w:val="00305CF1"/>
    <w:rsid w:val="006507AA"/>
    <w:rsid w:val="006539B7"/>
    <w:rsid w:val="006A490E"/>
    <w:rsid w:val="00745CF9"/>
    <w:rsid w:val="00793A2B"/>
    <w:rsid w:val="007B7476"/>
    <w:rsid w:val="007B7A03"/>
    <w:rsid w:val="009741C6"/>
    <w:rsid w:val="00AE7D27"/>
    <w:rsid w:val="00B43F5C"/>
    <w:rsid w:val="00BD52DD"/>
    <w:rsid w:val="00C271C3"/>
    <w:rsid w:val="00CC1281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5759e8964b00503eaf3d6fba851004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6ad424d54e419e4cb00b53df175c4c9c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TaxCatchAll xmlns="511f676e-c632-43e5-ad55-f266c8f5ea66" xsi:nil="true"/>
    <Role xmlns="aebaf477-23c5-4bbd-8984-2337ce82f5f0" xsi:nil="true"/>
    <Actioned xmlns="aebaf477-23c5-4bbd-8984-2337ce82f5f0" xsi:nil="true"/>
    <DocType xmlns="aebaf477-23c5-4bbd-8984-2337ce82f5f0" xsi:nil="true"/>
    <lcf76f155ced4ddcb4097134ff3c332f xmlns="aebaf477-23c5-4bbd-8984-2337ce82f5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D9D8A-AA14-4B62-9191-D0E560D35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7F122-C64E-418C-AB6E-B65F20383B80}">
  <ds:schemaRefs>
    <ds:schemaRef ds:uri="http://schemas.microsoft.com/office/2006/documentManagement/types"/>
    <ds:schemaRef ds:uri="http://schemas.microsoft.com/office/2006/metadata/properties"/>
    <ds:schemaRef ds:uri="aebaf477-23c5-4bbd-8984-2337ce82f5f0"/>
    <ds:schemaRef ds:uri="511f676e-c632-43e5-ad55-f266c8f5ea66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EED7FB-36A9-4A38-9A50-FB93D2DE3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M Balaam</cp:lastModifiedBy>
  <cp:revision>2</cp:revision>
  <cp:lastPrinted>2017-05-02T07:07:00Z</cp:lastPrinted>
  <dcterms:created xsi:type="dcterms:W3CDTF">2025-01-23T10:15:00Z</dcterms:created>
  <dcterms:modified xsi:type="dcterms:W3CDTF">2025-01-23T10:15:00Z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0x010100A9C3739F7C6A7E4885EEE5523996F0BF</vt:lpwstr>
  </property>
  <property fmtid="{D5CDD505-2E9C-101B-9397-08002B2CF9AE}" pid="3" name="MediaServiceImageTags">
    <vt:lpwstr/>
  </property>
</Properties>
</file>