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4E67" w:rsidRDefault="00A94E67">
      <w:pPr>
        <w:pStyle w:val="Heading2"/>
        <w:spacing w:before="240" w:after="60"/>
        <w:rPr>
          <w:b w:val="0"/>
          <w:i w:val="0"/>
        </w:rPr>
      </w:pPr>
      <w:bookmarkStart w:id="0" w:name="_heading=h.eh58gktoruh3" w:colFirst="0" w:colLast="0"/>
      <w:bookmarkEnd w:id="0"/>
    </w:p>
    <w:p w:rsidR="00A94E67" w:rsidRDefault="00C30555">
      <w:pPr>
        <w:pStyle w:val="Heading2"/>
        <w:spacing w:before="240" w:after="60"/>
        <w:rPr>
          <w:b w:val="0"/>
          <w:i w:val="0"/>
        </w:rPr>
      </w:pPr>
      <w:bookmarkStart w:id="1" w:name="_heading=h.20b544pk8tvg" w:colFirst="0" w:colLast="0"/>
      <w:bookmarkEnd w:id="1"/>
      <w:r>
        <w:rPr>
          <w:b w:val="0"/>
          <w:i w:val="0"/>
        </w:rPr>
        <w:t>REPORTS TO:</w:t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>Curriculum Team Leader</w:t>
      </w:r>
    </w:p>
    <w:p w:rsidR="00A94E67" w:rsidRDefault="00C30555" w:rsidP="00C30555">
      <w:pPr>
        <w:spacing w:before="120"/>
      </w:pPr>
      <w:r>
        <w:t>PAY SCALE</w:t>
      </w:r>
      <w:r>
        <w:tab/>
        <w:t xml:space="preserve">: </w:t>
      </w:r>
      <w:r>
        <w:tab/>
      </w:r>
      <w:r>
        <w:tab/>
        <w:t>Scale 4</w:t>
      </w:r>
    </w:p>
    <w:p w:rsidR="00C30555" w:rsidRDefault="00C30555" w:rsidP="00C30555">
      <w:pPr>
        <w:spacing w:before="120"/>
        <w:rPr>
          <w:b/>
          <w:sz w:val="32"/>
          <w:szCs w:val="32"/>
        </w:rPr>
      </w:pPr>
    </w:p>
    <w:p w:rsidR="00A94E67" w:rsidRDefault="00C30555" w:rsidP="00C30555">
      <w:pPr>
        <w:spacing w:before="120"/>
      </w:pPr>
      <w:r>
        <w:rPr>
          <w:b/>
          <w:sz w:val="32"/>
          <w:szCs w:val="32"/>
        </w:rPr>
        <w:t>JOB DESCRIPTION</w:t>
      </w:r>
    </w:p>
    <w:p w:rsidR="00A94E67" w:rsidRDefault="00A94E67"/>
    <w:p w:rsidR="00A94E67" w:rsidRDefault="00C30555">
      <w:pPr>
        <w:rPr>
          <w:color w:val="2D2D2D"/>
        </w:rPr>
      </w:pPr>
      <w:r>
        <w:t>To</w:t>
      </w:r>
      <w:r>
        <w:rPr>
          <w:color w:val="2D2D2D"/>
        </w:rPr>
        <w:t xml:space="preserve"> contribute to the development and maintenance of a purposeful, nurturing and safe learning environment.</w:t>
      </w:r>
    </w:p>
    <w:p w:rsidR="00A94E67" w:rsidRDefault="00C30555">
      <w:pPr>
        <w:pStyle w:val="Heading3"/>
        <w:rPr>
          <w:u w:val="single"/>
        </w:rPr>
      </w:pPr>
      <w:r>
        <w:rPr>
          <w:u w:val="single"/>
        </w:rPr>
        <w:t xml:space="preserve">RESPONSIBILITIES 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color w:val="2D2D2D"/>
        </w:rPr>
      </w:pPr>
      <w:r>
        <w:rPr>
          <w:color w:val="2D2D2D"/>
        </w:rPr>
        <w:t>Organise and tidy working areas: e.g. classroom and stockroom to keep them safe, and to ensure they comply with Health and Safety regulations including Environmental Health regulations and Council policy.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check the conditions of equipment and to report any deficiencies or damage.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keep display notice boards in a good condition.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facilitate on and off site exhibitions / displays.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photograph, edit and upload artwork onto the online gallery.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monitor electrical equipment in use in the Art department.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ensure all items are marked and locked away outside school hours.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cut and prepare and allocate materials for pupils and teaching staff.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check stock levels and take action to price and advise the Art CTL accordingly.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assist in facilitating the smooth running of examinations.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support targeted students in lessons under the direction of the Art CTL.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place orders under the direction of the Art CTL and to ensure that orders are passed onto the Finance Department for processing.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D2D2D"/>
        </w:rPr>
      </w:pPr>
      <w:r>
        <w:rPr>
          <w:color w:val="2D2D2D"/>
        </w:rPr>
        <w:t>To prioritise tasks in liaison with the Art CTL.</w:t>
      </w:r>
    </w:p>
    <w:p w:rsidR="00A94E67" w:rsidRDefault="00C30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2D2D2D"/>
        </w:rPr>
      </w:pPr>
      <w:r>
        <w:rPr>
          <w:color w:val="2D2D2D"/>
        </w:rPr>
        <w:t>To have a positive attitude towards the work with the department, and to assist members of the teaching staff and other technicians wherever and whenever it may be required to do so.</w:t>
      </w:r>
    </w:p>
    <w:p w:rsidR="00A94E67" w:rsidRPr="00C30555" w:rsidRDefault="00C30555" w:rsidP="00C30555">
      <w:pPr>
        <w:spacing w:before="120"/>
        <w:rPr>
          <w:b/>
          <w:highlight w:val="white"/>
        </w:rPr>
      </w:pPr>
      <w:r w:rsidRPr="00C30555">
        <w:rPr>
          <w:b/>
          <w:highlight w:val="white"/>
        </w:rPr>
        <w:t>Additional duties</w:t>
      </w:r>
    </w:p>
    <w:p w:rsidR="00A94E67" w:rsidRDefault="00C30555">
      <w:pPr>
        <w:numPr>
          <w:ilvl w:val="0"/>
          <w:numId w:val="2"/>
        </w:numPr>
        <w:spacing w:before="19"/>
        <w:jc w:val="both"/>
        <w:rPr>
          <w:highlight w:val="white"/>
        </w:rPr>
      </w:pPr>
      <w:r>
        <w:rPr>
          <w:sz w:val="22"/>
          <w:szCs w:val="22"/>
          <w:highlight w:val="white"/>
        </w:rPr>
        <w:t>To play a full part in the life of the school community, to support the aims and ethos of the school, and to encourage and ensure staff and student follow this example</w:t>
      </w:r>
    </w:p>
    <w:p w:rsidR="00C30555" w:rsidRDefault="00C30555">
      <w:pPr>
        <w:spacing w:before="120"/>
        <w:ind w:left="360"/>
        <w:rPr>
          <w:sz w:val="22"/>
          <w:szCs w:val="22"/>
          <w:highlight w:val="white"/>
        </w:rPr>
      </w:pPr>
    </w:p>
    <w:p w:rsidR="00C30555" w:rsidRDefault="00C30555">
      <w:pPr>
        <w:spacing w:before="120"/>
        <w:ind w:left="360"/>
        <w:rPr>
          <w:sz w:val="22"/>
          <w:szCs w:val="22"/>
          <w:highlight w:val="white"/>
        </w:rPr>
      </w:pPr>
    </w:p>
    <w:p w:rsidR="00BD54E5" w:rsidRDefault="00BD54E5">
      <w:pPr>
        <w:rPr>
          <w:b/>
          <w:color w:val="12263F"/>
        </w:rPr>
      </w:pPr>
      <w:r>
        <w:rPr>
          <w:b/>
          <w:color w:val="12263F"/>
        </w:rPr>
        <w:br w:type="page"/>
      </w:r>
    </w:p>
    <w:p w:rsidR="00BD54E5" w:rsidRDefault="00BD54E5" w:rsidP="00C30555">
      <w:pPr>
        <w:shd w:val="clear" w:color="auto" w:fill="FFFFFF"/>
        <w:spacing w:before="120" w:after="120"/>
        <w:rPr>
          <w:b/>
          <w:color w:val="12263F"/>
        </w:rPr>
      </w:pPr>
    </w:p>
    <w:p w:rsidR="00C30555" w:rsidRDefault="00C30555" w:rsidP="00C30555">
      <w:pPr>
        <w:shd w:val="clear" w:color="auto" w:fill="FFFFFF"/>
        <w:spacing w:before="120" w:after="120"/>
        <w:rPr>
          <w:b/>
          <w:color w:val="12263F"/>
        </w:rPr>
      </w:pPr>
      <w:bookmarkStart w:id="2" w:name="_GoBack"/>
      <w:bookmarkEnd w:id="2"/>
      <w:r>
        <w:rPr>
          <w:b/>
          <w:color w:val="12263F"/>
        </w:rPr>
        <w:t>Safeguarding</w:t>
      </w:r>
    </w:p>
    <w:p w:rsidR="00C30555" w:rsidRDefault="00C30555" w:rsidP="00C30555">
      <w:pPr>
        <w:numPr>
          <w:ilvl w:val="0"/>
          <w:numId w:val="4"/>
        </w:numPr>
        <w:shd w:val="clear" w:color="auto" w:fill="FFFFFF"/>
        <w:spacing w:before="200"/>
        <w:rPr>
          <w:color w:val="222222"/>
        </w:rPr>
      </w:pPr>
      <w:r>
        <w:rPr>
          <w:color w:val="222222"/>
        </w:rPr>
        <w:t xml:space="preserve"> Work in line with statutory safeguarding guidance (e.g. Keeping Children Safe in Education, Prevent) and our safeguarding and child protection policies</w:t>
      </w:r>
    </w:p>
    <w:p w:rsidR="00C30555" w:rsidRDefault="00C30555" w:rsidP="00C30555">
      <w:pPr>
        <w:numPr>
          <w:ilvl w:val="0"/>
          <w:numId w:val="4"/>
        </w:numPr>
        <w:shd w:val="clear" w:color="auto" w:fill="FFFFFF"/>
        <w:rPr>
          <w:color w:val="222222"/>
        </w:rPr>
      </w:pPr>
      <w:r>
        <w:rPr>
          <w:color w:val="222222"/>
        </w:rPr>
        <w:t>Work with the designated safeguarding lead (DSL) to promote the best interests of pupils, including sharing concerns where necessary</w:t>
      </w:r>
    </w:p>
    <w:p w:rsidR="00C30555" w:rsidRDefault="00C30555" w:rsidP="00C30555">
      <w:pPr>
        <w:numPr>
          <w:ilvl w:val="0"/>
          <w:numId w:val="4"/>
        </w:numPr>
        <w:shd w:val="clear" w:color="auto" w:fill="FFFFFF"/>
        <w:spacing w:after="200"/>
        <w:rPr>
          <w:color w:val="222222"/>
        </w:rPr>
      </w:pPr>
      <w:r>
        <w:rPr>
          <w:color w:val="222222"/>
        </w:rPr>
        <w:t>Promote the safeguarding of all pupils in the school</w:t>
      </w:r>
    </w:p>
    <w:p w:rsidR="00C30555" w:rsidRDefault="00C30555">
      <w:pPr>
        <w:spacing w:before="120"/>
        <w:ind w:left="360"/>
        <w:rPr>
          <w:sz w:val="22"/>
          <w:szCs w:val="22"/>
          <w:highlight w:val="white"/>
        </w:rPr>
      </w:pPr>
    </w:p>
    <w:p w:rsidR="00A94E67" w:rsidRPr="00C30555" w:rsidRDefault="00C30555" w:rsidP="00C30555">
      <w:pPr>
        <w:spacing w:before="120"/>
        <w:rPr>
          <w:b/>
          <w:highlight w:val="white"/>
        </w:rPr>
      </w:pPr>
      <w:r w:rsidRPr="00C30555">
        <w:rPr>
          <w:b/>
          <w:highlight w:val="white"/>
        </w:rPr>
        <w:t>Other specific duties</w:t>
      </w:r>
    </w:p>
    <w:p w:rsidR="00A94E67" w:rsidRDefault="00C30555">
      <w:pPr>
        <w:numPr>
          <w:ilvl w:val="0"/>
          <w:numId w:val="2"/>
        </w:numPr>
        <w:spacing w:before="21"/>
        <w:jc w:val="both"/>
        <w:rPr>
          <w:highlight w:val="white"/>
        </w:rPr>
      </w:pPr>
      <w:r>
        <w:rPr>
          <w:sz w:val="22"/>
          <w:szCs w:val="22"/>
          <w:highlight w:val="white"/>
        </w:rPr>
        <w:t>To continue professional development</w:t>
      </w:r>
    </w:p>
    <w:p w:rsidR="00A94E67" w:rsidRDefault="00C30555">
      <w:pPr>
        <w:numPr>
          <w:ilvl w:val="0"/>
          <w:numId w:val="2"/>
        </w:numPr>
        <w:spacing w:before="28"/>
        <w:jc w:val="both"/>
        <w:rPr>
          <w:highlight w:val="white"/>
        </w:rPr>
      </w:pPr>
      <w:r>
        <w:rPr>
          <w:sz w:val="22"/>
          <w:szCs w:val="22"/>
          <w:highlight w:val="white"/>
        </w:rPr>
        <w:t>To undertake Annual Performance Development review</w:t>
      </w:r>
    </w:p>
    <w:p w:rsidR="00A94E67" w:rsidRDefault="00C30555">
      <w:pPr>
        <w:numPr>
          <w:ilvl w:val="0"/>
          <w:numId w:val="2"/>
        </w:numPr>
        <w:spacing w:before="28"/>
        <w:jc w:val="both"/>
        <w:rPr>
          <w:highlight w:val="white"/>
        </w:rPr>
      </w:pPr>
      <w:r>
        <w:rPr>
          <w:sz w:val="22"/>
          <w:szCs w:val="22"/>
          <w:highlight w:val="white"/>
        </w:rPr>
        <w:t xml:space="preserve">To undertake any other duties which lie within the </w:t>
      </w:r>
      <w:proofErr w:type="spellStart"/>
      <w:r>
        <w:rPr>
          <w:sz w:val="22"/>
          <w:szCs w:val="22"/>
          <w:highlight w:val="white"/>
        </w:rPr>
        <w:t>postholder’s</w:t>
      </w:r>
      <w:proofErr w:type="spellEnd"/>
      <w:r>
        <w:rPr>
          <w:sz w:val="22"/>
          <w:szCs w:val="22"/>
          <w:highlight w:val="white"/>
        </w:rPr>
        <w:t xml:space="preserve"> competence and contribute to the learning environment within the school</w:t>
      </w:r>
    </w:p>
    <w:p w:rsidR="00A94E67" w:rsidRDefault="00A94E67">
      <w:pPr>
        <w:tabs>
          <w:tab w:val="center" w:pos="4512"/>
        </w:tabs>
        <w:rPr>
          <w:b/>
          <w:u w:val="single"/>
        </w:rPr>
      </w:pPr>
      <w:bookmarkStart w:id="3" w:name="_heading=h.gjdgxs" w:colFirst="0" w:colLast="0"/>
      <w:bookmarkEnd w:id="3"/>
    </w:p>
    <w:p w:rsidR="00A94E67" w:rsidRDefault="00C305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white"/>
        </w:rPr>
      </w:pPr>
      <w:r>
        <w:rPr>
          <w:highlight w:val="white"/>
        </w:rPr>
        <w:t>Whilst every effort has been made to explain the main duties and responsibilities of this post, each individual task undertaken may not be identified.</w:t>
      </w:r>
    </w:p>
    <w:p w:rsidR="00A94E67" w:rsidRDefault="00A9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highlight w:val="white"/>
        </w:rPr>
      </w:pPr>
    </w:p>
    <w:p w:rsidR="00A94E67" w:rsidRDefault="00C305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white"/>
        </w:rPr>
      </w:pPr>
      <w:r>
        <w:rPr>
          <w:highlight w:val="white"/>
        </w:rPr>
        <w:t>Employees will be expected to comply with any reasonable request from a manager to undertake work of a similar level that is not specified in this job description.</w:t>
      </w:r>
    </w:p>
    <w:p w:rsidR="00A94E67" w:rsidRDefault="00A9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highlight w:val="white"/>
        </w:rPr>
      </w:pPr>
    </w:p>
    <w:p w:rsidR="00A94E67" w:rsidRDefault="00C305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white"/>
        </w:rPr>
      </w:pPr>
      <w:r>
        <w:rPr>
          <w:highlight w:val="white"/>
        </w:rPr>
        <w:t>Employees are expected to present themselves and to act in a professional manner at all times.</w:t>
      </w:r>
    </w:p>
    <w:p w:rsidR="00A94E67" w:rsidRDefault="00A9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highlight w:val="white"/>
        </w:rPr>
      </w:pPr>
    </w:p>
    <w:p w:rsidR="00A94E67" w:rsidRDefault="00A94E67">
      <w:pPr>
        <w:tabs>
          <w:tab w:val="center" w:pos="4512"/>
        </w:tabs>
        <w:rPr>
          <w:b/>
          <w:u w:val="single"/>
        </w:rPr>
      </w:pPr>
    </w:p>
    <w:p w:rsidR="00A94E67" w:rsidRDefault="00A94E67">
      <w:pPr>
        <w:tabs>
          <w:tab w:val="center" w:pos="4512"/>
        </w:tabs>
        <w:jc w:val="center"/>
        <w:rPr>
          <w:b/>
          <w:u w:val="single"/>
        </w:rPr>
      </w:pPr>
    </w:p>
    <w:p w:rsidR="00A94E67" w:rsidRDefault="00A94E67">
      <w:pPr>
        <w:tabs>
          <w:tab w:val="center" w:pos="4512"/>
        </w:tabs>
        <w:jc w:val="center"/>
        <w:rPr>
          <w:b/>
          <w:u w:val="single"/>
        </w:rPr>
      </w:pPr>
    </w:p>
    <w:p w:rsidR="00A94E67" w:rsidRDefault="00A94E67">
      <w:pPr>
        <w:tabs>
          <w:tab w:val="center" w:pos="4512"/>
        </w:tabs>
        <w:jc w:val="center"/>
        <w:rPr>
          <w:b/>
          <w:u w:val="single"/>
        </w:rPr>
      </w:pPr>
    </w:p>
    <w:p w:rsidR="00A94E67" w:rsidRDefault="00C30555">
      <w:pPr>
        <w:tabs>
          <w:tab w:val="center" w:pos="4512"/>
        </w:tabs>
        <w:jc w:val="center"/>
      </w:pPr>
      <w:r>
        <w:br w:type="page"/>
      </w:r>
    </w:p>
    <w:p w:rsidR="00A94E67" w:rsidRDefault="00A94E67">
      <w:pPr>
        <w:tabs>
          <w:tab w:val="center" w:pos="4512"/>
        </w:tabs>
        <w:jc w:val="center"/>
      </w:pPr>
    </w:p>
    <w:p w:rsidR="00A94E67" w:rsidRDefault="00A94E67">
      <w:pPr>
        <w:tabs>
          <w:tab w:val="center" w:pos="4512"/>
        </w:tabs>
        <w:jc w:val="center"/>
        <w:rPr>
          <w:b/>
          <w:u w:val="single"/>
        </w:rPr>
      </w:pPr>
    </w:p>
    <w:p w:rsidR="00A94E67" w:rsidRDefault="00C30555">
      <w:pPr>
        <w:tabs>
          <w:tab w:val="center" w:pos="4512"/>
        </w:tabs>
        <w:jc w:val="center"/>
      </w:pPr>
      <w:r>
        <w:rPr>
          <w:b/>
          <w:u w:val="single"/>
        </w:rPr>
        <w:t>PERSON SPECIFICATION</w:t>
      </w:r>
      <w:r>
        <w:t>:</w:t>
      </w:r>
    </w:p>
    <w:p w:rsidR="00A94E67" w:rsidRDefault="00A94E67"/>
    <w:p w:rsidR="00A94E67" w:rsidRDefault="00A94E67"/>
    <w:p w:rsidR="00A94E67" w:rsidRDefault="00C30555">
      <w:pPr>
        <w:tabs>
          <w:tab w:val="right" w:pos="9025"/>
        </w:tabs>
      </w:pPr>
      <w:r>
        <w:tab/>
      </w:r>
      <w:r>
        <w:rPr>
          <w:b/>
        </w:rPr>
        <w:t>ESSENTIAL (E)</w:t>
      </w:r>
    </w:p>
    <w:p w:rsidR="00A94E67" w:rsidRDefault="00A94E67"/>
    <w:p w:rsidR="00A94E67" w:rsidRDefault="00C30555">
      <w:pPr>
        <w:tabs>
          <w:tab w:val="right" w:pos="9025"/>
        </w:tabs>
      </w:pPr>
      <w:r>
        <w:rPr>
          <w:b/>
        </w:rPr>
        <w:tab/>
        <w:t>DESIRABLE (D)</w:t>
      </w:r>
    </w:p>
    <w:p w:rsidR="00A94E67" w:rsidRDefault="00A94E67"/>
    <w:p w:rsidR="00A94E67" w:rsidRDefault="00C30555">
      <w:r>
        <w:rPr>
          <w:b/>
          <w:u w:val="single"/>
        </w:rPr>
        <w:t>EDUCATION &amp; TRAINING</w:t>
      </w:r>
      <w:r>
        <w:rPr>
          <w:b/>
        </w:rPr>
        <w:t>:</w:t>
      </w:r>
    </w:p>
    <w:p w:rsidR="00A94E67" w:rsidRDefault="00A94E67"/>
    <w:p w:rsidR="00A94E67" w:rsidRDefault="00C30555">
      <w:pPr>
        <w:tabs>
          <w:tab w:val="right" w:pos="9025"/>
        </w:tabs>
      </w:pPr>
      <w:r>
        <w:t xml:space="preserve">Art qualification </w:t>
      </w:r>
      <w:r>
        <w:rPr>
          <w:color w:val="2D2D2D"/>
        </w:rPr>
        <w:t>equivalent</w:t>
      </w:r>
      <w:r>
        <w:t xml:space="preserve"> to A Level or above</w:t>
      </w:r>
      <w:r>
        <w:rPr>
          <w:color w:val="2D2D2D"/>
        </w:rP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tabs>
          <w:tab w:val="right" w:pos="9025"/>
        </w:tabs>
      </w:pPr>
      <w:r>
        <w:t>Willingness to develop own expertise</w:t>
      </w:r>
      <w:r>
        <w:tab/>
      </w:r>
      <w:proofErr w:type="gramStart"/>
      <w:r>
        <w:t>( E</w:t>
      </w:r>
      <w:proofErr w:type="gramEnd"/>
      <w:r>
        <w:t xml:space="preserve"> ) </w:t>
      </w:r>
    </w:p>
    <w:p w:rsidR="00A94E67" w:rsidRDefault="00C30555">
      <w:r>
        <w:t>Willingness to work flexibility to meet service requirements</w:t>
      </w:r>
      <w:r>
        <w:tab/>
      </w:r>
      <w:r>
        <w:tab/>
      </w:r>
      <w:r>
        <w:tab/>
        <w:t xml:space="preserve">    </w:t>
      </w:r>
      <w:proofErr w:type="gramStart"/>
      <w:r>
        <w:t>( E</w:t>
      </w:r>
      <w:proofErr w:type="gramEnd"/>
      <w:r>
        <w:t xml:space="preserve"> )</w:t>
      </w:r>
    </w:p>
    <w:p w:rsidR="00A94E67" w:rsidRDefault="00A94E67"/>
    <w:p w:rsidR="00A94E67" w:rsidRDefault="00A94E67"/>
    <w:p w:rsidR="00A94E67" w:rsidRDefault="00C30555">
      <w:r>
        <w:rPr>
          <w:b/>
          <w:u w:val="single"/>
        </w:rPr>
        <w:t>EXPERIENCE</w:t>
      </w:r>
      <w:r>
        <w:rPr>
          <w:b/>
        </w:rPr>
        <w:t>:</w:t>
      </w:r>
    </w:p>
    <w:p w:rsidR="00A94E67" w:rsidRDefault="00A94E67"/>
    <w:p w:rsidR="00A94E67" w:rsidRDefault="00C30555">
      <w:pPr>
        <w:tabs>
          <w:tab w:val="right" w:pos="9025"/>
        </w:tabs>
        <w:rPr>
          <w:color w:val="000000"/>
        </w:rPr>
      </w:pPr>
      <w:r>
        <w:rPr>
          <w:color w:val="000000"/>
        </w:rPr>
        <w:t xml:space="preserve">Extensive knowledge of art equipment’s tools and materials </w:t>
      </w:r>
      <w:r>
        <w:rPr>
          <w:color w:val="000000"/>
        </w:rPr>
        <w:tab/>
      </w:r>
      <w:proofErr w:type="gramStart"/>
      <w:r>
        <w:rPr>
          <w:color w:val="000000"/>
        </w:rPr>
        <w:t>( E</w:t>
      </w:r>
      <w:proofErr w:type="gramEnd"/>
      <w:r>
        <w:rPr>
          <w:color w:val="000000"/>
        </w:rPr>
        <w:t xml:space="preserve"> )</w:t>
      </w:r>
    </w:p>
    <w:p w:rsidR="00A94E67" w:rsidRDefault="00C30555">
      <w:pPr>
        <w:tabs>
          <w:tab w:val="right" w:pos="9025"/>
        </w:tabs>
        <w:rPr>
          <w:color w:val="000000"/>
        </w:rPr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their safe use, storage and maintenance.</w:t>
      </w:r>
    </w:p>
    <w:p w:rsidR="00A94E67" w:rsidRDefault="00C30555">
      <w:pPr>
        <w:tabs>
          <w:tab w:val="right" w:pos="9025"/>
        </w:tabs>
        <w:rPr>
          <w:color w:val="000000"/>
        </w:rPr>
      </w:pPr>
      <w:r>
        <w:rPr>
          <w:color w:val="000000"/>
        </w:rPr>
        <w:t xml:space="preserve">Experience of working as a technician in a school </w:t>
      </w:r>
      <w:r>
        <w:rPr>
          <w:color w:val="000000"/>
        </w:rPr>
        <w:tab/>
      </w:r>
      <w:proofErr w:type="gramStart"/>
      <w:r>
        <w:rPr>
          <w:color w:val="000000"/>
        </w:rPr>
        <w:t>( E</w:t>
      </w:r>
      <w:proofErr w:type="gramEnd"/>
      <w:r>
        <w:rPr>
          <w:color w:val="000000"/>
        </w:rPr>
        <w:t xml:space="preserve"> )</w:t>
      </w:r>
    </w:p>
    <w:p w:rsidR="00A94E67" w:rsidRDefault="00C30555">
      <w:pPr>
        <w:tabs>
          <w:tab w:val="right" w:pos="9025"/>
        </w:tabs>
        <w:rPr>
          <w:color w:val="000000"/>
        </w:rPr>
      </w:pPr>
      <w:proofErr w:type="gramStart"/>
      <w:r>
        <w:rPr>
          <w:color w:val="000000"/>
        </w:rPr>
        <w:t>or</w:t>
      </w:r>
      <w:proofErr w:type="gramEnd"/>
      <w:r>
        <w:rPr>
          <w:color w:val="000000"/>
        </w:rPr>
        <w:t xml:space="preserve"> educational establishment, undertaking a range of practical tasks.</w:t>
      </w:r>
    </w:p>
    <w:p w:rsidR="00A94E67" w:rsidRDefault="00C30555">
      <w:pPr>
        <w:tabs>
          <w:tab w:val="right" w:pos="9025"/>
        </w:tabs>
        <w:rPr>
          <w:color w:val="000000"/>
        </w:rPr>
      </w:pPr>
      <w:r>
        <w:rPr>
          <w:color w:val="000000"/>
        </w:rPr>
        <w:t xml:space="preserve">Ability to form and maintain appropriate relations and </w:t>
      </w:r>
      <w:r>
        <w:rPr>
          <w:color w:val="000000"/>
        </w:rPr>
        <w:tab/>
      </w:r>
      <w:proofErr w:type="gramStart"/>
      <w:r>
        <w:rPr>
          <w:color w:val="000000"/>
        </w:rPr>
        <w:t>( E</w:t>
      </w:r>
      <w:proofErr w:type="gramEnd"/>
      <w:r>
        <w:rPr>
          <w:color w:val="000000"/>
        </w:rPr>
        <w:t xml:space="preserve"> )</w:t>
      </w:r>
    </w:p>
    <w:p w:rsidR="00A94E67" w:rsidRDefault="00C30555">
      <w:pPr>
        <w:tabs>
          <w:tab w:val="right" w:pos="9025"/>
        </w:tabs>
        <w:rPr>
          <w:color w:val="000000"/>
        </w:rPr>
      </w:pPr>
      <w:proofErr w:type="gramStart"/>
      <w:r>
        <w:rPr>
          <w:color w:val="000000"/>
        </w:rPr>
        <w:t>personal</w:t>
      </w:r>
      <w:proofErr w:type="gramEnd"/>
      <w:r>
        <w:rPr>
          <w:color w:val="000000"/>
        </w:rPr>
        <w:t xml:space="preserve"> boundaries with children and young people, </w:t>
      </w:r>
    </w:p>
    <w:p w:rsidR="00A94E67" w:rsidRDefault="00C30555">
      <w:pPr>
        <w:tabs>
          <w:tab w:val="right" w:pos="9025"/>
        </w:tabs>
        <w:rPr>
          <w:color w:val="000000"/>
        </w:rPr>
      </w:pPr>
      <w:proofErr w:type="gramStart"/>
      <w:r>
        <w:rPr>
          <w:color w:val="000000"/>
        </w:rPr>
        <w:t>including</w:t>
      </w:r>
      <w:proofErr w:type="gramEnd"/>
      <w:r>
        <w:rPr>
          <w:color w:val="000000"/>
        </w:rPr>
        <w:t xml:space="preserve"> those with challenging behaviour.</w:t>
      </w:r>
    </w:p>
    <w:p w:rsidR="00A94E67" w:rsidRDefault="00C30555">
      <w:pPr>
        <w:tabs>
          <w:tab w:val="right" w:pos="9025"/>
        </w:tabs>
      </w:pPr>
      <w:r>
        <w:rPr>
          <w:color w:val="000000"/>
        </w:rPr>
        <w:t>Awareness of Health and Safety regulations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A94E67"/>
    <w:p w:rsidR="00A94E67" w:rsidRDefault="00A94E67"/>
    <w:p w:rsidR="00A94E67" w:rsidRDefault="00C30555">
      <w:r>
        <w:rPr>
          <w:b/>
          <w:u w:val="single"/>
        </w:rPr>
        <w:t>ABILITIES &amp; APTITUDES</w:t>
      </w:r>
      <w:r>
        <w:rPr>
          <w:b/>
        </w:rPr>
        <w:t>:</w:t>
      </w:r>
    </w:p>
    <w:p w:rsidR="00A94E67" w:rsidRDefault="00A94E67"/>
    <w:p w:rsidR="00A94E67" w:rsidRDefault="00C30555">
      <w:pPr>
        <w:tabs>
          <w:tab w:val="right" w:pos="9025"/>
        </w:tabs>
      </w:pPr>
      <w:r>
        <w:t>Clear verbal communication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tabs>
          <w:tab w:val="right" w:pos="9025"/>
        </w:tabs>
      </w:pPr>
      <w:r>
        <w:t>Able to communicate clearly in writing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tabs>
          <w:tab w:val="right" w:pos="9025"/>
        </w:tabs>
      </w:pPr>
      <w:r>
        <w:t>Able to work well as part of a team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tabs>
          <w:tab w:val="right" w:pos="9025"/>
        </w:tabs>
      </w:pPr>
      <w:r>
        <w:t>Commitment to promote student achievement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tabs>
          <w:tab w:val="right" w:pos="9025"/>
        </w:tabs>
      </w:pPr>
      <w:r>
        <w:t>Commitment to developing the ethos of the school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tabs>
          <w:tab w:val="right" w:pos="9025"/>
        </w:tabs>
      </w:pPr>
      <w:r>
        <w:t>I.T. Skills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ind w:right="-540"/>
      </w:pPr>
      <w:r>
        <w:t xml:space="preserve">Ability to manage and adapt to change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Ability to maintain stock records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t>Ability to prioritise/delegate task and work without supervision</w:t>
      </w:r>
      <w:r>
        <w:tab/>
      </w:r>
      <w:proofErr w:type="gramStart"/>
      <w:r>
        <w:t>( E</w:t>
      </w:r>
      <w:proofErr w:type="gramEnd"/>
      <w:r>
        <w:t xml:space="preserve"> )</w:t>
      </w:r>
    </w:p>
    <w:p w:rsidR="00A94E67" w:rsidRDefault="00A94E67">
      <w:pPr>
        <w:rPr>
          <w:b/>
          <w:u w:val="single"/>
        </w:rPr>
      </w:pPr>
    </w:p>
    <w:p w:rsidR="00A94E67" w:rsidRDefault="00A94E67">
      <w:pPr>
        <w:rPr>
          <w:b/>
          <w:u w:val="single"/>
        </w:rPr>
      </w:pPr>
    </w:p>
    <w:p w:rsidR="00A94E67" w:rsidRDefault="00C30555">
      <w:r>
        <w:rPr>
          <w:b/>
          <w:u w:val="single"/>
        </w:rPr>
        <w:t>OTHER REQUIREMENTS</w:t>
      </w:r>
      <w:r>
        <w:t>:</w:t>
      </w:r>
    </w:p>
    <w:p w:rsidR="00A94E67" w:rsidRDefault="00A94E67"/>
    <w:p w:rsidR="00A94E67" w:rsidRDefault="00C30555">
      <w:pPr>
        <w:tabs>
          <w:tab w:val="right" w:pos="9025"/>
        </w:tabs>
      </w:pPr>
      <w:r>
        <w:t>Commitment to school and LA Equal Opportunities Policy &amp; Practice</w:t>
      </w:r>
      <w:r>
        <w:tab/>
        <w:t xml:space="preserve"> </w:t>
      </w:r>
      <w:proofErr w:type="gramStart"/>
      <w:r>
        <w:t>( E</w:t>
      </w:r>
      <w:proofErr w:type="gramEnd"/>
      <w:r>
        <w:t xml:space="preserve"> )</w:t>
      </w:r>
    </w:p>
    <w:p w:rsidR="00A94E67" w:rsidRDefault="00C30555">
      <w:r>
        <w:t>Excellent attendance and punctuality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( E</w:t>
      </w:r>
      <w:proofErr w:type="gramEnd"/>
      <w:r>
        <w:t xml:space="preserve"> )</w:t>
      </w:r>
    </w:p>
    <w:sectPr w:rsidR="00A94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86" w:rsidRDefault="00C30555">
      <w:r>
        <w:separator/>
      </w:r>
    </w:p>
  </w:endnote>
  <w:endnote w:type="continuationSeparator" w:id="0">
    <w:p w:rsidR="00AC6086" w:rsidRDefault="00C3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67" w:rsidRDefault="00A9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67" w:rsidRDefault="00C30555">
    <w:pPr>
      <w:tabs>
        <w:tab w:val="center" w:pos="4512"/>
      </w:tabs>
    </w:pPr>
    <w:r>
      <w:t>Last updated February 2024</w:t>
    </w:r>
  </w:p>
  <w:p w:rsidR="00A94E67" w:rsidRDefault="00A9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67" w:rsidRDefault="00A9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86" w:rsidRDefault="00C30555">
      <w:r>
        <w:separator/>
      </w:r>
    </w:p>
  </w:footnote>
  <w:footnote w:type="continuationSeparator" w:id="0">
    <w:p w:rsidR="00AC6086" w:rsidRDefault="00C3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67" w:rsidRDefault="00A9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67" w:rsidRDefault="00C305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rPr>
        <w:color w:val="000000"/>
        <w:sz w:val="36"/>
        <w:szCs w:val="36"/>
      </w:rPr>
    </w:pPr>
    <w:r>
      <w:rPr>
        <w:b/>
        <w:sz w:val="36"/>
        <w:szCs w:val="36"/>
      </w:rPr>
      <w:t xml:space="preserve">                 </w:t>
    </w:r>
    <w:r>
      <w:rPr>
        <w:b/>
        <w:color w:val="000000"/>
        <w:sz w:val="36"/>
        <w:szCs w:val="36"/>
      </w:rPr>
      <w:t>LITTLE ILFORD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457200</wp:posOffset>
          </wp:positionV>
          <wp:extent cx="447040" cy="656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04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4E67" w:rsidRDefault="00C305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ART TECHNICIAN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67" w:rsidRDefault="00A9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222B"/>
    <w:multiLevelType w:val="multilevel"/>
    <w:tmpl w:val="FD0094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0B1A6B"/>
    <w:multiLevelType w:val="multilevel"/>
    <w:tmpl w:val="84C2A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F4652F"/>
    <w:multiLevelType w:val="multilevel"/>
    <w:tmpl w:val="214E1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2C292F"/>
    <w:multiLevelType w:val="multilevel"/>
    <w:tmpl w:val="72163C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67"/>
    <w:rsid w:val="00A94E67"/>
    <w:rsid w:val="00AC6086"/>
    <w:rsid w:val="00BD54E5"/>
    <w:rsid w:val="00C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BDE5"/>
  <w15:docId w15:val="{93A04D64-DF82-4269-83E6-1ADD258F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03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B49"/>
  </w:style>
  <w:style w:type="paragraph" w:styleId="Footer">
    <w:name w:val="footer"/>
    <w:basedOn w:val="Normal"/>
    <w:link w:val="FooterChar"/>
    <w:uiPriority w:val="99"/>
    <w:unhideWhenUsed/>
    <w:rsid w:val="00903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B49"/>
  </w:style>
  <w:style w:type="paragraph" w:styleId="NormalWeb">
    <w:name w:val="Normal (Web)"/>
    <w:basedOn w:val="Normal"/>
    <w:uiPriority w:val="99"/>
    <w:semiHidden/>
    <w:unhideWhenUsed/>
    <w:rsid w:val="00903B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57623"/>
    <w:pPr>
      <w:ind w:left="720"/>
      <w:contextualSpacing/>
    </w:pPr>
  </w:style>
  <w:style w:type="table" w:styleId="TableGrid">
    <w:name w:val="Table Grid"/>
    <w:basedOn w:val="TableNormal"/>
    <w:uiPriority w:val="39"/>
    <w:rsid w:val="0079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Zg6yTA05s7wdwnu+epNtY0NWg==">CgMxLjAyDmguZWg1OGdrdG9ydWgzMg5oLjIwYjU0NHBrOHR2ZzIIaC5namRneHM4AHIhMW9mVXpkVEl2YnZ1c0luRnRoWWcwUHRBNjRGUGpZWWh3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3361</Characters>
  <Application>Microsoft Office Word</Application>
  <DocSecurity>0</DocSecurity>
  <Lines>28</Lines>
  <Paragraphs>7</Paragraphs>
  <ScaleCrop>false</ScaleCrop>
  <Company>RM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Mehz Karim</cp:lastModifiedBy>
  <cp:revision>3</cp:revision>
  <dcterms:created xsi:type="dcterms:W3CDTF">2024-01-27T19:54:00Z</dcterms:created>
  <dcterms:modified xsi:type="dcterms:W3CDTF">2024-06-05T09:33:00Z</dcterms:modified>
</cp:coreProperties>
</file>