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1" w:hanging="3"/>
        <w:jc w:val="center"/>
        <w:rPr>
          <w:rFonts w:ascii="Cabin" w:eastAsia="Cabin" w:hAnsi="Cabin" w:cs="Cabin"/>
          <w:b/>
          <w:color w:val="38761D"/>
          <w:sz w:val="34"/>
          <w:szCs w:val="34"/>
        </w:rPr>
      </w:pPr>
      <w:r>
        <w:rPr>
          <w:rFonts w:ascii="Cabin" w:eastAsia="Cabin" w:hAnsi="Cabin" w:cs="Cabin"/>
          <w:b/>
          <w:noProof/>
          <w:color w:val="38761D"/>
          <w:sz w:val="34"/>
          <w:szCs w:val="34"/>
          <w:lang w:val="en-GB" w:eastAsia="en-GB"/>
        </w:rPr>
        <w:drawing>
          <wp:inline distT="114300" distB="114300" distL="114300" distR="114300">
            <wp:extent cx="1203720" cy="1205572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720" cy="1205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Cabin" w:eastAsia="Cabin" w:hAnsi="Cabin" w:cs="Cabin"/>
          <w:b/>
          <w:color w:val="38761D"/>
          <w:sz w:val="34"/>
          <w:szCs w:val="34"/>
        </w:rPr>
      </w:pPr>
      <w:r>
        <w:rPr>
          <w:rFonts w:ascii="Cabin" w:eastAsia="Cabin" w:hAnsi="Cabin" w:cs="Cabin"/>
          <w:b/>
          <w:color w:val="38761D"/>
          <w:sz w:val="34"/>
          <w:szCs w:val="34"/>
        </w:rPr>
        <w:t>Vacancy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Cabin" w:eastAsia="Cabin" w:hAnsi="Cabin" w:cs="Cabin"/>
          <w:b/>
          <w:color w:val="38761D"/>
          <w:sz w:val="34"/>
          <w:szCs w:val="34"/>
        </w:rPr>
      </w:pPr>
      <w:r>
        <w:rPr>
          <w:rFonts w:ascii="Cabin" w:eastAsia="Cabin" w:hAnsi="Cabin" w:cs="Cabin"/>
          <w:b/>
          <w:color w:val="38761D"/>
          <w:sz w:val="34"/>
          <w:szCs w:val="34"/>
        </w:rPr>
        <w:t>Early Years Foundation Stage Teacher (Nursery)</w:t>
      </w:r>
    </w:p>
    <w:p w:rsidR="00114510" w:rsidRDefault="00114510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b/>
          <w:sz w:val="22"/>
          <w:szCs w:val="22"/>
          <w:u w:val="single"/>
        </w:rPr>
      </w:pPr>
    </w:p>
    <w:p w:rsidR="00114510" w:rsidRDefault="00130083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Mead Primary School is a thriving 3 to 4 form entry school with onsite Nursery and Alternative Resource Provision. We have fantastic outside grounds and have undertaken significant building works and improvements in the last few years. </w:t>
      </w:r>
    </w:p>
    <w:p w:rsidR="00114510" w:rsidRDefault="00114510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sz w:val="22"/>
          <w:szCs w:val="22"/>
        </w:rPr>
      </w:pPr>
    </w:p>
    <w:p w:rsidR="00114510" w:rsidRDefault="00130083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We are seeking a d</w:t>
      </w:r>
      <w:r>
        <w:rPr>
          <w:rFonts w:ascii="Cabin" w:eastAsia="Cabin" w:hAnsi="Cabin" w:cs="Cabin"/>
          <w:sz w:val="22"/>
          <w:szCs w:val="22"/>
        </w:rPr>
        <w:t xml:space="preserve">edicated and passionate Early Years Teacher to join our established and oversubscribed Nursery provision. At Mead we </w:t>
      </w:r>
      <w:proofErr w:type="spellStart"/>
      <w:r>
        <w:rPr>
          <w:rFonts w:ascii="Cabin" w:eastAsia="Cabin" w:hAnsi="Cabin" w:cs="Cabin"/>
          <w:sz w:val="22"/>
          <w:szCs w:val="22"/>
        </w:rPr>
        <w:t>recognise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the fundamental role a child’s early experience plays in shaping the person and learner they become. The successful candidate wil</w:t>
      </w:r>
      <w:r>
        <w:rPr>
          <w:rFonts w:ascii="Cabin" w:eastAsia="Cabin" w:hAnsi="Cabin" w:cs="Cabin"/>
          <w:sz w:val="22"/>
          <w:szCs w:val="22"/>
        </w:rPr>
        <w:t xml:space="preserve">l be an integral part of our EYFS team. </w:t>
      </w:r>
    </w:p>
    <w:p w:rsidR="00114510" w:rsidRDefault="00114510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sz w:val="22"/>
          <w:szCs w:val="22"/>
        </w:rPr>
      </w:pPr>
    </w:p>
    <w:p w:rsidR="00114510" w:rsidRDefault="00130083">
      <w:pPr>
        <w:shd w:val="clear" w:color="auto" w:fill="FFFFFF"/>
        <w:spacing w:after="0" w:line="276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Mead is part of The Learning Federation with our partner school, Broadford Primary School. At The Learning Federation, we passionately believe that a child’s socio-economic background should not be a barrier to the</w:t>
      </w:r>
      <w:r>
        <w:rPr>
          <w:rFonts w:ascii="Cabin" w:eastAsia="Cabin" w:hAnsi="Cabin" w:cs="Cabin"/>
          <w:sz w:val="22"/>
          <w:szCs w:val="22"/>
        </w:rPr>
        <w:t>ir success and work tirelessly to help our children, parents and wider community. This is a fantastic opportunity to work within a federat</w:t>
      </w:r>
      <w:bookmarkStart w:id="0" w:name="_GoBack"/>
      <w:bookmarkEnd w:id="0"/>
      <w:r>
        <w:rPr>
          <w:rFonts w:ascii="Cabin" w:eastAsia="Cabin" w:hAnsi="Cabin" w:cs="Cabin"/>
          <w:sz w:val="22"/>
          <w:szCs w:val="22"/>
        </w:rPr>
        <w:t xml:space="preserve">ion, where continuous professional development (CPD) is </w:t>
      </w:r>
      <w:proofErr w:type="gramStart"/>
      <w:r>
        <w:rPr>
          <w:rFonts w:ascii="Cabin" w:eastAsia="Cabin" w:hAnsi="Cabin" w:cs="Cabin"/>
          <w:sz w:val="22"/>
          <w:szCs w:val="22"/>
        </w:rPr>
        <w:t>provided</w:t>
      </w:r>
      <w:proofErr w:type="gramEnd"/>
      <w:r>
        <w:rPr>
          <w:rFonts w:ascii="Cabin" w:eastAsia="Cabin" w:hAnsi="Cabin" w:cs="Cabin"/>
          <w:sz w:val="22"/>
          <w:szCs w:val="22"/>
        </w:rPr>
        <w:t xml:space="preserve"> to support your growth and success.</w:t>
      </w:r>
    </w:p>
    <w:p w:rsidR="00114510" w:rsidRDefault="00114510">
      <w:pPr>
        <w:pBdr>
          <w:top w:val="none" w:sz="0" w:space="0" w:color="475569"/>
          <w:left w:val="none" w:sz="0" w:space="0" w:color="475569"/>
          <w:bottom w:val="none" w:sz="0" w:space="0" w:color="475569"/>
          <w:right w:val="none" w:sz="0" w:space="0" w:color="475569"/>
          <w:between w:val="none" w:sz="0" w:space="0" w:color="475569"/>
        </w:pBdr>
        <w:shd w:val="clear" w:color="auto" w:fill="FFFFFF"/>
        <w:spacing w:after="0" w:line="240" w:lineRule="auto"/>
        <w:ind w:left="0" w:hanging="2"/>
        <w:rPr>
          <w:rFonts w:ascii="Cabin" w:eastAsia="Cabin" w:hAnsi="Cabin" w:cs="Cabin"/>
          <w:sz w:val="22"/>
          <w:szCs w:val="22"/>
        </w:rPr>
      </w:pPr>
    </w:p>
    <w:p w:rsidR="00114510" w:rsidRDefault="00130083">
      <w:pPr>
        <w:pBdr>
          <w:top w:val="none" w:sz="0" w:space="0" w:color="475569"/>
          <w:left w:val="none" w:sz="0" w:space="0" w:color="475569"/>
          <w:bottom w:val="none" w:sz="0" w:space="0" w:color="475569"/>
          <w:right w:val="none" w:sz="0" w:space="0" w:color="475569"/>
          <w:between w:val="none" w:sz="0" w:space="0" w:color="475569"/>
        </w:pBdr>
        <w:shd w:val="clear" w:color="auto" w:fill="FFFFFF"/>
        <w:spacing w:after="0" w:line="240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If you are a dedicated EYFS teacher looking to make a difference in the lives of young learners, we would love to hear from you. Join us at Mead Primary School and be part of a supportive and engaging learning community.</w:t>
      </w:r>
    </w:p>
    <w:p w:rsidR="00114510" w:rsidRDefault="00114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bin" w:eastAsia="Cabin" w:hAnsi="Cabin" w:cs="Cabin"/>
          <w:b/>
          <w:color w:val="38761D"/>
          <w:sz w:val="28"/>
          <w:szCs w:val="28"/>
        </w:rPr>
      </w:pP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bin" w:eastAsia="Cabin" w:hAnsi="Cabin" w:cs="Cabin"/>
          <w:b/>
          <w:color w:val="000000"/>
          <w:sz w:val="28"/>
          <w:szCs w:val="28"/>
        </w:rPr>
      </w:pPr>
      <w:r>
        <w:rPr>
          <w:rFonts w:ascii="Cabin" w:eastAsia="Cabin" w:hAnsi="Cabin" w:cs="Cabin"/>
          <w:b/>
          <w:color w:val="38761D"/>
          <w:sz w:val="28"/>
          <w:szCs w:val="28"/>
        </w:rPr>
        <w:t>Job details</w:t>
      </w:r>
      <w:r>
        <w:rPr>
          <w:rFonts w:ascii="Cabin" w:eastAsia="Cabin" w:hAnsi="Cabin" w:cs="Cabin"/>
          <w:b/>
          <w:color w:val="000000"/>
          <w:sz w:val="28"/>
          <w:szCs w:val="28"/>
        </w:rPr>
        <w:t xml:space="preserve"> 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b/>
          <w:sz w:val="22"/>
          <w:szCs w:val="22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Job title: Early Years Foundation Sta</w:t>
      </w:r>
      <w:r>
        <w:rPr>
          <w:rFonts w:ascii="Cabin" w:eastAsia="Cabin" w:hAnsi="Cabin" w:cs="Cabin"/>
          <w:b/>
          <w:sz w:val="22"/>
          <w:szCs w:val="22"/>
        </w:rPr>
        <w:t>ge Teacher (Nursery)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color w:val="000000"/>
          <w:sz w:val="22"/>
          <w:szCs w:val="22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Salary:</w:t>
      </w:r>
      <w:r>
        <w:rPr>
          <w:rFonts w:ascii="Cabin" w:eastAsia="Cabin" w:hAnsi="Cabin" w:cs="Cabin"/>
          <w:color w:val="000000"/>
          <w:sz w:val="22"/>
          <w:szCs w:val="22"/>
        </w:rPr>
        <w:t xml:space="preserve"> </w:t>
      </w:r>
      <w:r>
        <w:rPr>
          <w:rFonts w:ascii="Cabin" w:eastAsia="Cabin" w:hAnsi="Cabin" w:cs="Cabin"/>
          <w:sz w:val="22"/>
          <w:szCs w:val="22"/>
        </w:rPr>
        <w:t>Main Pay Scale. ECTs welcome to apply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color w:val="000000"/>
          <w:sz w:val="22"/>
          <w:szCs w:val="22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Hours:</w:t>
      </w:r>
      <w:r>
        <w:rPr>
          <w:rFonts w:ascii="Cabin" w:eastAsia="Cabin" w:hAnsi="Cabin" w:cs="Cabin"/>
          <w:color w:val="000000"/>
          <w:sz w:val="22"/>
          <w:szCs w:val="22"/>
        </w:rPr>
        <w:t xml:space="preserve"> </w:t>
      </w:r>
      <w:r>
        <w:rPr>
          <w:rFonts w:ascii="Cabin" w:eastAsia="Cabin" w:hAnsi="Cabin" w:cs="Cabin"/>
          <w:sz w:val="22"/>
          <w:szCs w:val="22"/>
        </w:rPr>
        <w:t>32.5 Hours per week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color w:val="000000"/>
          <w:sz w:val="22"/>
          <w:szCs w:val="22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Contract type:</w:t>
      </w:r>
      <w:r>
        <w:rPr>
          <w:rFonts w:ascii="Cabin" w:eastAsia="Cabin" w:hAnsi="Cabin" w:cs="Cabin"/>
          <w:color w:val="000000"/>
          <w:sz w:val="22"/>
          <w:szCs w:val="22"/>
        </w:rPr>
        <w:t xml:space="preserve"> </w:t>
      </w:r>
      <w:r>
        <w:rPr>
          <w:rFonts w:ascii="Cabin" w:eastAsia="Cabin" w:hAnsi="Cabin" w:cs="Cabin"/>
          <w:sz w:val="22"/>
          <w:szCs w:val="22"/>
        </w:rPr>
        <w:t>Full Time, Permanent.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Reporting to:</w:t>
      </w:r>
      <w:r>
        <w:rPr>
          <w:rFonts w:ascii="Cabin" w:eastAsia="Cabin" w:hAnsi="Cabin" w:cs="Cabin"/>
          <w:color w:val="000000"/>
          <w:sz w:val="22"/>
          <w:szCs w:val="22"/>
        </w:rPr>
        <w:t xml:space="preserve"> Assistant Head</w:t>
      </w:r>
      <w:r>
        <w:rPr>
          <w:rFonts w:ascii="Cabin" w:eastAsia="Cabin" w:hAnsi="Cabin" w:cs="Cabin"/>
          <w:sz w:val="22"/>
          <w:szCs w:val="22"/>
        </w:rPr>
        <w:t>teacher EYFS</w:t>
      </w:r>
      <w:r>
        <w:rPr>
          <w:rFonts w:ascii="Cabin" w:eastAsia="Cabin" w:hAnsi="Cabin" w:cs="Cabin"/>
          <w:color w:val="000000"/>
          <w:sz w:val="22"/>
          <w:szCs w:val="22"/>
        </w:rPr>
        <w:t xml:space="preserve"> and </w:t>
      </w:r>
      <w:r>
        <w:rPr>
          <w:rFonts w:ascii="Cabin" w:eastAsia="Cabin" w:hAnsi="Cabin" w:cs="Cabin"/>
          <w:sz w:val="22"/>
          <w:szCs w:val="22"/>
        </w:rPr>
        <w:t>Headteacher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b/>
          <w:sz w:val="22"/>
          <w:szCs w:val="22"/>
        </w:rPr>
        <w:t xml:space="preserve">Line management </w:t>
      </w:r>
      <w:proofErr w:type="spellStart"/>
      <w:r>
        <w:rPr>
          <w:rFonts w:ascii="Cabin" w:eastAsia="Cabin" w:hAnsi="Cabin" w:cs="Cabin"/>
          <w:b/>
          <w:sz w:val="22"/>
          <w:szCs w:val="22"/>
        </w:rPr>
        <w:t>r</w:t>
      </w:r>
      <w:r>
        <w:rPr>
          <w:rFonts w:ascii="Cabin" w:eastAsia="Cabin" w:hAnsi="Cabin" w:cs="Cabin"/>
          <w:b/>
          <w:color w:val="000000"/>
          <w:sz w:val="22"/>
          <w:szCs w:val="22"/>
        </w:rPr>
        <w:t>esponsibity</w:t>
      </w:r>
      <w:proofErr w:type="spellEnd"/>
      <w:r>
        <w:rPr>
          <w:rFonts w:ascii="Cabin" w:eastAsia="Cabin" w:hAnsi="Cabin" w:cs="Cabin"/>
          <w:color w:val="000000"/>
          <w:sz w:val="22"/>
          <w:szCs w:val="22"/>
        </w:rPr>
        <w:t xml:space="preserve">: </w:t>
      </w:r>
      <w:r>
        <w:rPr>
          <w:rFonts w:ascii="Cabin" w:eastAsia="Cabin" w:hAnsi="Cabin" w:cs="Cabin"/>
          <w:sz w:val="22"/>
          <w:szCs w:val="22"/>
        </w:rPr>
        <w:t xml:space="preserve">Support Staff </w:t>
      </w:r>
    </w:p>
    <w:p w:rsidR="00114510" w:rsidRDefault="00130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bin" w:eastAsia="Cabin" w:hAnsi="Cabin" w:cs="Cabin"/>
          <w:i/>
          <w:sz w:val="22"/>
          <w:szCs w:val="22"/>
        </w:rPr>
      </w:pPr>
      <w:r>
        <w:rPr>
          <w:rFonts w:ascii="Cabin" w:eastAsia="Cabin" w:hAnsi="Cabin" w:cs="Cabin"/>
          <w:b/>
          <w:sz w:val="22"/>
          <w:szCs w:val="22"/>
        </w:rPr>
        <w:t>Closing Date:</w:t>
      </w:r>
      <w:r>
        <w:rPr>
          <w:rFonts w:ascii="Cabin" w:eastAsia="Cabin" w:hAnsi="Cabin" w:cs="Cabin"/>
          <w:sz w:val="22"/>
          <w:szCs w:val="22"/>
        </w:rPr>
        <w:t xml:space="preserve"> 20th May (</w:t>
      </w:r>
      <w:r>
        <w:rPr>
          <w:rFonts w:ascii="Cabin" w:eastAsia="Cabin" w:hAnsi="Cabin" w:cs="Cabin"/>
          <w:i/>
          <w:sz w:val="22"/>
          <w:szCs w:val="22"/>
        </w:rPr>
        <w:t>Interviews to be held 23rd May)</w:t>
      </w:r>
    </w:p>
    <w:p w:rsidR="00114510" w:rsidRDefault="00114510">
      <w:pPr>
        <w:spacing w:after="0"/>
        <w:ind w:left="1" w:hanging="3"/>
        <w:rPr>
          <w:rFonts w:ascii="Cabin" w:eastAsia="Cabin" w:hAnsi="Cabin" w:cs="Cabin"/>
          <w:b/>
          <w:color w:val="38761D"/>
          <w:sz w:val="26"/>
          <w:szCs w:val="26"/>
        </w:rPr>
      </w:pPr>
    </w:p>
    <w:p w:rsidR="00114510" w:rsidRDefault="00130083">
      <w:pPr>
        <w:pStyle w:val="Heading1"/>
        <w:keepNext w:val="0"/>
        <w:keepLines w:val="0"/>
        <w:spacing w:before="0" w:after="0"/>
        <w:ind w:left="1" w:hanging="3"/>
        <w:rPr>
          <w:rFonts w:ascii="Cabin" w:eastAsia="Cabin" w:hAnsi="Cabin" w:cs="Cabin"/>
          <w:color w:val="38761D"/>
          <w:sz w:val="30"/>
          <w:szCs w:val="30"/>
        </w:rPr>
      </w:pPr>
      <w:bookmarkStart w:id="1" w:name="_heading=h.520mexev3ve1" w:colFirst="0" w:colLast="0"/>
      <w:bookmarkEnd w:id="1"/>
      <w:r>
        <w:rPr>
          <w:rFonts w:ascii="Cabin" w:eastAsia="Cabin" w:hAnsi="Cabin" w:cs="Cabin"/>
          <w:color w:val="38761D"/>
          <w:sz w:val="30"/>
          <w:szCs w:val="30"/>
        </w:rPr>
        <w:t>Main purpose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The teacher will:</w:t>
      </w:r>
    </w:p>
    <w:p w:rsidR="00114510" w:rsidRDefault="00130083">
      <w:pPr>
        <w:numPr>
          <w:ilvl w:val="0"/>
          <w:numId w:val="12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Fulfil the professional responsibilities of a teacher, as set out in the School Teachers’ Pay and Conditions Document</w:t>
      </w:r>
    </w:p>
    <w:p w:rsidR="00114510" w:rsidRDefault="00130083">
      <w:pPr>
        <w:numPr>
          <w:ilvl w:val="0"/>
          <w:numId w:val="12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Meet the expectations set out in the Teachers’ Standards</w:t>
      </w:r>
    </w:p>
    <w:p w:rsidR="00114510" w:rsidRDefault="00130083">
      <w:pPr>
        <w:spacing w:after="0"/>
        <w:ind w:left="1" w:hanging="3"/>
        <w:rPr>
          <w:rFonts w:ascii="Cabin" w:eastAsia="Cabin" w:hAnsi="Cabin" w:cs="Cabin"/>
          <w:color w:val="38761D"/>
          <w:sz w:val="26"/>
          <w:szCs w:val="26"/>
        </w:rPr>
      </w:pPr>
      <w:r>
        <w:rPr>
          <w:rFonts w:ascii="Cabin" w:eastAsia="Cabin" w:hAnsi="Cabin" w:cs="Cabin"/>
          <w:color w:val="38761D"/>
          <w:sz w:val="26"/>
          <w:szCs w:val="26"/>
        </w:rPr>
        <w:t xml:space="preserve"> </w:t>
      </w:r>
    </w:p>
    <w:p w:rsidR="00114510" w:rsidRDefault="00130083">
      <w:pPr>
        <w:pStyle w:val="Heading1"/>
        <w:keepNext w:val="0"/>
        <w:keepLines w:val="0"/>
        <w:spacing w:before="0" w:after="0"/>
        <w:ind w:left="1" w:hanging="3"/>
        <w:rPr>
          <w:rFonts w:ascii="Cabin" w:eastAsia="Cabin" w:hAnsi="Cabin" w:cs="Cabin"/>
          <w:sz w:val="22"/>
          <w:szCs w:val="22"/>
        </w:rPr>
      </w:pPr>
      <w:bookmarkStart w:id="2" w:name="_heading=h.ibdb1758pnot" w:colFirst="0" w:colLast="0"/>
      <w:bookmarkEnd w:id="2"/>
      <w:r>
        <w:rPr>
          <w:rFonts w:ascii="Cabin" w:eastAsia="Cabin" w:hAnsi="Cabin" w:cs="Cabin"/>
          <w:color w:val="38761D"/>
          <w:sz w:val="30"/>
          <w:szCs w:val="30"/>
        </w:rPr>
        <w:lastRenderedPageBreak/>
        <w:t>Duties and responsibilities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sz w:val="22"/>
          <w:szCs w:val="22"/>
        </w:rPr>
      </w:pPr>
      <w:r>
        <w:rPr>
          <w:rFonts w:ascii="Cabin" w:eastAsia="Cabin" w:hAnsi="Cabin" w:cs="Cabin"/>
          <w:b/>
          <w:sz w:val="22"/>
          <w:szCs w:val="22"/>
        </w:rPr>
        <w:t>Teaching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Plan and plan and deliver engaging and inclusive lessons in line with the EYFS curriculum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Create a supportive and stimulating learning environment for nursery-aged children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Assess, monitor, record and report on the learning needs, progress and achievements of assigned pupils, making accurate and productive use of assessment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Adapt teaching to re</w:t>
      </w:r>
      <w:r>
        <w:rPr>
          <w:rFonts w:ascii="Cabin" w:eastAsia="Cabin" w:hAnsi="Cabin" w:cs="Cabin"/>
          <w:sz w:val="22"/>
          <w:szCs w:val="22"/>
        </w:rPr>
        <w:t>spond to the strengths and needs of pupils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Set high expectations which inspire, motivate and challenge pupils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Promote good progress and outcomes by pupils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Demonstrate good subject and curriculum knowledge</w:t>
      </w:r>
    </w:p>
    <w:p w:rsidR="00114510" w:rsidRDefault="00130083">
      <w:pPr>
        <w:numPr>
          <w:ilvl w:val="0"/>
          <w:numId w:val="10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Participate in arrangements for preparing pupils fo</w:t>
      </w:r>
      <w:r>
        <w:rPr>
          <w:rFonts w:ascii="Cabin" w:eastAsia="Cabin" w:hAnsi="Cabin" w:cs="Cabin"/>
          <w:sz w:val="22"/>
          <w:szCs w:val="22"/>
        </w:rPr>
        <w:t>r external tests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 xml:space="preserve">Whole-school </w:t>
      </w:r>
      <w:proofErr w:type="spellStart"/>
      <w:r>
        <w:rPr>
          <w:rFonts w:ascii="Cabin" w:eastAsia="Cabin" w:hAnsi="Cabin" w:cs="Cabin"/>
          <w:b/>
          <w:color w:val="38761D"/>
          <w:sz w:val="22"/>
          <w:szCs w:val="22"/>
        </w:rPr>
        <w:t>organisation</w:t>
      </w:r>
      <w:proofErr w:type="spellEnd"/>
      <w:r>
        <w:rPr>
          <w:rFonts w:ascii="Cabin" w:eastAsia="Cabin" w:hAnsi="Cabin" w:cs="Cabin"/>
          <w:b/>
          <w:color w:val="38761D"/>
          <w:sz w:val="22"/>
          <w:szCs w:val="22"/>
        </w:rPr>
        <w:t>, strategy and development</w:t>
      </w:r>
    </w:p>
    <w:p w:rsidR="00114510" w:rsidRDefault="00130083">
      <w:pPr>
        <w:numPr>
          <w:ilvl w:val="0"/>
          <w:numId w:val="4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Contribute to the development, implementation and evaluation of the school’s policies, practices and procedures, so as to support the school’s vision and values</w:t>
      </w:r>
    </w:p>
    <w:p w:rsidR="00114510" w:rsidRDefault="00130083">
      <w:pPr>
        <w:numPr>
          <w:ilvl w:val="0"/>
          <w:numId w:val="4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Make a positive contribu</w:t>
      </w:r>
      <w:r>
        <w:rPr>
          <w:rFonts w:ascii="Cabin" w:eastAsia="Cabin" w:hAnsi="Cabin" w:cs="Cabin"/>
          <w:sz w:val="22"/>
          <w:szCs w:val="22"/>
        </w:rPr>
        <w:t>tion to the wider life and ethos of the school</w:t>
      </w:r>
    </w:p>
    <w:p w:rsidR="00114510" w:rsidRDefault="00130083">
      <w:pPr>
        <w:numPr>
          <w:ilvl w:val="0"/>
          <w:numId w:val="4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Work with others on curriculum and pupil development to secure </w:t>
      </w:r>
      <w:proofErr w:type="spellStart"/>
      <w:r>
        <w:rPr>
          <w:rFonts w:ascii="Cabin" w:eastAsia="Cabin" w:hAnsi="Cabin" w:cs="Cabin"/>
          <w:sz w:val="22"/>
          <w:szCs w:val="22"/>
        </w:rPr>
        <w:t>co-ordinated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outcomes</w:t>
      </w:r>
    </w:p>
    <w:p w:rsidR="00114510" w:rsidRDefault="00130083">
      <w:pPr>
        <w:numPr>
          <w:ilvl w:val="0"/>
          <w:numId w:val="4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Provide cover, in the unforeseen circumstance that another teacher is unable to teach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sz w:val="22"/>
          <w:szCs w:val="22"/>
        </w:rPr>
      </w:pPr>
      <w:r>
        <w:rPr>
          <w:rFonts w:ascii="Cabin" w:eastAsia="Cabin" w:hAnsi="Cabin" w:cs="Cabin"/>
          <w:sz w:val="22"/>
          <w:szCs w:val="22"/>
          <w:highlight w:val="yellow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Health, safety and discipline</w:t>
      </w:r>
    </w:p>
    <w:p w:rsidR="00114510" w:rsidRDefault="00130083">
      <w:pPr>
        <w:numPr>
          <w:ilvl w:val="0"/>
          <w:numId w:val="1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Promote the safety and wellbeing of pupils and staff</w:t>
      </w:r>
    </w:p>
    <w:p w:rsidR="00114510" w:rsidRDefault="00130083">
      <w:pPr>
        <w:numPr>
          <w:ilvl w:val="0"/>
          <w:numId w:val="1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Maintain good order and discipline among pupils, managing </w:t>
      </w:r>
      <w:proofErr w:type="spellStart"/>
      <w:r>
        <w:rPr>
          <w:rFonts w:ascii="Cabin" w:eastAsia="Cabin" w:hAnsi="Cabin" w:cs="Cabin"/>
          <w:sz w:val="22"/>
          <w:szCs w:val="22"/>
        </w:rPr>
        <w:t>behaviour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effectively to ensure a good and safe learning environment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Professional development</w:t>
      </w:r>
    </w:p>
    <w:p w:rsidR="00114510" w:rsidRDefault="00130083">
      <w:pPr>
        <w:numPr>
          <w:ilvl w:val="0"/>
          <w:numId w:val="8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Take part in the school’s appraisal procedures</w:t>
      </w:r>
    </w:p>
    <w:p w:rsidR="00114510" w:rsidRDefault="00130083">
      <w:pPr>
        <w:numPr>
          <w:ilvl w:val="0"/>
          <w:numId w:val="8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Take part in further training and development in order to improve own teaching</w:t>
      </w:r>
    </w:p>
    <w:p w:rsidR="00114510" w:rsidRDefault="00130083">
      <w:pPr>
        <w:numPr>
          <w:ilvl w:val="0"/>
          <w:numId w:val="8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Take part in the appraisal and professional development of others, where appropriate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Communication</w:t>
      </w:r>
    </w:p>
    <w:p w:rsidR="00114510" w:rsidRDefault="00130083">
      <w:pPr>
        <w:numPr>
          <w:ilvl w:val="0"/>
          <w:numId w:val="9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Engage with parents and </w:t>
      </w:r>
      <w:proofErr w:type="spellStart"/>
      <w:r>
        <w:rPr>
          <w:rFonts w:ascii="Cabin" w:eastAsia="Cabin" w:hAnsi="Cabin" w:cs="Cabin"/>
          <w:sz w:val="22"/>
          <w:szCs w:val="22"/>
        </w:rPr>
        <w:t>carers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to foster positive relationships and support </w:t>
      </w:r>
      <w:r>
        <w:rPr>
          <w:rFonts w:ascii="Cabin" w:eastAsia="Cabin" w:hAnsi="Cabin" w:cs="Cabin"/>
          <w:sz w:val="22"/>
          <w:szCs w:val="22"/>
        </w:rPr>
        <w:t>children's learning at home</w:t>
      </w:r>
    </w:p>
    <w:p w:rsidR="00114510" w:rsidRDefault="00130083">
      <w:pPr>
        <w:numPr>
          <w:ilvl w:val="0"/>
          <w:numId w:val="9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Work collaboratively with colleagues to ensure the holistic development of each child</w:t>
      </w:r>
    </w:p>
    <w:p w:rsidR="00114510" w:rsidRDefault="00114510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Working with colleagues and other relevant professionals</w:t>
      </w:r>
    </w:p>
    <w:p w:rsidR="00114510" w:rsidRDefault="00130083">
      <w:pPr>
        <w:numPr>
          <w:ilvl w:val="0"/>
          <w:numId w:val="2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Collaborate and work with colleagues and other relevant professionals within and bey</w:t>
      </w:r>
      <w:r>
        <w:rPr>
          <w:rFonts w:ascii="Cabin" w:eastAsia="Cabin" w:hAnsi="Cabin" w:cs="Cabin"/>
          <w:sz w:val="22"/>
          <w:szCs w:val="22"/>
        </w:rPr>
        <w:t>ond the school</w:t>
      </w:r>
    </w:p>
    <w:p w:rsidR="00114510" w:rsidRDefault="00130083">
      <w:pPr>
        <w:numPr>
          <w:ilvl w:val="0"/>
          <w:numId w:val="2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Develop effective professional relationships with colleagues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Personal and professional conduct</w:t>
      </w:r>
    </w:p>
    <w:p w:rsidR="00114510" w:rsidRDefault="00130083">
      <w:pPr>
        <w:numPr>
          <w:ilvl w:val="0"/>
          <w:numId w:val="5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Uphold public trust in the profession and maintain high standards of ethics and </w:t>
      </w:r>
      <w:proofErr w:type="spellStart"/>
      <w:r>
        <w:rPr>
          <w:rFonts w:ascii="Cabin" w:eastAsia="Cabin" w:hAnsi="Cabin" w:cs="Cabin"/>
          <w:sz w:val="22"/>
          <w:szCs w:val="22"/>
        </w:rPr>
        <w:t>behaviour</w:t>
      </w:r>
      <w:proofErr w:type="spellEnd"/>
      <w:r>
        <w:rPr>
          <w:rFonts w:ascii="Cabin" w:eastAsia="Cabin" w:hAnsi="Cabin" w:cs="Cabin"/>
          <w:sz w:val="22"/>
          <w:szCs w:val="22"/>
        </w:rPr>
        <w:t>, within and outside school</w:t>
      </w:r>
    </w:p>
    <w:p w:rsidR="00114510" w:rsidRDefault="00130083">
      <w:pPr>
        <w:numPr>
          <w:ilvl w:val="0"/>
          <w:numId w:val="5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Have proper and professiona</w:t>
      </w:r>
      <w:r>
        <w:rPr>
          <w:rFonts w:ascii="Cabin" w:eastAsia="Cabin" w:hAnsi="Cabin" w:cs="Cabin"/>
          <w:sz w:val="22"/>
          <w:szCs w:val="22"/>
        </w:rPr>
        <w:t>l regard for the ethos, policies and practices of the school, and maintain high standards of attendance and punctuality</w:t>
      </w:r>
    </w:p>
    <w:p w:rsidR="00114510" w:rsidRDefault="00130083">
      <w:pPr>
        <w:numPr>
          <w:ilvl w:val="0"/>
          <w:numId w:val="5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Understand and act within the statutory frameworks setting out their professional duties and responsibilities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 </w:t>
      </w:r>
    </w:p>
    <w:p w:rsidR="00114510" w:rsidRDefault="00130083">
      <w:pPr>
        <w:spacing w:after="0"/>
        <w:ind w:left="0" w:hanging="2"/>
        <w:rPr>
          <w:rFonts w:ascii="Cabin" w:eastAsia="Cabin" w:hAnsi="Cabin" w:cs="Cabin"/>
          <w:b/>
          <w:color w:val="38761D"/>
          <w:sz w:val="22"/>
          <w:szCs w:val="22"/>
        </w:rPr>
      </w:pPr>
      <w:r>
        <w:rPr>
          <w:rFonts w:ascii="Cabin" w:eastAsia="Cabin" w:hAnsi="Cabin" w:cs="Cabin"/>
          <w:b/>
          <w:color w:val="38761D"/>
          <w:sz w:val="22"/>
          <w:szCs w:val="22"/>
        </w:rPr>
        <w:t>Safeguarding</w:t>
      </w:r>
    </w:p>
    <w:p w:rsidR="00114510" w:rsidRDefault="00130083">
      <w:pPr>
        <w:numPr>
          <w:ilvl w:val="0"/>
          <w:numId w:val="7"/>
        </w:numPr>
        <w:spacing w:before="240"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Work in lin</w:t>
      </w:r>
      <w:r>
        <w:rPr>
          <w:rFonts w:ascii="Cabin" w:eastAsia="Cabin" w:hAnsi="Cabin" w:cs="Cabin"/>
          <w:sz w:val="22"/>
          <w:szCs w:val="22"/>
        </w:rPr>
        <w:t>e with statutory safeguarding guidance (e.g. Keeping Children Safe in Education, Prevent) and our safeguarding and child protection policies</w:t>
      </w:r>
    </w:p>
    <w:p w:rsidR="00114510" w:rsidRDefault="00130083">
      <w:pPr>
        <w:numPr>
          <w:ilvl w:val="0"/>
          <w:numId w:val="7"/>
        </w:numPr>
        <w:spacing w:after="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Work with the designated safeguarding lead (DSL) to promote the best interests of pupils, including sharing concern</w:t>
      </w:r>
      <w:r>
        <w:rPr>
          <w:rFonts w:ascii="Cabin" w:eastAsia="Cabin" w:hAnsi="Cabin" w:cs="Cabin"/>
          <w:sz w:val="22"/>
          <w:szCs w:val="22"/>
        </w:rPr>
        <w:t>s where necessary</w:t>
      </w:r>
    </w:p>
    <w:p w:rsidR="00114510" w:rsidRDefault="00130083">
      <w:pPr>
        <w:numPr>
          <w:ilvl w:val="0"/>
          <w:numId w:val="7"/>
        </w:numPr>
        <w:spacing w:after="24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>Promote the safeguarding of all pupils in the school</w:t>
      </w:r>
    </w:p>
    <w:p w:rsidR="00114510" w:rsidRDefault="00130083">
      <w:pPr>
        <w:spacing w:before="240" w:after="240"/>
        <w:ind w:left="0" w:hanging="2"/>
        <w:rPr>
          <w:rFonts w:ascii="Cabin" w:eastAsia="Cabin" w:hAnsi="Cabin" w:cs="Cabin"/>
          <w:sz w:val="22"/>
          <w:szCs w:val="22"/>
        </w:rPr>
      </w:pPr>
      <w:r>
        <w:rPr>
          <w:rFonts w:ascii="Cabin" w:eastAsia="Cabin" w:hAnsi="Cabin" w:cs="Cabin"/>
          <w:sz w:val="22"/>
          <w:szCs w:val="22"/>
        </w:rP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>
        <w:rPr>
          <w:rFonts w:ascii="Cabin" w:eastAsia="Cabin" w:hAnsi="Cabin" w:cs="Cabin"/>
          <w:sz w:val="22"/>
          <w:szCs w:val="22"/>
        </w:rPr>
        <w:t>postholder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may be required to do other duties appropriate to the level of </w:t>
      </w:r>
      <w:r>
        <w:rPr>
          <w:rFonts w:ascii="Cabin" w:eastAsia="Cabin" w:hAnsi="Cabin" w:cs="Cabin"/>
          <w:sz w:val="22"/>
          <w:szCs w:val="22"/>
        </w:rPr>
        <w:t xml:space="preserve">the role, as directed by the </w:t>
      </w:r>
      <w:proofErr w:type="spellStart"/>
      <w:r>
        <w:rPr>
          <w:rFonts w:ascii="Cabin" w:eastAsia="Cabin" w:hAnsi="Cabin" w:cs="Cabin"/>
          <w:sz w:val="22"/>
          <w:szCs w:val="22"/>
        </w:rPr>
        <w:t>headteacher</w:t>
      </w:r>
      <w:proofErr w:type="spellEnd"/>
      <w:r>
        <w:rPr>
          <w:rFonts w:ascii="Cabin" w:eastAsia="Cabin" w:hAnsi="Cabin" w:cs="Cabin"/>
          <w:sz w:val="22"/>
          <w:szCs w:val="22"/>
        </w:rPr>
        <w:t xml:space="preserve"> or line manager.</w:t>
      </w:r>
    </w:p>
    <w:p w:rsidR="00114510" w:rsidRDefault="00130083">
      <w:pPr>
        <w:spacing w:after="0"/>
        <w:ind w:left="1" w:hanging="3"/>
        <w:rPr>
          <w:rFonts w:ascii="Cabin" w:eastAsia="Cabin" w:hAnsi="Cabin" w:cs="Cabin"/>
          <w:color w:val="38761D"/>
          <w:sz w:val="30"/>
          <w:szCs w:val="30"/>
        </w:rPr>
      </w:pPr>
      <w:r>
        <w:rPr>
          <w:rFonts w:ascii="Cabin" w:eastAsia="Cabin" w:hAnsi="Cabin" w:cs="Cabin"/>
          <w:color w:val="38761D"/>
          <w:sz w:val="30"/>
          <w:szCs w:val="30"/>
        </w:rPr>
        <w:t>Person specification</w:t>
      </w:r>
    </w:p>
    <w:tbl>
      <w:tblPr>
        <w:tblStyle w:val="a0"/>
        <w:tblW w:w="8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005"/>
      </w:tblGrid>
      <w:tr w:rsidR="00114510">
        <w:trPr>
          <w:trHeight w:val="405"/>
        </w:trPr>
        <w:tc>
          <w:tcPr>
            <w:tcW w:w="1755" w:type="dxa"/>
            <w:tcBorders>
              <w:top w:val="single" w:sz="5" w:space="0" w:color="F8F8F8"/>
              <w:left w:val="single" w:sz="5" w:space="0" w:color="F8F8F8"/>
              <w:bottom w:val="single" w:sz="5" w:space="0" w:color="F8F8F8"/>
              <w:right w:val="single" w:sz="10" w:space="0" w:color="F8F8F8"/>
            </w:tcBorders>
            <w:shd w:val="clear" w:color="auto" w:fill="38761D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14510" w:rsidRDefault="00130083">
            <w:pPr>
              <w:spacing w:after="0"/>
              <w:ind w:left="0" w:hanging="2"/>
              <w:rPr>
                <w:rFonts w:ascii="Cabin" w:eastAsia="Cabin" w:hAnsi="Cabin" w:cs="Cabin"/>
                <w:color w:val="F8F8F8"/>
              </w:rPr>
            </w:pPr>
            <w:r>
              <w:rPr>
                <w:rFonts w:ascii="Cabin" w:eastAsia="Cabin" w:hAnsi="Cabin" w:cs="Cabin"/>
                <w:color w:val="F8F8F8"/>
              </w:rPr>
              <w:t>criteria</w:t>
            </w:r>
          </w:p>
        </w:tc>
        <w:tc>
          <w:tcPr>
            <w:tcW w:w="7005" w:type="dxa"/>
            <w:tcBorders>
              <w:top w:val="single" w:sz="5" w:space="0" w:color="F8F8F8"/>
              <w:left w:val="nil"/>
              <w:bottom w:val="single" w:sz="5" w:space="0" w:color="F8F8F8"/>
              <w:right w:val="single" w:sz="5" w:space="0" w:color="F8F8F8"/>
            </w:tcBorders>
            <w:shd w:val="clear" w:color="auto" w:fill="38761D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14510" w:rsidRDefault="00130083">
            <w:pPr>
              <w:spacing w:after="0"/>
              <w:ind w:left="0" w:hanging="2"/>
              <w:rPr>
                <w:rFonts w:ascii="Cabin" w:eastAsia="Cabin" w:hAnsi="Cabin" w:cs="Cabin"/>
                <w:color w:val="F8F8F8"/>
              </w:rPr>
            </w:pPr>
            <w:r>
              <w:rPr>
                <w:rFonts w:ascii="Cabin" w:eastAsia="Cabin" w:hAnsi="Cabin" w:cs="Cabin"/>
                <w:color w:val="F8F8F8"/>
              </w:rPr>
              <w:t>qualities</w:t>
            </w:r>
          </w:p>
        </w:tc>
      </w:tr>
      <w:tr w:rsidR="00114510">
        <w:trPr>
          <w:trHeight w:val="960"/>
        </w:trPr>
        <w:tc>
          <w:tcPr>
            <w:tcW w:w="1755" w:type="dxa"/>
            <w:tcBorders>
              <w:top w:val="nil"/>
              <w:left w:val="single" w:sz="5" w:space="0" w:color="B9B9B9"/>
              <w:bottom w:val="single" w:sz="5" w:space="0" w:color="B9B9B9"/>
              <w:right w:val="single" w:sz="5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14510" w:rsidRDefault="00130083">
            <w:pPr>
              <w:spacing w:after="0"/>
              <w:ind w:left="0" w:hanging="2"/>
              <w:rPr>
                <w:rFonts w:ascii="Cabin" w:eastAsia="Cabin" w:hAnsi="Cabin" w:cs="Cabin"/>
                <w:b/>
              </w:rPr>
            </w:pPr>
            <w:r>
              <w:rPr>
                <w:rFonts w:ascii="Cabin" w:eastAsia="Cabin" w:hAnsi="Cabin" w:cs="Cabin"/>
                <w:b/>
              </w:rPr>
              <w:t>Qualifications and experience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5" w:space="0" w:color="B9B9B9"/>
              <w:right w:val="single" w:sz="5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14510" w:rsidRDefault="00130083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Qualified teacher status</w:t>
            </w:r>
          </w:p>
          <w:p w:rsidR="00114510" w:rsidRDefault="00130083">
            <w:pPr>
              <w:numPr>
                <w:ilvl w:val="0"/>
                <w:numId w:val="6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Experience teaching in an EYFS provision</w:t>
            </w:r>
          </w:p>
        </w:tc>
      </w:tr>
      <w:tr w:rsidR="00114510">
        <w:trPr>
          <w:trHeight w:val="2205"/>
        </w:trPr>
        <w:tc>
          <w:tcPr>
            <w:tcW w:w="1755" w:type="dxa"/>
            <w:tcBorders>
              <w:top w:val="nil"/>
              <w:left w:val="single" w:sz="5" w:space="0" w:color="B9B9B9"/>
              <w:bottom w:val="single" w:sz="5" w:space="0" w:color="B9B9B9"/>
              <w:right w:val="single" w:sz="5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14510" w:rsidRDefault="00130083">
            <w:pPr>
              <w:spacing w:after="0"/>
              <w:ind w:left="0" w:hanging="2"/>
              <w:rPr>
                <w:rFonts w:ascii="Cabin" w:eastAsia="Cabin" w:hAnsi="Cabin" w:cs="Cabin"/>
                <w:b/>
              </w:rPr>
            </w:pPr>
            <w:r>
              <w:rPr>
                <w:rFonts w:ascii="Cabin" w:eastAsia="Cabin" w:hAnsi="Cabin" w:cs="Cabin"/>
                <w:b/>
              </w:rPr>
              <w:t>Skills and knowledge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5" w:space="0" w:color="B9B9B9"/>
              <w:right w:val="single" w:sz="5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An in depth understanding of the EYFS Curriculum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Knowledge of effective teaching and learning strategies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 secure understanding of high quality interactions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Knowledge of interventions to support communication and language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 good understanding of how childr</w:t>
            </w:r>
            <w:r>
              <w:rPr>
                <w:rFonts w:ascii="Cabin" w:eastAsia="Cabin" w:hAnsi="Cabin" w:cs="Cabin"/>
                <w:sz w:val="22"/>
                <w:szCs w:val="22"/>
              </w:rPr>
              <w:t>en learn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Ability to adapt teaching to meet pupils’ needs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Ability to build effective working relationships with pupils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Knowledge of guidance and requirements around safeguarding children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 xml:space="preserve">Knowledge of effective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behaviour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management strategies</w:t>
            </w:r>
          </w:p>
          <w:p w:rsidR="00114510" w:rsidRDefault="00130083">
            <w:pPr>
              <w:numPr>
                <w:ilvl w:val="0"/>
                <w:numId w:val="3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Good ICT skills</w:t>
            </w:r>
            <w:r>
              <w:rPr>
                <w:rFonts w:ascii="Cabin" w:eastAsia="Cabin" w:hAnsi="Cabin" w:cs="Cabin"/>
                <w:sz w:val="22"/>
                <w:szCs w:val="22"/>
              </w:rPr>
              <w:t>, particularly using ICT to support learning</w:t>
            </w:r>
          </w:p>
        </w:tc>
      </w:tr>
      <w:tr w:rsidR="00114510">
        <w:trPr>
          <w:trHeight w:val="1680"/>
        </w:trPr>
        <w:tc>
          <w:tcPr>
            <w:tcW w:w="1755" w:type="dxa"/>
            <w:tcBorders>
              <w:top w:val="nil"/>
              <w:left w:val="single" w:sz="5" w:space="0" w:color="B9B9B9"/>
              <w:bottom w:val="single" w:sz="5" w:space="0" w:color="B9B9B9"/>
              <w:right w:val="single" w:sz="5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14510" w:rsidRDefault="00130083">
            <w:pPr>
              <w:spacing w:after="0"/>
              <w:ind w:left="0" w:hanging="2"/>
              <w:rPr>
                <w:rFonts w:ascii="Cabin" w:eastAsia="Cabin" w:hAnsi="Cabin" w:cs="Cabin"/>
                <w:b/>
              </w:rPr>
            </w:pPr>
            <w:r>
              <w:rPr>
                <w:rFonts w:ascii="Cabin" w:eastAsia="Cabin" w:hAnsi="Cabin" w:cs="Cabin"/>
                <w:b/>
              </w:rPr>
              <w:t>Personal qualities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5" w:space="0" w:color="B9B9B9"/>
              <w:right w:val="single" w:sz="5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114510" w:rsidRDefault="00130083">
            <w:pPr>
              <w:numPr>
                <w:ilvl w:val="0"/>
                <w:numId w:val="11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 commitment to getting the best outcomes for all pupils and promoting the ethos and values of the school</w:t>
            </w:r>
          </w:p>
          <w:p w:rsidR="00114510" w:rsidRDefault="00130083">
            <w:pPr>
              <w:numPr>
                <w:ilvl w:val="0"/>
                <w:numId w:val="11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High expectations for children’s attainment and progress</w:t>
            </w:r>
          </w:p>
          <w:p w:rsidR="00114510" w:rsidRDefault="00130083">
            <w:pPr>
              <w:numPr>
                <w:ilvl w:val="0"/>
                <w:numId w:val="11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Ability to work well within and team</w:t>
            </w:r>
          </w:p>
          <w:p w:rsidR="00114510" w:rsidRDefault="00130083">
            <w:pPr>
              <w:numPr>
                <w:ilvl w:val="0"/>
                <w:numId w:val="11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Commitment to maintaining confidentiality at all times</w:t>
            </w:r>
          </w:p>
          <w:p w:rsidR="00114510" w:rsidRDefault="00130083">
            <w:pPr>
              <w:numPr>
                <w:ilvl w:val="0"/>
                <w:numId w:val="11"/>
              </w:numPr>
              <w:spacing w:after="0"/>
              <w:ind w:left="0" w:hanging="2"/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Commitment to safeguarding and equality</w:t>
            </w:r>
          </w:p>
        </w:tc>
      </w:tr>
    </w:tbl>
    <w:p w:rsidR="00114510" w:rsidRDefault="00114510">
      <w:pPr>
        <w:spacing w:after="0"/>
        <w:ind w:left="0" w:hanging="2"/>
        <w:rPr>
          <w:rFonts w:ascii="Cabin" w:eastAsia="Cabin" w:hAnsi="Cabin" w:cs="Cabin"/>
        </w:rPr>
      </w:pPr>
    </w:p>
    <w:p w:rsidR="00114510" w:rsidRDefault="00114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bin" w:eastAsia="Cabin" w:hAnsi="Cabin" w:cs="Cabin"/>
          <w:b/>
          <w:color w:val="38761D"/>
          <w:sz w:val="28"/>
          <w:szCs w:val="28"/>
        </w:rPr>
      </w:pPr>
    </w:p>
    <w:sectPr w:rsidR="0011451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1077" w:bottom="1474" w:left="1077" w:header="454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008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1300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b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10" w:rsidRDefault="00114510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rPr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10" w:rsidRDefault="00114510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008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1300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10" w:rsidRDefault="00130083">
    <w:pPr>
      <w:ind w:left="0" w:hanging="2"/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keydocs-background" style="position:absolute;margin-left:0;margin-top:0;width:595pt;height:842pt;z-index:-251658240;mso-position-horizontal:center;mso-position-horizontal-relative:left-margin-area;mso-position-vertical:center;mso-position-vertical-relative:top-margin-area">
          <v:imagedata r:id="rId2" o:title="image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10" w:rsidRDefault="00114510">
    <w:pPr>
      <w:ind w:left="0" w:hanging="2"/>
    </w:pPr>
  </w:p>
  <w:p w:rsidR="00114510" w:rsidRDefault="00114510">
    <w:pPr>
      <w:ind w:left="0" w:hanging="2"/>
    </w:pPr>
  </w:p>
  <w:p w:rsidR="00114510" w:rsidRDefault="00114510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10" w:rsidRDefault="00114510">
    <w:pPr>
      <w:ind w:left="0" w:hanging="2"/>
    </w:pPr>
  </w:p>
  <w:p w:rsidR="00114510" w:rsidRDefault="0011451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80E"/>
    <w:multiLevelType w:val="multilevel"/>
    <w:tmpl w:val="B546E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12742"/>
    <w:multiLevelType w:val="multilevel"/>
    <w:tmpl w:val="77022888"/>
    <w:lvl w:ilvl="0">
      <w:start w:val="1"/>
      <w:numFmt w:val="bullet"/>
      <w:pStyle w:val="4Bulletedcopyblu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82AEB"/>
    <w:multiLevelType w:val="multilevel"/>
    <w:tmpl w:val="61D6B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ED4F75"/>
    <w:multiLevelType w:val="multilevel"/>
    <w:tmpl w:val="13342F68"/>
    <w:lvl w:ilvl="0">
      <w:start w:val="1"/>
      <w:numFmt w:val="decimal"/>
      <w:pStyle w:val="9Second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46783A"/>
    <w:multiLevelType w:val="multilevel"/>
    <w:tmpl w:val="20165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644442"/>
    <w:multiLevelType w:val="multilevel"/>
    <w:tmpl w:val="C1AEB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877EDF"/>
    <w:multiLevelType w:val="multilevel"/>
    <w:tmpl w:val="06C883E6"/>
    <w:lvl w:ilvl="0">
      <w:start w:val="1"/>
      <w:numFmt w:val="bullet"/>
      <w:pStyle w:val="8DONTs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B26479"/>
    <w:multiLevelType w:val="multilevel"/>
    <w:tmpl w:val="A21EFF2E"/>
    <w:lvl w:ilvl="0">
      <w:start w:val="1"/>
      <w:numFmt w:val="bullet"/>
      <w:pStyle w:val="7DOs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373541"/>
    <w:multiLevelType w:val="multilevel"/>
    <w:tmpl w:val="7222F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E5315B"/>
    <w:multiLevelType w:val="multilevel"/>
    <w:tmpl w:val="62108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581316"/>
    <w:multiLevelType w:val="multilevel"/>
    <w:tmpl w:val="C1321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6C68A1"/>
    <w:multiLevelType w:val="multilevel"/>
    <w:tmpl w:val="61C67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DE519D"/>
    <w:multiLevelType w:val="multilevel"/>
    <w:tmpl w:val="6622A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10"/>
    <w:rsid w:val="00114510"/>
    <w:rsid w:val="00130083"/>
    <w:rsid w:val="007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46A360F-4569-4930-88A3-0AD5D537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/>
    </w:pPr>
    <w:rPr>
      <w:b/>
      <w:sz w:val="48"/>
      <w:szCs w:val="48"/>
    </w:rPr>
  </w:style>
  <w:style w:type="paragraph" w:styleId="Heading2">
    <w:name w:val="heading 2"/>
    <w:basedOn w:val="2Subheadpink"/>
    <w:next w:val="Normal"/>
    <w:pPr>
      <w:keepNext/>
      <w:keepLines/>
      <w:spacing w:before="120"/>
      <w:outlineLvl w:val="1"/>
    </w:pPr>
    <w:rPr>
      <w:color w:val="0D1C2F"/>
      <w:sz w:val="24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Heading10">
    <w:name w:val="heading 1"/>
    <w:aliases w:val="Subhead 1"/>
    <w:basedOn w:val="Normal"/>
    <w:next w:val="6Abstract"/>
    <w:pPr>
      <w:spacing w:before="120"/>
    </w:pPr>
    <w:rPr>
      <w:b/>
      <w:sz w:val="28"/>
      <w:szCs w:val="36"/>
      <w:lang w:val="en-GB"/>
    </w:rPr>
  </w:style>
  <w:style w:type="character" w:customStyle="1" w:styleId="Heading1Char">
    <w:name w:val="Heading 1 Char"/>
    <w:aliases w:val="Subhead 1 Char"/>
    <w:rPr>
      <w:b/>
      <w:w w:val="100"/>
      <w:position w:val="-1"/>
      <w:sz w:val="28"/>
      <w:szCs w:val="36"/>
      <w:effect w:val="none"/>
      <w:vertAlign w:val="baseline"/>
      <w:cs w:val="0"/>
      <w:em w:val="none"/>
      <w:lang w:eastAsia="en-US"/>
    </w:rPr>
  </w:style>
  <w:style w:type="character" w:customStyle="1" w:styleId="Heading3Char">
    <w:name w:val="Heading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shd w:val="clear" w:color="auto" w:fill="FFFFFF"/>
      <w:textAlignment w:val="baseline"/>
    </w:pPr>
    <w:rPr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rPr>
      <w:color w:val="808080"/>
      <w:w w:val="100"/>
      <w:position w:val="-1"/>
      <w:sz w:val="16"/>
      <w:szCs w:val="16"/>
      <w:effect w:val="none"/>
      <w:bdr w:val="none" w:sz="0" w:space="0" w:color="auto" w:frame="1"/>
      <w:shd w:val="clear" w:color="auto" w:fill="FFFFFF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72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odycopy10pt">
    <w:name w:val="1 body copy 10pt"/>
    <w:basedOn w:val="Normal"/>
  </w:style>
  <w:style w:type="character" w:customStyle="1" w:styleId="Heading2Char">
    <w:name w:val="Heading 2 Char"/>
    <w:rPr>
      <w:b/>
      <w:color w:val="0D1C2F"/>
      <w:w w:val="100"/>
      <w:position w:val="-1"/>
      <w:sz w:val="24"/>
      <w:szCs w:val="26"/>
      <w:effect w:val="none"/>
      <w:vertAlign w:val="baseline"/>
      <w:cs w:val="0"/>
      <w:em w:val="none"/>
      <w:lang w:val="en-US" w:eastAsia="en-US"/>
    </w:rPr>
  </w:style>
  <w:style w:type="paragraph" w:customStyle="1" w:styleId="2Subheadpink">
    <w:name w:val="2 Subhead pink"/>
    <w:next w:val="1bodycopy10pt"/>
    <w:pPr>
      <w:suppressAutoHyphens/>
      <w:spacing w:before="360" w:line="259" w:lineRule="auto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32"/>
      <w:szCs w:val="32"/>
      <w:lang w:val="en-US" w:eastAsia="en-US"/>
    </w:rPr>
  </w:style>
  <w:style w:type="paragraph" w:customStyle="1" w:styleId="SlugTheKey">
    <w:name w:val="Slug The Key"/>
    <w:next w:val="Normal"/>
    <w:pPr>
      <w:suppressAutoHyphens/>
      <w:spacing w:after="160" w:line="259" w:lineRule="auto"/>
      <w:ind w:leftChars="-1" w:left="-1" w:hangingChars="1" w:hanging="1"/>
      <w:jc w:val="center"/>
      <w:textDirection w:val="btLr"/>
      <w:textAlignment w:val="top"/>
      <w:outlineLvl w:val="0"/>
    </w:pPr>
    <w:rPr>
      <w:caps/>
      <w:color w:val="FFFFFF"/>
      <w:position w:val="-1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pPr>
      <w:spacing w:after="480" w:line="1" w:lineRule="atLeast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pPr>
      <w:numPr>
        <w:numId w:val="10"/>
      </w:numPr>
      <w:suppressAutoHyphens w:val="0"/>
      <w:ind w:left="-1" w:right="284" w:hanging="1"/>
    </w:pPr>
    <w:rPr>
      <w:b/>
      <w:sz w:val="24"/>
      <w:szCs w:val="20"/>
    </w:rPr>
  </w:style>
  <w:style w:type="paragraph" w:customStyle="1" w:styleId="7DOsbullet">
    <w:name w:val="7 DOs bullet"/>
    <w:basedOn w:val="Normal"/>
    <w:pPr>
      <w:numPr>
        <w:numId w:val="11"/>
      </w:numPr>
      <w:ind w:left="-1" w:right="284" w:hanging="1"/>
    </w:pPr>
    <w:rPr>
      <w:b/>
      <w:sz w:val="24"/>
      <w:szCs w:val="20"/>
    </w:rPr>
  </w:style>
  <w:style w:type="paragraph" w:customStyle="1" w:styleId="4Bulletedcopyblue">
    <w:name w:val="4 Bulleted copy blue"/>
    <w:basedOn w:val="Normal"/>
    <w:pPr>
      <w:numPr>
        <w:numId w:val="12"/>
      </w:numPr>
      <w:spacing w:after="60"/>
      <w:ind w:left="-1" w:hanging="1"/>
    </w:pPr>
    <w:rPr>
      <w:szCs w:val="20"/>
    </w:rPr>
  </w:style>
  <w:style w:type="paragraph" w:customStyle="1" w:styleId="9Boxheading">
    <w:name w:val="9 Box heading"/>
    <w:basedOn w:val="Normal"/>
    <w:rPr>
      <w:b/>
      <w:color w:val="12263F"/>
      <w:sz w:val="24"/>
    </w:rPr>
  </w:style>
  <w:style w:type="paragraph" w:customStyle="1" w:styleId="9Secondbullet">
    <w:name w:val="9 Second bullet"/>
    <w:basedOn w:val="1bodycopy10pt"/>
    <w:pPr>
      <w:numPr>
        <w:numId w:val="13"/>
      </w:numPr>
      <w:ind w:left="-1" w:right="567" w:hanging="1"/>
    </w:pPr>
  </w:style>
  <w:style w:type="paragraph" w:styleId="BalloonText">
    <w:name w:val="Balloon Text"/>
    <w:basedOn w:val="Normal"/>
    <w:qFormat/>
    <w:rPr>
      <w:rFonts w:ascii="Segoe UI" w:eastAsia="MS Mincho" w:hAnsi="Segoe UI" w:cs="Segoe UI"/>
      <w:sz w:val="18"/>
      <w:szCs w:val="18"/>
    </w:rPr>
  </w:style>
  <w:style w:type="character" w:customStyle="1" w:styleId="1bodycopy10ptChar">
    <w:name w:val="1 body copy 10p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9SecondbulletChar">
    <w:name w:val="9 Second bulle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BalloonTextChar">
    <w:name w:val="Balloon Text Char"/>
    <w:rPr>
      <w:rFonts w:ascii="Segoe UI" w:eastAsia="MS Minch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styleId="Strong">
    <w:name w:val="Strong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6Abstract">
    <w:name w:val="6 Abstract"/>
    <w:pPr>
      <w:suppressAutoHyphens/>
      <w:spacing w:after="24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en-US" w:eastAsia="en-US"/>
    </w:rPr>
  </w:style>
  <w:style w:type="paragraph" w:styleId="TOC2">
    <w:name w:val="toc 2"/>
    <w:basedOn w:val="Normal"/>
    <w:next w:val="Normal"/>
    <w:qFormat/>
    <w:pPr>
      <w:spacing w:after="100"/>
      <w:ind w:left="220"/>
    </w:pPr>
  </w:style>
  <w:style w:type="paragraph" w:customStyle="1" w:styleId="Text">
    <w:name w:val="Text"/>
    <w:basedOn w:val="BodyText"/>
    <w:rPr>
      <w:szCs w:val="20"/>
    </w:rPr>
  </w:style>
  <w:style w:type="character" w:customStyle="1" w:styleId="TextChar">
    <w:name w:val="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9TableHeading">
    <w:name w:val="9 Table Heading"/>
    <w:basedOn w:val="Text"/>
    <w:pPr>
      <w:spacing w:after="0"/>
    </w:pPr>
    <w:rPr>
      <w:caps/>
    </w:rPr>
  </w:style>
  <w:style w:type="character" w:customStyle="1" w:styleId="9TableHeadingChar">
    <w:name w:val="9 Table Heading Char"/>
    <w:rPr>
      <w:cap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Bodycopyitalic">
    <w:name w:val="Body copy italic"/>
    <w:basedOn w:val="Normal"/>
    <w:pPr>
      <w:ind w:right="284"/>
    </w:pPr>
    <w:rPr>
      <w:i/>
    </w:rPr>
  </w:style>
  <w:style w:type="paragraph" w:styleId="BodyText">
    <w:name w:val="Body Text"/>
    <w:basedOn w:val="Normal"/>
    <w:qFormat/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pPr>
      <w:spacing w:after="0"/>
    </w:pPr>
  </w:style>
  <w:style w:type="character" w:customStyle="1" w:styleId="TableHeadingChar">
    <w:name w:val="TableHeading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TheKeytable">
    <w:name w:val="The Ke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table" w:customStyle="1" w:styleId="Style1">
    <w:name w:val="Style1"/>
    <w:basedOn w:val="TheKeytable"/>
    <w:tblPr/>
  </w:style>
  <w:style w:type="paragraph" w:customStyle="1" w:styleId="Tablecopy">
    <w:name w:val="Table copy"/>
    <w:basedOn w:val="1bodycopy10pt"/>
    <w:rPr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Subheadwithpointer">
    <w:name w:val="Subhead with pointer"/>
    <w:basedOn w:val="Normal"/>
    <w:next w:val="6Abstract"/>
    <w:pPr>
      <w:tabs>
        <w:tab w:val="num" w:pos="720"/>
      </w:tabs>
      <w:spacing w:before="120"/>
      <w:ind w:right="850"/>
    </w:pPr>
    <w:rPr>
      <w:b/>
      <w:bCs/>
      <w:color w:val="12263F"/>
      <w:sz w:val="32"/>
      <w:szCs w:val="32"/>
    </w:rPr>
  </w:style>
  <w:style w:type="paragraph" w:customStyle="1" w:styleId="1bodycopy11pt">
    <w:name w:val="1 body copy 11pt"/>
    <w:pPr>
      <w:suppressAutoHyphens/>
      <w:spacing w:line="1" w:lineRule="atLeast"/>
      <w:ind w:leftChars="-1" w:left="-1" w:right="850" w:hangingChars="1" w:hanging="1"/>
      <w:textDirection w:val="btLr"/>
      <w:textAlignment w:val="top"/>
      <w:outlineLvl w:val="0"/>
    </w:pPr>
    <w:rPr>
      <w:position w:val="-1"/>
      <w:sz w:val="22"/>
      <w:szCs w:val="24"/>
      <w:lang w:val="en-US" w:eastAsia="en-US"/>
    </w:rPr>
  </w:style>
  <w:style w:type="character" w:customStyle="1" w:styleId="SubheadwithpointerChar">
    <w:name w:val="Subhead with pointer Char"/>
    <w:rPr>
      <w:b/>
      <w:bCs/>
      <w:color w:val="12263F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 1"/>
    <w:basedOn w:val="Heading10"/>
    <w:pPr>
      <w:keepNext/>
      <w:keepLines/>
      <w:spacing w:before="480"/>
    </w:pPr>
    <w:rPr>
      <w:b w:val="0"/>
      <w:bCs/>
      <w:sz w:val="52"/>
      <w:szCs w:val="52"/>
      <w:lang w:val="en-US"/>
    </w:rPr>
  </w:style>
  <w:style w:type="character" w:customStyle="1" w:styleId="Title1Char">
    <w:name w:val="Title 1 Char"/>
    <w:rPr>
      <w:bCs/>
      <w:w w:val="100"/>
      <w:position w:val="-1"/>
      <w:sz w:val="52"/>
      <w:szCs w:val="52"/>
      <w:effect w:val="none"/>
      <w:vertAlign w:val="baseline"/>
      <w:cs w:val="0"/>
      <w:em w:val="none"/>
      <w:lang w:val="en-US" w:eastAsia="en-US"/>
    </w:rPr>
  </w:style>
  <w:style w:type="paragraph" w:styleId="TOCHeading">
    <w:name w:val="TOC Heading"/>
    <w:basedOn w:val="Heading10"/>
    <w:next w:val="Normal"/>
    <w:qFormat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qFormat/>
    <w:pPr>
      <w:spacing w:after="100"/>
    </w:pPr>
  </w:style>
  <w:style w:type="paragraph" w:customStyle="1" w:styleId="Heading">
    <w:name w:val="Heading"/>
    <w:basedOn w:val="BodyText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TheKeypolicytable">
    <w:name w:val="The Key polic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paragraph" w:customStyle="1" w:styleId="Tablebodycopy">
    <w:name w:val="Table body copy"/>
    <w:basedOn w:val="1bodycopy10pt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pPr>
      <w:tabs>
        <w:tab w:val="num" w:pos="720"/>
      </w:tabs>
    </w:pPr>
  </w:style>
  <w:style w:type="paragraph" w:customStyle="1" w:styleId="Tablecopybulleted">
    <w:name w:val="Table copy bulleted"/>
    <w:basedOn w:val="Tablebodycopy"/>
    <w:pPr>
      <w:tabs>
        <w:tab w:val="num" w:pos="720"/>
      </w:tabs>
    </w:pPr>
  </w:style>
  <w:style w:type="paragraph" w:customStyle="1" w:styleId="Caption1">
    <w:name w:val="Caption 1"/>
    <w:basedOn w:val="Normal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rPr>
      <w:b/>
      <w:color w:val="12263F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4Heading1">
    <w:name w:val="4 Heading 1"/>
    <w:basedOn w:val="Heading10"/>
    <w:next w:val="Normal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qFormat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pPr>
      <w:tabs>
        <w:tab w:val="num" w:pos="720"/>
      </w:tabs>
    </w:pPr>
  </w:style>
  <w:style w:type="character" w:customStyle="1" w:styleId="HeadingChar">
    <w:name w:val="Heading Char"/>
    <w:rPr>
      <w:b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Sub-heading">
    <w:name w:val="Sub-heading"/>
    <w:basedOn w:val="BodyText"/>
    <w:rPr>
      <w:b/>
      <w:szCs w:val="20"/>
    </w:rPr>
  </w:style>
  <w:style w:type="character" w:customStyle="1" w:styleId="Sub-headingChar">
    <w:name w:val="Sub-heading Char"/>
    <w:rPr>
      <w:b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XWjuMjqJ/LVcvPhc0ozLXEQiw==">CgMxLjAyDmguNTIwbWV4ZXYzdmUxMg5oLmliZGIxNzU4cG5vdDgAciExX3RLT2dfazlUX2FWMWJiZm02UEV6Rm1yM1docTVyZlM=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Womack</dc:creator>
  <cp:lastModifiedBy>Katie Drake</cp:lastModifiedBy>
  <cp:revision>2</cp:revision>
  <dcterms:created xsi:type="dcterms:W3CDTF">2024-05-13T12:27:00Z</dcterms:created>
  <dcterms:modified xsi:type="dcterms:W3CDTF">2024-05-13T12:27:00Z</dcterms:modified>
</cp:coreProperties>
</file>