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Ind w:w="-714" w:type="dxa"/>
        <w:tblLook w:val="04A0" w:firstRow="1" w:lastRow="0" w:firstColumn="1" w:lastColumn="0" w:noHBand="0" w:noVBand="1"/>
      </w:tblPr>
      <w:tblGrid>
        <w:gridCol w:w="9923"/>
      </w:tblGrid>
      <w:tr w:rsidR="00E62AF8" w:rsidRPr="00CF0DDF" w:rsidTr="00CF0DDF">
        <w:tc>
          <w:tcPr>
            <w:tcW w:w="9923" w:type="dxa"/>
            <w:shd w:val="clear" w:color="auto" w:fill="9CC2E5" w:themeFill="accent1" w:themeFillTint="99"/>
          </w:tcPr>
          <w:p w:rsidR="00E62AF8" w:rsidRPr="00CF0DDF" w:rsidRDefault="00E62AF8" w:rsidP="00E62AF8">
            <w:pPr>
              <w:jc w:val="center"/>
              <w:rPr>
                <w:rFonts w:ascii="Tahoma" w:hAnsi="Tahoma" w:cs="Tahoma"/>
                <w:b/>
                <w:sz w:val="20"/>
                <w:szCs w:val="20"/>
              </w:rPr>
            </w:pPr>
            <w:bookmarkStart w:id="0" w:name="_GoBack"/>
            <w:bookmarkEnd w:id="0"/>
          </w:p>
          <w:p w:rsidR="00E62AF8" w:rsidRPr="00CF0DDF" w:rsidRDefault="00E62AF8" w:rsidP="00CF0DDF">
            <w:pPr>
              <w:shd w:val="clear" w:color="auto" w:fill="9CC2E5" w:themeFill="accent1" w:themeFillTint="99"/>
              <w:jc w:val="center"/>
              <w:rPr>
                <w:rFonts w:ascii="Tahoma" w:hAnsi="Tahoma" w:cs="Tahoma"/>
                <w:b/>
                <w:color w:val="FFFFFF" w:themeColor="background1"/>
                <w:sz w:val="28"/>
                <w:szCs w:val="28"/>
              </w:rPr>
            </w:pPr>
            <w:r w:rsidRPr="00CF0DDF">
              <w:rPr>
                <w:rFonts w:ascii="Tahoma" w:hAnsi="Tahoma" w:cs="Tahoma"/>
                <w:b/>
                <w:color w:val="FFFFFF" w:themeColor="background1"/>
                <w:sz w:val="28"/>
                <w:szCs w:val="28"/>
              </w:rPr>
              <w:t>Belmont Park School</w:t>
            </w:r>
          </w:p>
          <w:p w:rsidR="00E62AF8" w:rsidRPr="00CF0DDF" w:rsidRDefault="00E62AF8" w:rsidP="00CF0DDF">
            <w:pPr>
              <w:shd w:val="clear" w:color="auto" w:fill="9CC2E5" w:themeFill="accent1" w:themeFillTint="99"/>
              <w:jc w:val="center"/>
              <w:rPr>
                <w:rFonts w:ascii="Tahoma" w:hAnsi="Tahoma" w:cs="Tahoma"/>
                <w:b/>
                <w:color w:val="FFFFFF" w:themeColor="background1"/>
                <w:sz w:val="28"/>
                <w:szCs w:val="28"/>
              </w:rPr>
            </w:pPr>
            <w:r w:rsidRPr="00CF0DDF">
              <w:rPr>
                <w:rFonts w:ascii="Tahoma" w:hAnsi="Tahoma" w:cs="Tahoma"/>
                <w:b/>
                <w:color w:val="FFFFFF" w:themeColor="background1"/>
                <w:sz w:val="28"/>
                <w:szCs w:val="28"/>
              </w:rPr>
              <w:t xml:space="preserve">Job Description:  </w:t>
            </w:r>
            <w:r w:rsidR="0054075D">
              <w:rPr>
                <w:rFonts w:ascii="Tahoma" w:hAnsi="Tahoma" w:cs="Tahoma"/>
                <w:b/>
                <w:color w:val="FFFFFF" w:themeColor="background1"/>
                <w:sz w:val="28"/>
                <w:szCs w:val="28"/>
              </w:rPr>
              <w:t>Teacher of Art and Design</w:t>
            </w:r>
          </w:p>
          <w:p w:rsidR="00E62AF8" w:rsidRPr="00CF0DDF" w:rsidRDefault="00E62AF8" w:rsidP="00E62AF8">
            <w:pPr>
              <w:jc w:val="center"/>
              <w:rPr>
                <w:rFonts w:ascii="Tahoma" w:hAnsi="Tahoma" w:cs="Tahoma"/>
                <w:sz w:val="20"/>
                <w:szCs w:val="20"/>
              </w:rPr>
            </w:pPr>
          </w:p>
        </w:tc>
      </w:tr>
      <w:tr w:rsidR="00E62AF8" w:rsidRPr="00CF0DDF" w:rsidTr="00CF0DDF">
        <w:tc>
          <w:tcPr>
            <w:tcW w:w="9923" w:type="dxa"/>
            <w:shd w:val="clear" w:color="auto" w:fill="9CC2E5" w:themeFill="accent1" w:themeFillTint="99"/>
          </w:tcPr>
          <w:p w:rsidR="00E62AF8" w:rsidRPr="00105F62" w:rsidRDefault="0054075D" w:rsidP="00464E37">
            <w:pPr>
              <w:jc w:val="center"/>
              <w:rPr>
                <w:rFonts w:ascii="Tahoma" w:hAnsi="Tahoma" w:cs="Tahoma"/>
                <w:b/>
              </w:rPr>
            </w:pPr>
            <w:r w:rsidRPr="00105F62">
              <w:rPr>
                <w:rFonts w:ascii="Tahoma" w:hAnsi="Tahoma" w:cs="Tahoma"/>
                <w:b/>
                <w:color w:val="FFFFFF" w:themeColor="background1"/>
              </w:rPr>
              <w:t>Main Duties and Responsibilities</w:t>
            </w:r>
          </w:p>
        </w:tc>
      </w:tr>
      <w:tr w:rsidR="00E62AF8" w:rsidRPr="00CF0DDF" w:rsidTr="00562413">
        <w:tc>
          <w:tcPr>
            <w:tcW w:w="9923" w:type="dxa"/>
            <w:shd w:val="clear" w:color="auto" w:fill="DEEAF6" w:themeFill="accent1" w:themeFillTint="33"/>
          </w:tcPr>
          <w:p w:rsidR="00E62AF8" w:rsidRDefault="00E62AF8">
            <w:pPr>
              <w:rPr>
                <w:rFonts w:ascii="Tahoma" w:hAnsi="Tahoma" w:cs="Tahoma"/>
                <w:sz w:val="20"/>
                <w:szCs w:val="20"/>
              </w:rPr>
            </w:pPr>
          </w:p>
          <w:p w:rsidR="0054075D" w:rsidRDefault="009D4E90" w:rsidP="009D4E90">
            <w:pPr>
              <w:pStyle w:val="ListParagraph"/>
              <w:numPr>
                <w:ilvl w:val="0"/>
                <w:numId w:val="6"/>
              </w:numPr>
              <w:rPr>
                <w:rFonts w:ascii="Tahoma" w:hAnsi="Tahoma" w:cs="Tahoma"/>
                <w:sz w:val="20"/>
                <w:szCs w:val="20"/>
              </w:rPr>
            </w:pPr>
            <w:r>
              <w:rPr>
                <w:rFonts w:ascii="Tahoma" w:hAnsi="Tahoma" w:cs="Tahoma"/>
                <w:sz w:val="20"/>
                <w:szCs w:val="20"/>
              </w:rPr>
              <w:t>Promote and safeguard the welfare of children and young persons for whom you come into contact.</w:t>
            </w:r>
          </w:p>
          <w:p w:rsidR="009D4E90" w:rsidRDefault="009D4E90" w:rsidP="009D4E90">
            <w:pPr>
              <w:pStyle w:val="ListParagraph"/>
              <w:numPr>
                <w:ilvl w:val="0"/>
                <w:numId w:val="6"/>
              </w:numPr>
              <w:rPr>
                <w:rFonts w:ascii="Tahoma" w:hAnsi="Tahoma" w:cs="Tahoma"/>
                <w:sz w:val="20"/>
                <w:szCs w:val="20"/>
              </w:rPr>
            </w:pPr>
            <w:r>
              <w:rPr>
                <w:rFonts w:ascii="Tahoma" w:hAnsi="Tahoma" w:cs="Tahoma"/>
                <w:sz w:val="20"/>
                <w:szCs w:val="20"/>
              </w:rPr>
              <w:t>Plan and prepare courses and lessons</w:t>
            </w:r>
          </w:p>
          <w:p w:rsidR="009D4E90" w:rsidRDefault="009D4E90" w:rsidP="009D4E90">
            <w:pPr>
              <w:pStyle w:val="ListParagraph"/>
              <w:numPr>
                <w:ilvl w:val="0"/>
                <w:numId w:val="6"/>
              </w:numPr>
              <w:rPr>
                <w:rFonts w:ascii="Tahoma" w:hAnsi="Tahoma" w:cs="Tahoma"/>
                <w:sz w:val="20"/>
                <w:szCs w:val="20"/>
              </w:rPr>
            </w:pPr>
            <w:r>
              <w:rPr>
                <w:rFonts w:ascii="Tahoma" w:hAnsi="Tahoma" w:cs="Tahoma"/>
                <w:sz w:val="20"/>
                <w:szCs w:val="20"/>
              </w:rPr>
              <w:t>Teach, according to their educational needs, the groups assigned to you, including the setting and marking of work.</w:t>
            </w:r>
          </w:p>
          <w:p w:rsidR="009D4E90" w:rsidRDefault="009D4E90" w:rsidP="009D4E90">
            <w:pPr>
              <w:pStyle w:val="ListParagraph"/>
              <w:numPr>
                <w:ilvl w:val="0"/>
                <w:numId w:val="6"/>
              </w:numPr>
              <w:rPr>
                <w:rFonts w:ascii="Tahoma" w:hAnsi="Tahoma" w:cs="Tahoma"/>
                <w:sz w:val="20"/>
                <w:szCs w:val="20"/>
              </w:rPr>
            </w:pPr>
            <w:r>
              <w:rPr>
                <w:rFonts w:ascii="Tahoma" w:hAnsi="Tahoma" w:cs="Tahoma"/>
                <w:sz w:val="20"/>
                <w:szCs w:val="20"/>
              </w:rPr>
              <w:t>Inspect all student portfolios regularly and insist they are kept in good order.</w:t>
            </w:r>
          </w:p>
          <w:p w:rsidR="009D4E90" w:rsidRDefault="009D4E90" w:rsidP="009D4E90">
            <w:pPr>
              <w:pStyle w:val="ListParagraph"/>
              <w:numPr>
                <w:ilvl w:val="0"/>
                <w:numId w:val="6"/>
              </w:numPr>
              <w:rPr>
                <w:rFonts w:ascii="Tahoma" w:hAnsi="Tahoma" w:cs="Tahoma"/>
                <w:sz w:val="20"/>
                <w:szCs w:val="20"/>
              </w:rPr>
            </w:pPr>
            <w:r>
              <w:rPr>
                <w:rFonts w:ascii="Tahoma" w:hAnsi="Tahoma" w:cs="Tahoma"/>
                <w:sz w:val="20"/>
                <w:szCs w:val="20"/>
              </w:rPr>
              <w:t>Promote the general progress and well-being of students in your care.</w:t>
            </w:r>
          </w:p>
          <w:p w:rsidR="009D4E90" w:rsidRDefault="009D4E90" w:rsidP="009D4E90">
            <w:pPr>
              <w:pStyle w:val="ListParagraph"/>
              <w:numPr>
                <w:ilvl w:val="0"/>
                <w:numId w:val="6"/>
              </w:numPr>
              <w:rPr>
                <w:rFonts w:ascii="Tahoma" w:hAnsi="Tahoma" w:cs="Tahoma"/>
                <w:sz w:val="20"/>
                <w:szCs w:val="20"/>
              </w:rPr>
            </w:pPr>
            <w:r>
              <w:rPr>
                <w:rFonts w:ascii="Tahoma" w:hAnsi="Tahoma" w:cs="Tahoma"/>
                <w:sz w:val="20"/>
                <w:szCs w:val="20"/>
              </w:rPr>
              <w:t>Provide students with guidance on educational and social matters relating to their studies and future career.</w:t>
            </w:r>
          </w:p>
          <w:p w:rsidR="009D4E90" w:rsidRDefault="009D4E90" w:rsidP="009D4E90">
            <w:pPr>
              <w:pStyle w:val="ListParagraph"/>
              <w:numPr>
                <w:ilvl w:val="0"/>
                <w:numId w:val="6"/>
              </w:numPr>
              <w:rPr>
                <w:rFonts w:ascii="Tahoma" w:hAnsi="Tahoma" w:cs="Tahoma"/>
                <w:sz w:val="20"/>
                <w:szCs w:val="20"/>
              </w:rPr>
            </w:pPr>
            <w:r>
              <w:rPr>
                <w:rFonts w:ascii="Tahoma" w:hAnsi="Tahoma" w:cs="Tahoma"/>
                <w:sz w:val="20"/>
                <w:szCs w:val="20"/>
              </w:rPr>
              <w:t>Provide a detailed typed report on each student as required.</w:t>
            </w:r>
          </w:p>
          <w:p w:rsidR="009D4E90" w:rsidRDefault="009D4E90" w:rsidP="009D4E90">
            <w:pPr>
              <w:pStyle w:val="ListParagraph"/>
              <w:numPr>
                <w:ilvl w:val="0"/>
                <w:numId w:val="6"/>
              </w:numPr>
              <w:rPr>
                <w:rFonts w:ascii="Tahoma" w:hAnsi="Tahoma" w:cs="Tahoma"/>
                <w:sz w:val="20"/>
                <w:szCs w:val="20"/>
              </w:rPr>
            </w:pPr>
            <w:r>
              <w:rPr>
                <w:rFonts w:ascii="Tahoma" w:hAnsi="Tahoma" w:cs="Tahoma"/>
                <w:sz w:val="20"/>
                <w:szCs w:val="20"/>
              </w:rPr>
              <w:t>Communicate and consult with parents and other persons or agencies outside the school as required.</w:t>
            </w:r>
          </w:p>
          <w:p w:rsidR="009D4E90" w:rsidRDefault="009D4E90" w:rsidP="009D4E90">
            <w:pPr>
              <w:pStyle w:val="ListParagraph"/>
              <w:numPr>
                <w:ilvl w:val="0"/>
                <w:numId w:val="6"/>
              </w:numPr>
              <w:rPr>
                <w:rFonts w:ascii="Tahoma" w:hAnsi="Tahoma" w:cs="Tahoma"/>
                <w:sz w:val="20"/>
                <w:szCs w:val="20"/>
              </w:rPr>
            </w:pPr>
            <w:r>
              <w:rPr>
                <w:rFonts w:ascii="Tahoma" w:hAnsi="Tahoma" w:cs="Tahoma"/>
                <w:sz w:val="20"/>
                <w:szCs w:val="20"/>
              </w:rPr>
              <w:t>Participate in any arrangements for further training and professional development</w:t>
            </w:r>
            <w:r w:rsidR="00902160">
              <w:rPr>
                <w:rFonts w:ascii="Tahoma" w:hAnsi="Tahoma" w:cs="Tahoma"/>
                <w:sz w:val="20"/>
                <w:szCs w:val="20"/>
              </w:rPr>
              <w:t>.</w:t>
            </w:r>
          </w:p>
          <w:p w:rsidR="00902160" w:rsidRDefault="00902160" w:rsidP="009D4E90">
            <w:pPr>
              <w:pStyle w:val="ListParagraph"/>
              <w:numPr>
                <w:ilvl w:val="0"/>
                <w:numId w:val="6"/>
              </w:numPr>
              <w:rPr>
                <w:rFonts w:ascii="Tahoma" w:hAnsi="Tahoma" w:cs="Tahoma"/>
                <w:sz w:val="20"/>
                <w:szCs w:val="20"/>
              </w:rPr>
            </w:pPr>
            <w:r>
              <w:rPr>
                <w:rFonts w:ascii="Tahoma" w:hAnsi="Tahoma" w:cs="Tahoma"/>
                <w:sz w:val="20"/>
                <w:szCs w:val="20"/>
              </w:rPr>
              <w:t>Review methods of teaching and progra</w:t>
            </w:r>
            <w:r w:rsidR="00321F26">
              <w:rPr>
                <w:rFonts w:ascii="Tahoma" w:hAnsi="Tahoma" w:cs="Tahoma"/>
                <w:sz w:val="20"/>
                <w:szCs w:val="20"/>
              </w:rPr>
              <w:t>mmes of work as necessary.</w:t>
            </w:r>
          </w:p>
          <w:p w:rsidR="00902160" w:rsidRDefault="00902160" w:rsidP="009D4E90">
            <w:pPr>
              <w:pStyle w:val="ListParagraph"/>
              <w:numPr>
                <w:ilvl w:val="0"/>
                <w:numId w:val="6"/>
              </w:numPr>
              <w:rPr>
                <w:rFonts w:ascii="Tahoma" w:hAnsi="Tahoma" w:cs="Tahoma"/>
                <w:sz w:val="20"/>
                <w:szCs w:val="20"/>
              </w:rPr>
            </w:pPr>
            <w:r>
              <w:rPr>
                <w:rFonts w:ascii="Tahoma" w:hAnsi="Tahoma" w:cs="Tahoma"/>
                <w:sz w:val="20"/>
                <w:szCs w:val="20"/>
              </w:rPr>
              <w:t>Keep all teacher materials up-to-date.</w:t>
            </w:r>
          </w:p>
          <w:p w:rsidR="00902160" w:rsidRDefault="00902160" w:rsidP="009D4E90">
            <w:pPr>
              <w:pStyle w:val="ListParagraph"/>
              <w:numPr>
                <w:ilvl w:val="0"/>
                <w:numId w:val="6"/>
              </w:numPr>
              <w:rPr>
                <w:rFonts w:ascii="Tahoma" w:hAnsi="Tahoma" w:cs="Tahoma"/>
                <w:sz w:val="20"/>
                <w:szCs w:val="20"/>
              </w:rPr>
            </w:pPr>
            <w:r>
              <w:rPr>
                <w:rFonts w:ascii="Tahoma" w:hAnsi="Tahoma" w:cs="Tahoma"/>
                <w:sz w:val="20"/>
                <w:szCs w:val="20"/>
              </w:rPr>
              <w:t>Lead on the preparation and introduction of new courses and schemes of work as appropriate.</w:t>
            </w:r>
          </w:p>
          <w:p w:rsidR="00902160" w:rsidRDefault="00321F26" w:rsidP="009D4E90">
            <w:pPr>
              <w:pStyle w:val="ListParagraph"/>
              <w:numPr>
                <w:ilvl w:val="0"/>
                <w:numId w:val="6"/>
              </w:numPr>
              <w:rPr>
                <w:rFonts w:ascii="Tahoma" w:hAnsi="Tahoma" w:cs="Tahoma"/>
                <w:sz w:val="20"/>
                <w:szCs w:val="20"/>
              </w:rPr>
            </w:pPr>
            <w:r>
              <w:rPr>
                <w:rFonts w:ascii="Tahoma" w:hAnsi="Tahoma" w:cs="Tahoma"/>
                <w:sz w:val="20"/>
                <w:szCs w:val="20"/>
              </w:rPr>
              <w:t>Promote Art</w:t>
            </w:r>
            <w:r w:rsidR="00902160">
              <w:rPr>
                <w:rFonts w:ascii="Tahoma" w:hAnsi="Tahoma" w:cs="Tahoma"/>
                <w:sz w:val="20"/>
                <w:szCs w:val="20"/>
              </w:rPr>
              <w:t xml:space="preserve"> within the school and contribute material to the website.</w:t>
            </w:r>
          </w:p>
          <w:p w:rsidR="00902160" w:rsidRDefault="00902160" w:rsidP="009D4E90">
            <w:pPr>
              <w:pStyle w:val="ListParagraph"/>
              <w:numPr>
                <w:ilvl w:val="0"/>
                <w:numId w:val="6"/>
              </w:numPr>
              <w:rPr>
                <w:rFonts w:ascii="Tahoma" w:hAnsi="Tahoma" w:cs="Tahoma"/>
                <w:sz w:val="20"/>
                <w:szCs w:val="20"/>
              </w:rPr>
            </w:pPr>
            <w:r>
              <w:rPr>
                <w:rFonts w:ascii="Tahoma" w:hAnsi="Tahoma" w:cs="Tahoma"/>
                <w:sz w:val="20"/>
                <w:szCs w:val="20"/>
              </w:rPr>
              <w:t>Maintain good order and discipline with you students both inside and outside the classroom.</w:t>
            </w:r>
          </w:p>
          <w:p w:rsidR="00902160" w:rsidRDefault="00902160" w:rsidP="009D4E90">
            <w:pPr>
              <w:pStyle w:val="ListParagraph"/>
              <w:numPr>
                <w:ilvl w:val="0"/>
                <w:numId w:val="6"/>
              </w:numPr>
              <w:rPr>
                <w:rFonts w:ascii="Tahoma" w:hAnsi="Tahoma" w:cs="Tahoma"/>
                <w:sz w:val="20"/>
                <w:szCs w:val="20"/>
              </w:rPr>
            </w:pPr>
            <w:r>
              <w:rPr>
                <w:rFonts w:ascii="Tahoma" w:hAnsi="Tahoma" w:cs="Tahoma"/>
                <w:sz w:val="20"/>
                <w:szCs w:val="20"/>
              </w:rPr>
              <w:t>Take good care of your teaching space and all teaching materials provided by the school.</w:t>
            </w:r>
          </w:p>
          <w:p w:rsidR="00902160" w:rsidRDefault="00902160" w:rsidP="009D4E90">
            <w:pPr>
              <w:pStyle w:val="ListParagraph"/>
              <w:numPr>
                <w:ilvl w:val="0"/>
                <w:numId w:val="6"/>
              </w:numPr>
              <w:rPr>
                <w:rFonts w:ascii="Tahoma" w:hAnsi="Tahoma" w:cs="Tahoma"/>
                <w:sz w:val="20"/>
                <w:szCs w:val="20"/>
              </w:rPr>
            </w:pPr>
            <w:r>
              <w:rPr>
                <w:rFonts w:ascii="Tahoma" w:hAnsi="Tahoma" w:cs="Tahoma"/>
                <w:sz w:val="20"/>
                <w:szCs w:val="20"/>
              </w:rPr>
              <w:t>Stand in for a colleague should he/she be away.</w:t>
            </w:r>
          </w:p>
          <w:p w:rsidR="00902160" w:rsidRDefault="00902160" w:rsidP="009D4E90">
            <w:pPr>
              <w:pStyle w:val="ListParagraph"/>
              <w:numPr>
                <w:ilvl w:val="0"/>
                <w:numId w:val="6"/>
              </w:numPr>
              <w:rPr>
                <w:rFonts w:ascii="Tahoma" w:hAnsi="Tahoma" w:cs="Tahoma"/>
                <w:sz w:val="20"/>
                <w:szCs w:val="20"/>
              </w:rPr>
            </w:pPr>
            <w:r>
              <w:rPr>
                <w:rFonts w:ascii="Tahoma" w:hAnsi="Tahoma" w:cs="Tahoma"/>
                <w:sz w:val="20"/>
                <w:szCs w:val="20"/>
              </w:rPr>
              <w:t>Set work for your classes if you are away from school for any reason.</w:t>
            </w:r>
          </w:p>
          <w:p w:rsidR="00902160" w:rsidRDefault="00902160" w:rsidP="009D4E90">
            <w:pPr>
              <w:pStyle w:val="ListParagraph"/>
              <w:numPr>
                <w:ilvl w:val="0"/>
                <w:numId w:val="6"/>
              </w:numPr>
              <w:rPr>
                <w:rFonts w:ascii="Tahoma" w:hAnsi="Tahoma" w:cs="Tahoma"/>
                <w:sz w:val="20"/>
                <w:szCs w:val="20"/>
              </w:rPr>
            </w:pPr>
            <w:r>
              <w:rPr>
                <w:rFonts w:ascii="Tahoma" w:hAnsi="Tahoma" w:cs="Tahoma"/>
                <w:sz w:val="20"/>
                <w:szCs w:val="20"/>
              </w:rPr>
              <w:t>Participate in supervisory duties as required.</w:t>
            </w:r>
          </w:p>
          <w:p w:rsidR="00902160" w:rsidRDefault="00902160" w:rsidP="009D4E90">
            <w:pPr>
              <w:pStyle w:val="ListParagraph"/>
              <w:numPr>
                <w:ilvl w:val="0"/>
                <w:numId w:val="6"/>
              </w:numPr>
              <w:rPr>
                <w:rFonts w:ascii="Tahoma" w:hAnsi="Tahoma" w:cs="Tahoma"/>
                <w:sz w:val="20"/>
                <w:szCs w:val="20"/>
              </w:rPr>
            </w:pPr>
            <w:r>
              <w:rPr>
                <w:rFonts w:ascii="Tahoma" w:hAnsi="Tahoma" w:cs="Tahoma"/>
                <w:sz w:val="20"/>
                <w:szCs w:val="20"/>
              </w:rPr>
              <w:t>Safeguard the Health and Safety of students in your care.</w:t>
            </w:r>
          </w:p>
          <w:p w:rsidR="00902160" w:rsidRDefault="00902160" w:rsidP="009D4E90">
            <w:pPr>
              <w:pStyle w:val="ListParagraph"/>
              <w:numPr>
                <w:ilvl w:val="0"/>
                <w:numId w:val="6"/>
              </w:numPr>
              <w:rPr>
                <w:rFonts w:ascii="Tahoma" w:hAnsi="Tahoma" w:cs="Tahoma"/>
                <w:sz w:val="20"/>
                <w:szCs w:val="20"/>
              </w:rPr>
            </w:pPr>
            <w:r>
              <w:rPr>
                <w:rFonts w:ascii="Tahoma" w:hAnsi="Tahoma" w:cs="Tahoma"/>
                <w:sz w:val="20"/>
                <w:szCs w:val="20"/>
              </w:rPr>
              <w:t>Participate in arrangements for preparing students for their external examinations including marking and recording course work.</w:t>
            </w:r>
          </w:p>
          <w:p w:rsidR="00902160" w:rsidRDefault="00902160" w:rsidP="009D4E90">
            <w:pPr>
              <w:pStyle w:val="ListParagraph"/>
              <w:numPr>
                <w:ilvl w:val="0"/>
                <w:numId w:val="6"/>
              </w:numPr>
              <w:rPr>
                <w:rFonts w:ascii="Tahoma" w:hAnsi="Tahoma" w:cs="Tahoma"/>
                <w:sz w:val="20"/>
                <w:szCs w:val="20"/>
              </w:rPr>
            </w:pPr>
            <w:r>
              <w:rPr>
                <w:rFonts w:ascii="Tahoma" w:hAnsi="Tahoma" w:cs="Tahoma"/>
                <w:sz w:val="20"/>
                <w:szCs w:val="20"/>
              </w:rPr>
              <w:t>Providing individual help for students as required.</w:t>
            </w:r>
          </w:p>
          <w:p w:rsidR="00902160" w:rsidRPr="009D4E90" w:rsidRDefault="00902160" w:rsidP="00902160">
            <w:pPr>
              <w:pStyle w:val="ListParagraph"/>
              <w:rPr>
                <w:rFonts w:ascii="Tahoma" w:hAnsi="Tahoma" w:cs="Tahoma"/>
                <w:sz w:val="20"/>
                <w:szCs w:val="20"/>
              </w:rPr>
            </w:pPr>
          </w:p>
          <w:p w:rsidR="0054075D" w:rsidRPr="00CF0DDF" w:rsidRDefault="0054075D">
            <w:pPr>
              <w:rPr>
                <w:rFonts w:ascii="Tahoma" w:hAnsi="Tahoma" w:cs="Tahoma"/>
                <w:sz w:val="20"/>
                <w:szCs w:val="20"/>
              </w:rPr>
            </w:pPr>
          </w:p>
        </w:tc>
      </w:tr>
      <w:tr w:rsidR="00710C62" w:rsidRPr="00CF0DDF" w:rsidTr="00562413">
        <w:tc>
          <w:tcPr>
            <w:tcW w:w="9923" w:type="dxa"/>
            <w:shd w:val="clear" w:color="auto" w:fill="9CC2E5" w:themeFill="accent1" w:themeFillTint="99"/>
          </w:tcPr>
          <w:p w:rsidR="00710C62" w:rsidRPr="00105F62" w:rsidRDefault="00710C62" w:rsidP="00105F62">
            <w:pPr>
              <w:jc w:val="center"/>
              <w:rPr>
                <w:rFonts w:ascii="Tahoma" w:hAnsi="Tahoma" w:cs="Tahoma"/>
                <w:b/>
              </w:rPr>
            </w:pPr>
            <w:r w:rsidRPr="00105F62">
              <w:rPr>
                <w:rFonts w:ascii="Tahoma" w:hAnsi="Tahoma" w:cs="Tahoma"/>
                <w:b/>
                <w:color w:val="FFFFFF" w:themeColor="background1"/>
              </w:rPr>
              <w:t>Safeguarding Children</w:t>
            </w:r>
          </w:p>
        </w:tc>
      </w:tr>
      <w:tr w:rsidR="00710C62" w:rsidRPr="00CF0DDF" w:rsidTr="00562413">
        <w:tc>
          <w:tcPr>
            <w:tcW w:w="9923" w:type="dxa"/>
            <w:shd w:val="clear" w:color="auto" w:fill="DEEAF6" w:themeFill="accent1" w:themeFillTint="33"/>
          </w:tcPr>
          <w:p w:rsidR="00CF0DDF" w:rsidRDefault="00CF0DDF" w:rsidP="009059CA">
            <w:pPr>
              <w:rPr>
                <w:rFonts w:ascii="Tahoma" w:hAnsi="Tahoma" w:cs="Tahoma"/>
                <w:sz w:val="20"/>
                <w:szCs w:val="20"/>
              </w:rPr>
            </w:pPr>
          </w:p>
          <w:p w:rsidR="00710C62" w:rsidRPr="00CF0DDF" w:rsidRDefault="00710C62" w:rsidP="00562413">
            <w:pPr>
              <w:shd w:val="clear" w:color="auto" w:fill="DEEAF6" w:themeFill="accent1" w:themeFillTint="33"/>
              <w:rPr>
                <w:rFonts w:ascii="Tahoma" w:hAnsi="Tahoma" w:cs="Tahoma"/>
                <w:sz w:val="20"/>
                <w:szCs w:val="20"/>
              </w:rPr>
            </w:pPr>
            <w:r w:rsidRPr="00CF0DDF">
              <w:rPr>
                <w:rFonts w:ascii="Tahoma" w:hAnsi="Tahoma" w:cs="Tahoma"/>
                <w:sz w:val="20"/>
                <w:szCs w:val="20"/>
              </w:rPr>
              <w:t xml:space="preserve">In accordance with the school’s commitment to follow and adhere to the Department for Education’s guidance entitled “Keeping Children Safe in Education 2015” and “Safeguarding Children and Young Vulnerable Adults Policy 2015” and all other relevant guidance and legislation in respect of safeguarding children, you are required to demonstrate </w:t>
            </w:r>
            <w:r w:rsidR="00B85651" w:rsidRPr="00CF0DDF">
              <w:rPr>
                <w:rFonts w:ascii="Tahoma" w:hAnsi="Tahoma" w:cs="Tahoma"/>
                <w:sz w:val="20"/>
                <w:szCs w:val="20"/>
              </w:rPr>
              <w:t xml:space="preserve">your commitment to promoting and safeguarding the welfare of children and young people in the school.  All staff are required to maintain appropriate professional boundaries in relationships with children and with all members of the school </w:t>
            </w:r>
            <w:r w:rsidR="009059CA" w:rsidRPr="00CF0DDF">
              <w:rPr>
                <w:rFonts w:ascii="Tahoma" w:hAnsi="Tahoma" w:cs="Tahoma"/>
                <w:sz w:val="20"/>
                <w:szCs w:val="20"/>
              </w:rPr>
              <w:t>community and outside agencies, and exercise sound professional judgement which always focuses upon the best interests of the students and the school.</w:t>
            </w:r>
          </w:p>
          <w:p w:rsidR="009059CA" w:rsidRPr="00CF0DDF" w:rsidRDefault="009059CA" w:rsidP="00562413">
            <w:pPr>
              <w:shd w:val="clear" w:color="auto" w:fill="DEEAF6" w:themeFill="accent1" w:themeFillTint="33"/>
              <w:rPr>
                <w:rFonts w:ascii="Tahoma" w:hAnsi="Tahoma" w:cs="Tahoma"/>
                <w:sz w:val="20"/>
                <w:szCs w:val="20"/>
              </w:rPr>
            </w:pPr>
          </w:p>
          <w:p w:rsidR="00CF0DDF" w:rsidRDefault="009059CA" w:rsidP="00562413">
            <w:pPr>
              <w:shd w:val="clear" w:color="auto" w:fill="DEEAF6" w:themeFill="accent1" w:themeFillTint="33"/>
              <w:rPr>
                <w:rFonts w:ascii="Tahoma" w:hAnsi="Tahoma" w:cs="Tahoma"/>
                <w:sz w:val="20"/>
                <w:szCs w:val="20"/>
              </w:rPr>
            </w:pPr>
            <w:r w:rsidRPr="00CF0DDF">
              <w:rPr>
                <w:rFonts w:ascii="Tahoma" w:hAnsi="Tahoma" w:cs="Tahoma"/>
                <w:sz w:val="20"/>
                <w:szCs w:val="20"/>
              </w:rPr>
              <w:t xml:space="preserve">You are required to know and comply with the </w:t>
            </w:r>
            <w:proofErr w:type="spellStart"/>
            <w:r w:rsidRPr="00CF0DDF">
              <w:rPr>
                <w:rFonts w:ascii="Tahoma" w:hAnsi="Tahoma" w:cs="Tahoma"/>
                <w:sz w:val="20"/>
                <w:szCs w:val="20"/>
              </w:rPr>
              <w:t>DfE</w:t>
            </w:r>
            <w:proofErr w:type="spellEnd"/>
            <w:r w:rsidRPr="00CF0DDF">
              <w:rPr>
                <w:rFonts w:ascii="Tahoma" w:hAnsi="Tahoma" w:cs="Tahoma"/>
                <w:sz w:val="20"/>
                <w:szCs w:val="20"/>
              </w:rPr>
              <w:t xml:space="preserve"> document ‘Guidance for Safer Working Practice for Adults who work with Children and Young People October 2015’.  You are required to have satisfactory Enhanced DBS clearance with barred list information.  Your role requires you to observe and maintain appropriate professional boundaries at all times and avoid behaviour that might be misinterpreted by others.   You must understand and carry out your duties in accordance with the responsibilities of being in a position of trust and despatch your duty of care appropriately at all times.  You will be expected to present a consistently positive image of the school and uphold public trust and confidence at all times.</w:t>
            </w:r>
          </w:p>
          <w:p w:rsidR="00464E37" w:rsidRDefault="00464E37" w:rsidP="00562413">
            <w:pPr>
              <w:shd w:val="clear" w:color="auto" w:fill="DEEAF6" w:themeFill="accent1" w:themeFillTint="33"/>
              <w:rPr>
                <w:rFonts w:ascii="Tahoma" w:hAnsi="Tahoma" w:cs="Tahoma"/>
                <w:sz w:val="20"/>
                <w:szCs w:val="20"/>
              </w:rPr>
            </w:pPr>
          </w:p>
          <w:p w:rsidR="00464E37" w:rsidRDefault="00464E37" w:rsidP="00562413">
            <w:pPr>
              <w:shd w:val="clear" w:color="auto" w:fill="DEEAF6" w:themeFill="accent1" w:themeFillTint="33"/>
              <w:rPr>
                <w:rFonts w:ascii="Tahoma" w:hAnsi="Tahoma" w:cs="Tahoma"/>
                <w:sz w:val="20"/>
                <w:szCs w:val="20"/>
              </w:rPr>
            </w:pPr>
          </w:p>
          <w:p w:rsidR="00464E37" w:rsidRDefault="00464E37" w:rsidP="00562413">
            <w:pPr>
              <w:shd w:val="clear" w:color="auto" w:fill="DEEAF6" w:themeFill="accent1" w:themeFillTint="33"/>
              <w:rPr>
                <w:rFonts w:ascii="Tahoma" w:hAnsi="Tahoma" w:cs="Tahoma"/>
                <w:sz w:val="20"/>
                <w:szCs w:val="20"/>
              </w:rPr>
            </w:pPr>
          </w:p>
          <w:p w:rsidR="00464E37" w:rsidRDefault="00464E37" w:rsidP="00902160">
            <w:pPr>
              <w:rPr>
                <w:rFonts w:ascii="Tahoma" w:hAnsi="Tahoma" w:cs="Tahoma"/>
                <w:sz w:val="20"/>
                <w:szCs w:val="20"/>
              </w:rPr>
            </w:pPr>
          </w:p>
          <w:p w:rsidR="00902160" w:rsidRPr="00CF0DDF" w:rsidRDefault="00902160" w:rsidP="00902160">
            <w:pPr>
              <w:rPr>
                <w:rFonts w:ascii="Tahoma" w:hAnsi="Tahoma" w:cs="Tahoma"/>
                <w:sz w:val="20"/>
                <w:szCs w:val="20"/>
              </w:rPr>
            </w:pPr>
          </w:p>
        </w:tc>
      </w:tr>
      <w:tr w:rsidR="00710C62" w:rsidRPr="00CF0DDF" w:rsidTr="00CF0DDF">
        <w:tc>
          <w:tcPr>
            <w:tcW w:w="9923" w:type="dxa"/>
            <w:shd w:val="clear" w:color="auto" w:fill="9CC2E5" w:themeFill="accent1" w:themeFillTint="99"/>
          </w:tcPr>
          <w:p w:rsidR="003B4B01" w:rsidRPr="00105F62" w:rsidRDefault="009059CA" w:rsidP="00105F62">
            <w:pPr>
              <w:jc w:val="center"/>
              <w:rPr>
                <w:rFonts w:ascii="Tahoma" w:hAnsi="Tahoma" w:cs="Tahoma"/>
                <w:b/>
              </w:rPr>
            </w:pPr>
            <w:r w:rsidRPr="00105F62">
              <w:rPr>
                <w:rFonts w:ascii="Tahoma" w:hAnsi="Tahoma" w:cs="Tahoma"/>
                <w:b/>
                <w:color w:val="FFFFFF" w:themeColor="background1"/>
              </w:rPr>
              <w:t>Confidentiality</w:t>
            </w:r>
          </w:p>
        </w:tc>
      </w:tr>
      <w:tr w:rsidR="009059CA" w:rsidRPr="00CF0DDF" w:rsidTr="00562413">
        <w:tc>
          <w:tcPr>
            <w:tcW w:w="9923" w:type="dxa"/>
            <w:shd w:val="clear" w:color="auto" w:fill="DEEAF6" w:themeFill="accent1" w:themeFillTint="33"/>
          </w:tcPr>
          <w:p w:rsidR="00CF0DDF" w:rsidRDefault="00CF0DDF">
            <w:pPr>
              <w:rPr>
                <w:rFonts w:ascii="Tahoma" w:hAnsi="Tahoma" w:cs="Tahoma"/>
                <w:sz w:val="20"/>
                <w:szCs w:val="20"/>
              </w:rPr>
            </w:pPr>
          </w:p>
          <w:p w:rsidR="00AF6188" w:rsidRDefault="00AF6188">
            <w:pPr>
              <w:rPr>
                <w:rFonts w:ascii="Tahoma" w:hAnsi="Tahoma" w:cs="Tahoma"/>
                <w:sz w:val="20"/>
                <w:szCs w:val="20"/>
              </w:rPr>
            </w:pPr>
            <w:r w:rsidRPr="00CF0DDF">
              <w:rPr>
                <w:rFonts w:ascii="Tahoma" w:hAnsi="Tahoma" w:cs="Tahoma"/>
                <w:sz w:val="20"/>
                <w:szCs w:val="20"/>
              </w:rPr>
              <w:t xml:space="preserve">During the course of your employment you may see, hear </w:t>
            </w:r>
            <w:r w:rsidR="003B4B01" w:rsidRPr="00CF0DDF">
              <w:rPr>
                <w:rFonts w:ascii="Tahoma" w:hAnsi="Tahoma" w:cs="Tahoma"/>
                <w:sz w:val="20"/>
                <w:szCs w:val="20"/>
              </w:rPr>
              <w:t>or have access to, information on matters of a confidential nature relating to the work of Belmont Park School, or to the health and personal affairs of pupils and staff.  Under no circumstance should such information be divulged or passed on to any unauthorised person or organisation and you will be required to know when or what information can be shared and in what circumstances it is appropriate to do so.</w:t>
            </w:r>
          </w:p>
          <w:p w:rsidR="003B4B01" w:rsidRPr="00CF0DDF" w:rsidRDefault="003B4B01">
            <w:pPr>
              <w:rPr>
                <w:rFonts w:ascii="Tahoma" w:hAnsi="Tahoma" w:cs="Tahoma"/>
                <w:sz w:val="20"/>
                <w:szCs w:val="20"/>
              </w:rPr>
            </w:pPr>
          </w:p>
        </w:tc>
      </w:tr>
      <w:tr w:rsidR="009059CA" w:rsidRPr="00CF0DDF" w:rsidTr="00562413">
        <w:tc>
          <w:tcPr>
            <w:tcW w:w="9923" w:type="dxa"/>
            <w:shd w:val="clear" w:color="auto" w:fill="BDD6EE" w:themeFill="accent1" w:themeFillTint="66"/>
          </w:tcPr>
          <w:p w:rsidR="009059CA" w:rsidRPr="00105F62" w:rsidRDefault="003B4B01" w:rsidP="00105F62">
            <w:pPr>
              <w:jc w:val="center"/>
              <w:rPr>
                <w:rFonts w:ascii="Tahoma" w:hAnsi="Tahoma" w:cs="Tahoma"/>
                <w:b/>
              </w:rPr>
            </w:pPr>
            <w:r w:rsidRPr="00105F62">
              <w:rPr>
                <w:rFonts w:ascii="Tahoma" w:hAnsi="Tahoma" w:cs="Tahoma"/>
                <w:b/>
                <w:color w:val="FFFFFF" w:themeColor="background1"/>
              </w:rPr>
              <w:t>Data Protection</w:t>
            </w:r>
          </w:p>
        </w:tc>
      </w:tr>
      <w:tr w:rsidR="003B4B01" w:rsidRPr="00CF0DDF" w:rsidTr="00562413">
        <w:tc>
          <w:tcPr>
            <w:tcW w:w="9923" w:type="dxa"/>
            <w:shd w:val="clear" w:color="auto" w:fill="DEEAF6" w:themeFill="accent1" w:themeFillTint="33"/>
          </w:tcPr>
          <w:p w:rsidR="00CF0DDF" w:rsidRDefault="00CF0DDF">
            <w:pPr>
              <w:rPr>
                <w:rFonts w:ascii="Tahoma" w:hAnsi="Tahoma" w:cs="Tahoma"/>
                <w:sz w:val="20"/>
                <w:szCs w:val="20"/>
              </w:rPr>
            </w:pPr>
          </w:p>
          <w:p w:rsidR="003B4B01" w:rsidRDefault="003B4B01" w:rsidP="00562413">
            <w:pPr>
              <w:shd w:val="clear" w:color="auto" w:fill="DEEAF6" w:themeFill="accent1" w:themeFillTint="33"/>
              <w:rPr>
                <w:rFonts w:ascii="Tahoma" w:hAnsi="Tahoma" w:cs="Tahoma"/>
                <w:sz w:val="20"/>
                <w:szCs w:val="20"/>
              </w:rPr>
            </w:pPr>
            <w:r w:rsidRPr="00CF0DDF">
              <w:rPr>
                <w:rFonts w:ascii="Tahoma" w:hAnsi="Tahoma" w:cs="Tahoma"/>
                <w:sz w:val="20"/>
                <w:szCs w:val="20"/>
              </w:rPr>
              <w:t>During the course of your employment you will have access to data and personal information that must be processed in accordance with terms and conditions of the Data Protection Act 1984 and are properly applied to pupil, staff and school business/information.</w:t>
            </w:r>
          </w:p>
          <w:p w:rsidR="00CF0DDF" w:rsidRDefault="00CF0DDF" w:rsidP="00562413">
            <w:pPr>
              <w:shd w:val="clear" w:color="auto" w:fill="DEEAF6" w:themeFill="accent1" w:themeFillTint="33"/>
              <w:rPr>
                <w:rFonts w:ascii="Tahoma" w:hAnsi="Tahoma" w:cs="Tahoma"/>
                <w:sz w:val="20"/>
                <w:szCs w:val="20"/>
              </w:rPr>
            </w:pPr>
          </w:p>
          <w:p w:rsidR="00CF0DDF" w:rsidRPr="00CF0DDF" w:rsidRDefault="00CF0DDF">
            <w:pPr>
              <w:rPr>
                <w:rFonts w:ascii="Tahoma" w:hAnsi="Tahoma" w:cs="Tahoma"/>
                <w:sz w:val="20"/>
                <w:szCs w:val="20"/>
              </w:rPr>
            </w:pPr>
          </w:p>
        </w:tc>
      </w:tr>
      <w:tr w:rsidR="003B4B01" w:rsidRPr="00CF0DDF" w:rsidTr="00CF0DDF">
        <w:tc>
          <w:tcPr>
            <w:tcW w:w="9923" w:type="dxa"/>
            <w:shd w:val="clear" w:color="auto" w:fill="9CC2E5" w:themeFill="accent1" w:themeFillTint="99"/>
          </w:tcPr>
          <w:p w:rsidR="003B4B01" w:rsidRPr="00105F62" w:rsidRDefault="003B4B01" w:rsidP="00105F62">
            <w:pPr>
              <w:jc w:val="center"/>
              <w:rPr>
                <w:rFonts w:ascii="Tahoma" w:hAnsi="Tahoma" w:cs="Tahoma"/>
                <w:b/>
              </w:rPr>
            </w:pPr>
            <w:r w:rsidRPr="00105F62">
              <w:rPr>
                <w:rFonts w:ascii="Tahoma" w:hAnsi="Tahoma" w:cs="Tahoma"/>
                <w:b/>
                <w:color w:val="FFFFFF" w:themeColor="background1"/>
              </w:rPr>
              <w:t>Freedom of Information</w:t>
            </w:r>
          </w:p>
        </w:tc>
      </w:tr>
      <w:tr w:rsidR="003B4B01" w:rsidRPr="00CF0DDF" w:rsidTr="00562413">
        <w:tc>
          <w:tcPr>
            <w:tcW w:w="9923" w:type="dxa"/>
            <w:shd w:val="clear" w:color="auto" w:fill="DEEAF6" w:themeFill="accent1" w:themeFillTint="33"/>
          </w:tcPr>
          <w:p w:rsidR="00CF0DDF" w:rsidRDefault="00CF0DDF">
            <w:pPr>
              <w:rPr>
                <w:rFonts w:ascii="Tahoma" w:hAnsi="Tahoma" w:cs="Tahoma"/>
                <w:sz w:val="20"/>
                <w:szCs w:val="20"/>
              </w:rPr>
            </w:pPr>
          </w:p>
          <w:p w:rsidR="003B4B01" w:rsidRDefault="003B4B01">
            <w:pPr>
              <w:rPr>
                <w:rFonts w:ascii="Tahoma" w:hAnsi="Tahoma" w:cs="Tahoma"/>
                <w:sz w:val="20"/>
                <w:szCs w:val="20"/>
              </w:rPr>
            </w:pPr>
            <w:r w:rsidRPr="00CF0DDF">
              <w:rPr>
                <w:rFonts w:ascii="Tahoma" w:hAnsi="Tahoma" w:cs="Tahoma"/>
                <w:sz w:val="20"/>
                <w:szCs w:val="20"/>
              </w:rPr>
              <w:t>The post holder must be aware that the public could, in theory request any information held by the school, including emails and minutes of meetings.  It is therefore essential that records are accurately recorded and maintained in accordance with the School’s policies and procedures.</w:t>
            </w:r>
          </w:p>
          <w:p w:rsidR="00CF0DDF" w:rsidRPr="00CF0DDF" w:rsidRDefault="00CF0DDF">
            <w:pPr>
              <w:rPr>
                <w:rFonts w:ascii="Tahoma" w:hAnsi="Tahoma" w:cs="Tahoma"/>
                <w:sz w:val="20"/>
                <w:szCs w:val="20"/>
              </w:rPr>
            </w:pPr>
          </w:p>
        </w:tc>
      </w:tr>
      <w:tr w:rsidR="003B4B01" w:rsidRPr="00CF0DDF" w:rsidTr="00CF0DDF">
        <w:tc>
          <w:tcPr>
            <w:tcW w:w="9923" w:type="dxa"/>
            <w:shd w:val="clear" w:color="auto" w:fill="9CC2E5" w:themeFill="accent1" w:themeFillTint="99"/>
          </w:tcPr>
          <w:p w:rsidR="003B4B01" w:rsidRPr="00105F62" w:rsidRDefault="003B4B01" w:rsidP="00105F62">
            <w:pPr>
              <w:jc w:val="center"/>
              <w:rPr>
                <w:rFonts w:ascii="Tahoma" w:hAnsi="Tahoma" w:cs="Tahoma"/>
                <w:b/>
              </w:rPr>
            </w:pPr>
            <w:r w:rsidRPr="00105F62">
              <w:rPr>
                <w:rFonts w:ascii="Tahoma" w:hAnsi="Tahoma" w:cs="Tahoma"/>
                <w:b/>
                <w:color w:val="FFFFFF" w:themeColor="background1"/>
              </w:rPr>
              <w:t>Smoking/Intoxicants Policy</w:t>
            </w:r>
          </w:p>
        </w:tc>
      </w:tr>
      <w:tr w:rsidR="003B4B01" w:rsidRPr="00CF0DDF" w:rsidTr="00562413">
        <w:tc>
          <w:tcPr>
            <w:tcW w:w="9923" w:type="dxa"/>
            <w:shd w:val="clear" w:color="auto" w:fill="DEEAF6" w:themeFill="accent1" w:themeFillTint="33"/>
          </w:tcPr>
          <w:p w:rsidR="00CF0DDF" w:rsidRDefault="00CF0DDF">
            <w:pPr>
              <w:rPr>
                <w:rFonts w:ascii="Tahoma" w:hAnsi="Tahoma" w:cs="Tahoma"/>
                <w:sz w:val="20"/>
                <w:szCs w:val="20"/>
              </w:rPr>
            </w:pPr>
          </w:p>
          <w:p w:rsidR="003B4B01" w:rsidRDefault="003B4B01">
            <w:pPr>
              <w:rPr>
                <w:rFonts w:ascii="Tahoma" w:hAnsi="Tahoma" w:cs="Tahoma"/>
                <w:sz w:val="20"/>
                <w:szCs w:val="20"/>
              </w:rPr>
            </w:pPr>
            <w:r w:rsidRPr="00CF0DDF">
              <w:rPr>
                <w:rFonts w:ascii="Tahoma" w:hAnsi="Tahoma" w:cs="Tahoma"/>
                <w:sz w:val="20"/>
                <w:szCs w:val="20"/>
              </w:rPr>
              <w:t>No smoking or intoxicants are permitted in any part of the premises or ground managed, leased or owned by Belmont Park School.  No smoking or intoxicants are permitted in any school vehicles or in any vehicle parked on any school premises.  Smoking of any product and the consumption of alcohol are strictly forbidden</w:t>
            </w:r>
            <w:r w:rsidR="00CF0DDF" w:rsidRPr="00CF0DDF">
              <w:rPr>
                <w:rFonts w:ascii="Tahoma" w:hAnsi="Tahoma" w:cs="Tahoma"/>
                <w:sz w:val="20"/>
                <w:szCs w:val="20"/>
              </w:rPr>
              <w:t>.</w:t>
            </w:r>
          </w:p>
          <w:p w:rsidR="00CF0DDF" w:rsidRDefault="00CF0DDF">
            <w:pPr>
              <w:rPr>
                <w:rFonts w:ascii="Tahoma" w:hAnsi="Tahoma" w:cs="Tahoma"/>
                <w:sz w:val="20"/>
                <w:szCs w:val="20"/>
              </w:rPr>
            </w:pPr>
          </w:p>
          <w:p w:rsidR="00CF0DDF" w:rsidRDefault="00CF0DDF">
            <w:pPr>
              <w:rPr>
                <w:rFonts w:ascii="Tahoma" w:hAnsi="Tahoma" w:cs="Tahoma"/>
                <w:sz w:val="20"/>
                <w:szCs w:val="20"/>
              </w:rPr>
            </w:pPr>
          </w:p>
          <w:p w:rsidR="00CF0DDF" w:rsidRPr="00CF0DDF" w:rsidRDefault="00CF0DDF">
            <w:pPr>
              <w:rPr>
                <w:rFonts w:ascii="Tahoma" w:hAnsi="Tahoma" w:cs="Tahoma"/>
                <w:sz w:val="20"/>
                <w:szCs w:val="20"/>
              </w:rPr>
            </w:pPr>
          </w:p>
        </w:tc>
      </w:tr>
    </w:tbl>
    <w:p w:rsidR="00520098" w:rsidRPr="00CF0DDF" w:rsidRDefault="00520098">
      <w:pPr>
        <w:rPr>
          <w:rFonts w:ascii="Tahoma" w:hAnsi="Tahoma" w:cs="Tahoma"/>
          <w:sz w:val="20"/>
          <w:szCs w:val="20"/>
        </w:rPr>
      </w:pPr>
    </w:p>
    <w:sectPr w:rsidR="00520098" w:rsidRPr="00CF0DD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CF2"/>
    <w:multiLevelType w:val="hybridMultilevel"/>
    <w:tmpl w:val="1BC008D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80D95"/>
    <w:multiLevelType w:val="hybridMultilevel"/>
    <w:tmpl w:val="690ECD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E63095"/>
    <w:multiLevelType w:val="hybridMultilevel"/>
    <w:tmpl w:val="F69E9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135091"/>
    <w:multiLevelType w:val="hybridMultilevel"/>
    <w:tmpl w:val="1A78D48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28C5C17"/>
    <w:multiLevelType w:val="hybridMultilevel"/>
    <w:tmpl w:val="722C794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F2929"/>
    <w:multiLevelType w:val="hybridMultilevel"/>
    <w:tmpl w:val="A6326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F8"/>
    <w:rsid w:val="00105F62"/>
    <w:rsid w:val="001745D9"/>
    <w:rsid w:val="00270A80"/>
    <w:rsid w:val="00321F26"/>
    <w:rsid w:val="00342E1A"/>
    <w:rsid w:val="003B4B01"/>
    <w:rsid w:val="00464E37"/>
    <w:rsid w:val="00515549"/>
    <w:rsid w:val="00520098"/>
    <w:rsid w:val="0054075D"/>
    <w:rsid w:val="00562413"/>
    <w:rsid w:val="007030DF"/>
    <w:rsid w:val="00710C62"/>
    <w:rsid w:val="00902160"/>
    <w:rsid w:val="009059CA"/>
    <w:rsid w:val="009D4E90"/>
    <w:rsid w:val="00A22F8B"/>
    <w:rsid w:val="00A723EE"/>
    <w:rsid w:val="00AF6188"/>
    <w:rsid w:val="00B85651"/>
    <w:rsid w:val="00BA11BA"/>
    <w:rsid w:val="00CF0DDF"/>
    <w:rsid w:val="00E62AF8"/>
    <w:rsid w:val="00E72CC6"/>
    <w:rsid w:val="00FF0CC8"/>
    <w:rsid w:val="00FF6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494F27-CF6B-4A55-BBB1-FFA209CE6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2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2AF8"/>
    <w:pPr>
      <w:ind w:left="720"/>
      <w:contextualSpacing/>
    </w:pPr>
  </w:style>
  <w:style w:type="paragraph" w:styleId="BalloonText">
    <w:name w:val="Balloon Text"/>
    <w:basedOn w:val="Normal"/>
    <w:link w:val="BalloonTextChar"/>
    <w:rsid w:val="00A723EE"/>
    <w:rPr>
      <w:rFonts w:ascii="Segoe UI" w:hAnsi="Segoe UI" w:cs="Segoe UI"/>
      <w:sz w:val="18"/>
      <w:szCs w:val="18"/>
    </w:rPr>
  </w:style>
  <w:style w:type="character" w:customStyle="1" w:styleId="BalloonTextChar">
    <w:name w:val="Balloon Text Char"/>
    <w:basedOn w:val="DefaultParagraphFont"/>
    <w:link w:val="BalloonText"/>
    <w:rsid w:val="00A723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Ali</dc:creator>
  <cp:keywords/>
  <dc:description/>
  <cp:lastModifiedBy>Kiran Ali</cp:lastModifiedBy>
  <cp:revision>2</cp:revision>
  <cp:lastPrinted>2016-04-12T11:59:00Z</cp:lastPrinted>
  <dcterms:created xsi:type="dcterms:W3CDTF">2023-09-21T09:07:00Z</dcterms:created>
  <dcterms:modified xsi:type="dcterms:W3CDTF">2023-09-21T09:07:00Z</dcterms:modified>
</cp:coreProperties>
</file>