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F41" w:rsidRPr="005A28AF" w:rsidRDefault="008E0E3B">
      <w:pPr>
        <w:rPr>
          <w:b/>
        </w:rPr>
      </w:pPr>
      <w:r w:rsidRPr="005A28AF">
        <w:rPr>
          <w:b/>
        </w:rPr>
        <w:t>Job Description</w:t>
      </w:r>
    </w:p>
    <w:p w:rsidR="008E0E3B" w:rsidRDefault="008E0E3B">
      <w:r w:rsidRPr="005A28AF">
        <w:rPr>
          <w:b/>
        </w:rPr>
        <w:t>Job Title:</w:t>
      </w:r>
      <w:r>
        <w:t xml:space="preserve"> </w:t>
      </w:r>
      <w:r w:rsidR="004E241F">
        <w:t xml:space="preserve">Project </w:t>
      </w:r>
      <w:r w:rsidR="00606A73">
        <w:t>Support Officer</w:t>
      </w:r>
    </w:p>
    <w:p w:rsidR="008E0E3B" w:rsidRDefault="008E0E3B">
      <w:r w:rsidRPr="005A28AF">
        <w:rPr>
          <w:b/>
        </w:rPr>
        <w:t>Directorate</w:t>
      </w:r>
      <w:r>
        <w:t>: F</w:t>
      </w:r>
      <w:r w:rsidR="0082183D">
        <w:t>inance and Corporate Services</w:t>
      </w:r>
    </w:p>
    <w:p w:rsidR="008E0E3B" w:rsidRDefault="008E0E3B">
      <w:r w:rsidRPr="005A28AF">
        <w:rPr>
          <w:b/>
        </w:rPr>
        <w:t>Responsible to:</w:t>
      </w:r>
      <w:r>
        <w:t xml:space="preserve"> </w:t>
      </w:r>
      <w:r w:rsidR="00A72F7E">
        <w:t>Planning</w:t>
      </w:r>
      <w:r w:rsidR="00B752CB">
        <w:t xml:space="preserve"> and </w:t>
      </w:r>
      <w:r w:rsidR="00597475">
        <w:t>P</w:t>
      </w:r>
      <w:r w:rsidR="00A72F7E">
        <w:t>erformance</w:t>
      </w:r>
      <w:r w:rsidR="004E241F">
        <w:t xml:space="preserve"> </w:t>
      </w:r>
      <w:r w:rsidR="00597475">
        <w:t>M</w:t>
      </w:r>
      <w:r w:rsidR="00A72F7E">
        <w:t>anager</w:t>
      </w:r>
    </w:p>
    <w:p w:rsidR="008E0E3B" w:rsidRDefault="008E0E3B">
      <w:r w:rsidRPr="005A28AF">
        <w:rPr>
          <w:b/>
        </w:rPr>
        <w:t>Responsible for</w:t>
      </w:r>
      <w:r>
        <w:t>:</w:t>
      </w:r>
      <w:r w:rsidR="005A28AF">
        <w:t xml:space="preserve">  N/A</w:t>
      </w:r>
    </w:p>
    <w:p w:rsidR="002066A2" w:rsidRPr="005A28AF" w:rsidRDefault="005A28AF">
      <w:r>
        <w:t>----------------------------------------------------------------------------------------------------------------</w:t>
      </w:r>
    </w:p>
    <w:p w:rsidR="008E0E3B" w:rsidRPr="005A28AF" w:rsidRDefault="00BE4C4C" w:rsidP="00E51D5F">
      <w:pPr>
        <w:spacing w:after="120" w:line="240" w:lineRule="auto"/>
        <w:rPr>
          <w:b/>
        </w:rPr>
      </w:pPr>
      <w:r w:rsidRPr="005A28AF">
        <w:rPr>
          <w:b/>
        </w:rPr>
        <w:t xml:space="preserve">Overall </w:t>
      </w:r>
      <w:r w:rsidR="005A28AF" w:rsidRPr="005A28AF">
        <w:rPr>
          <w:b/>
        </w:rPr>
        <w:t>p</w:t>
      </w:r>
      <w:r w:rsidRPr="005A28AF">
        <w:rPr>
          <w:b/>
        </w:rPr>
        <w:t xml:space="preserve">urpose of the </w:t>
      </w:r>
      <w:r w:rsidR="0089063A">
        <w:rPr>
          <w:b/>
        </w:rPr>
        <w:t>p</w:t>
      </w:r>
      <w:r w:rsidRPr="005A28AF">
        <w:rPr>
          <w:b/>
        </w:rPr>
        <w:t>ost</w:t>
      </w:r>
    </w:p>
    <w:p w:rsidR="008534AB" w:rsidRDefault="008534AB" w:rsidP="00E51D5F">
      <w:pPr>
        <w:spacing w:after="120" w:line="240" w:lineRule="auto"/>
      </w:pPr>
      <w:r>
        <w:t>The overall objectives of this role</w:t>
      </w:r>
      <w:r w:rsidR="00E51D5F">
        <w:t xml:space="preserve"> are:</w:t>
      </w:r>
    </w:p>
    <w:p w:rsidR="005A28AF" w:rsidRDefault="00E51D5F" w:rsidP="00E51D5F">
      <w:pPr>
        <w:pStyle w:val="ListParagraph"/>
        <w:numPr>
          <w:ilvl w:val="0"/>
          <w:numId w:val="1"/>
        </w:numPr>
        <w:spacing w:after="120" w:line="240" w:lineRule="auto"/>
        <w:contextualSpacing w:val="0"/>
      </w:pPr>
      <w:r>
        <w:t>To</w:t>
      </w:r>
      <w:r w:rsidR="008534AB">
        <w:t xml:space="preserve"> support the delivery of a range of </w:t>
      </w:r>
      <w:r w:rsidR="005810C2">
        <w:t>projects</w:t>
      </w:r>
      <w:r w:rsidR="0089063A">
        <w:t xml:space="preserve"> and programmes</w:t>
      </w:r>
    </w:p>
    <w:p w:rsidR="008534AB" w:rsidRDefault="00E51D5F" w:rsidP="00E51D5F">
      <w:pPr>
        <w:pStyle w:val="ListParagraph"/>
        <w:numPr>
          <w:ilvl w:val="0"/>
          <w:numId w:val="1"/>
        </w:numPr>
        <w:spacing w:after="120" w:line="240" w:lineRule="auto"/>
        <w:contextualSpacing w:val="0"/>
      </w:pPr>
      <w:r>
        <w:t>To</w:t>
      </w:r>
      <w:r w:rsidR="00FE44C5">
        <w:t xml:space="preserve"> support </w:t>
      </w:r>
      <w:r w:rsidR="004E241F">
        <w:t xml:space="preserve">reporting </w:t>
      </w:r>
      <w:r w:rsidR="00B752CB">
        <w:t>on performance and internal audit</w:t>
      </w:r>
    </w:p>
    <w:p w:rsidR="00E51D5F" w:rsidRDefault="008534AB" w:rsidP="000A3B2A">
      <w:pPr>
        <w:spacing w:after="120" w:line="240" w:lineRule="auto"/>
      </w:pPr>
      <w:r>
        <w:t>The post holder will</w:t>
      </w:r>
      <w:r w:rsidR="005913B2">
        <w:t xml:space="preserve"> e</w:t>
      </w:r>
      <w:r>
        <w:t xml:space="preserve">nsure </w:t>
      </w:r>
      <w:r w:rsidR="00E51D5F">
        <w:t>a</w:t>
      </w:r>
      <w:r>
        <w:t xml:space="preserve">ll </w:t>
      </w:r>
      <w:r w:rsidR="0089063A">
        <w:t xml:space="preserve">programme </w:t>
      </w:r>
      <w:r w:rsidR="00E51D5F">
        <w:t>/</w:t>
      </w:r>
      <w:r w:rsidR="0089063A">
        <w:t xml:space="preserve"> pr</w:t>
      </w:r>
      <w:r>
        <w:t>oject management activit</w:t>
      </w:r>
      <w:r w:rsidR="005913B2">
        <w:t>ies are</w:t>
      </w:r>
      <w:r>
        <w:t xml:space="preserve"> conducted in accordance with the methodology and documentation introduced by </w:t>
      </w:r>
      <w:r w:rsidR="00E51D5F">
        <w:t>the Programme Management Office</w:t>
      </w:r>
      <w:r w:rsidR="00DC3A08">
        <w:t xml:space="preserve"> (PMO)</w:t>
      </w:r>
    </w:p>
    <w:p w:rsidR="008534AB" w:rsidRDefault="005913B2" w:rsidP="00DC3A08">
      <w:pPr>
        <w:pStyle w:val="ListParagraph"/>
        <w:numPr>
          <w:ilvl w:val="0"/>
          <w:numId w:val="15"/>
        </w:numPr>
        <w:spacing w:after="120" w:line="240" w:lineRule="auto"/>
        <w:contextualSpacing w:val="0"/>
      </w:pPr>
      <w:r>
        <w:t xml:space="preserve">The post holder </w:t>
      </w:r>
      <w:r w:rsidR="00045338">
        <w:t>e</w:t>
      </w:r>
      <w:r w:rsidR="00DC3A08">
        <w:t xml:space="preserve">nsure the smooth running of our </w:t>
      </w:r>
      <w:r w:rsidR="00DC3A08" w:rsidRPr="00DC3A08">
        <w:t>planning and performance system</w:t>
      </w:r>
      <w:r w:rsidR="00DC3A08">
        <w:t xml:space="preserve">, and </w:t>
      </w:r>
      <w:r w:rsidR="00045338">
        <w:t xml:space="preserve">smooth </w:t>
      </w:r>
      <w:r w:rsidR="00DC3A08">
        <w:t>production of our perfo</w:t>
      </w:r>
      <w:r>
        <w:t>r</w:t>
      </w:r>
      <w:r w:rsidR="00DC3A08">
        <w:t>mance reports</w:t>
      </w:r>
      <w:r w:rsidR="00CF1711">
        <w:t xml:space="preserve">. </w:t>
      </w:r>
      <w:r w:rsidR="00E51D5F">
        <w:t>M</w:t>
      </w:r>
      <w:r w:rsidR="00B752CB">
        <w:t>onitor progress and report on our audit recommendation work</w:t>
      </w:r>
      <w:r w:rsidR="009924AD">
        <w:t>.</w:t>
      </w:r>
    </w:p>
    <w:p w:rsidR="00B752CB" w:rsidRDefault="00B752CB" w:rsidP="00E51D5F">
      <w:pPr>
        <w:spacing w:after="120" w:line="240" w:lineRule="auto"/>
      </w:pPr>
    </w:p>
    <w:p w:rsidR="00BE4C4C" w:rsidRPr="00FE44C5" w:rsidRDefault="00BE4C4C" w:rsidP="00E51D5F">
      <w:pPr>
        <w:spacing w:after="120" w:line="240" w:lineRule="auto"/>
        <w:rPr>
          <w:b/>
        </w:rPr>
      </w:pPr>
      <w:r w:rsidRPr="00FE44C5">
        <w:rPr>
          <w:b/>
        </w:rPr>
        <w:t>Main Responsibilities</w:t>
      </w:r>
    </w:p>
    <w:p w:rsidR="00E31A7F" w:rsidRPr="00FE44C5" w:rsidRDefault="00E31A7F" w:rsidP="00E51D5F">
      <w:pPr>
        <w:numPr>
          <w:ilvl w:val="0"/>
          <w:numId w:val="5"/>
        </w:numPr>
        <w:spacing w:after="120" w:line="240" w:lineRule="auto"/>
        <w:rPr>
          <w:rFonts w:cs="Arial"/>
        </w:rPr>
      </w:pPr>
      <w:r w:rsidRPr="00FE44C5">
        <w:rPr>
          <w:rFonts w:cs="Arial"/>
        </w:rPr>
        <w:t xml:space="preserve">Provide advice and support to colleagues on the Commission’s programme and project management (PPM) </w:t>
      </w:r>
      <w:r w:rsidR="00135D55" w:rsidRPr="00FE44C5">
        <w:rPr>
          <w:rFonts w:cs="Arial"/>
        </w:rPr>
        <w:t xml:space="preserve">framework, </w:t>
      </w:r>
      <w:r w:rsidRPr="00FE44C5">
        <w:rPr>
          <w:rFonts w:cs="Arial"/>
        </w:rPr>
        <w:t xml:space="preserve">process and procedure </w:t>
      </w:r>
    </w:p>
    <w:p w:rsidR="00E31A7F" w:rsidRPr="00FE44C5" w:rsidRDefault="00E31A7F" w:rsidP="00E51D5F">
      <w:pPr>
        <w:numPr>
          <w:ilvl w:val="0"/>
          <w:numId w:val="5"/>
        </w:numPr>
        <w:spacing w:after="120" w:line="240" w:lineRule="auto"/>
        <w:rPr>
          <w:rFonts w:cs="Arial"/>
        </w:rPr>
      </w:pPr>
      <w:r w:rsidRPr="00FE44C5">
        <w:rPr>
          <w:rFonts w:cs="Arial"/>
        </w:rPr>
        <w:t>Provide support and guidance to project teams during project delivery</w:t>
      </w:r>
      <w:r w:rsidR="001501EB" w:rsidRPr="00FE44C5">
        <w:rPr>
          <w:rFonts w:cs="Arial"/>
        </w:rPr>
        <w:t>, including delivering PPM training</w:t>
      </w:r>
    </w:p>
    <w:p w:rsidR="00E31A7F" w:rsidRPr="00FE44C5" w:rsidRDefault="00E31A7F" w:rsidP="00E51D5F">
      <w:pPr>
        <w:numPr>
          <w:ilvl w:val="0"/>
          <w:numId w:val="5"/>
        </w:numPr>
        <w:spacing w:after="120" w:line="240" w:lineRule="auto"/>
        <w:rPr>
          <w:rFonts w:cs="Arial"/>
        </w:rPr>
      </w:pPr>
      <w:r w:rsidRPr="00FE44C5">
        <w:rPr>
          <w:rFonts w:cs="Arial"/>
        </w:rPr>
        <w:t>Manage</w:t>
      </w:r>
      <w:r w:rsidR="007A58AC" w:rsidRPr="00FE44C5">
        <w:rPr>
          <w:rFonts w:cs="Arial"/>
        </w:rPr>
        <w:t xml:space="preserve"> and </w:t>
      </w:r>
      <w:r w:rsidRPr="00FE44C5">
        <w:rPr>
          <w:rFonts w:cs="Arial"/>
        </w:rPr>
        <w:t xml:space="preserve">maintain the </w:t>
      </w:r>
      <w:bookmarkStart w:id="0" w:name="_Hlk145425999"/>
      <w:r w:rsidR="00DC3A08">
        <w:rPr>
          <w:rFonts w:cs="Arial"/>
        </w:rPr>
        <w:t xml:space="preserve">current </w:t>
      </w:r>
      <w:r w:rsidRPr="00FE44C5">
        <w:rPr>
          <w:rFonts w:cs="Arial"/>
        </w:rPr>
        <w:t xml:space="preserve">planning and performance system </w:t>
      </w:r>
      <w:bookmarkEnd w:id="0"/>
      <w:r w:rsidRPr="00FE44C5">
        <w:rPr>
          <w:rFonts w:cs="Arial"/>
        </w:rPr>
        <w:t>(</w:t>
      </w:r>
      <w:r w:rsidR="00F82BF9">
        <w:rPr>
          <w:rFonts w:cs="Arial"/>
        </w:rPr>
        <w:t>Ideagen</w:t>
      </w:r>
      <w:r w:rsidR="00DC3A08">
        <w:rPr>
          <w:rFonts w:cs="Arial"/>
        </w:rPr>
        <w:t xml:space="preserve"> Risk Management</w:t>
      </w:r>
      <w:r w:rsidRPr="00FE44C5">
        <w:rPr>
          <w:rFonts w:cs="Arial"/>
        </w:rPr>
        <w:t>)</w:t>
      </w:r>
      <w:r w:rsidR="001501EB" w:rsidRPr="00FE44C5">
        <w:rPr>
          <w:rFonts w:cs="Arial"/>
        </w:rPr>
        <w:t xml:space="preserve">, including audit checks and </w:t>
      </w:r>
      <w:r w:rsidR="007A58AC" w:rsidRPr="00FE44C5">
        <w:rPr>
          <w:rFonts w:cs="Arial"/>
        </w:rPr>
        <w:t>regular maintenance</w:t>
      </w:r>
    </w:p>
    <w:p w:rsidR="00E31A7F" w:rsidRDefault="00E31A7F" w:rsidP="00E51D5F">
      <w:pPr>
        <w:numPr>
          <w:ilvl w:val="0"/>
          <w:numId w:val="5"/>
        </w:numPr>
        <w:spacing w:after="120" w:line="240" w:lineRule="auto"/>
        <w:rPr>
          <w:rFonts w:cs="Arial"/>
        </w:rPr>
      </w:pPr>
      <w:r w:rsidRPr="00FE44C5">
        <w:rPr>
          <w:rFonts w:cs="Arial"/>
        </w:rPr>
        <w:t xml:space="preserve">Provide </w:t>
      </w:r>
      <w:r w:rsidR="00F82BF9">
        <w:rPr>
          <w:rFonts w:cs="Arial"/>
        </w:rPr>
        <w:t>Ideagen</w:t>
      </w:r>
      <w:r w:rsidR="00F82BF9" w:rsidRPr="00FE44C5">
        <w:rPr>
          <w:rFonts w:cs="Arial"/>
        </w:rPr>
        <w:t xml:space="preserve"> </w:t>
      </w:r>
      <w:r w:rsidRPr="00FE44C5">
        <w:rPr>
          <w:rFonts w:cs="Arial"/>
        </w:rPr>
        <w:t>support</w:t>
      </w:r>
      <w:r w:rsidR="007A58AC" w:rsidRPr="00FE44C5">
        <w:rPr>
          <w:rFonts w:cs="Arial"/>
        </w:rPr>
        <w:t xml:space="preserve"> and guidance</w:t>
      </w:r>
      <w:r w:rsidRPr="00FE44C5">
        <w:rPr>
          <w:rFonts w:cs="Arial"/>
        </w:rPr>
        <w:t>, including delivering training</w:t>
      </w:r>
      <w:r w:rsidR="007A58AC" w:rsidRPr="00FE44C5">
        <w:rPr>
          <w:rFonts w:cs="Arial"/>
        </w:rPr>
        <w:t xml:space="preserve"> and updating how-to guides</w:t>
      </w:r>
    </w:p>
    <w:p w:rsidR="00E31A7F" w:rsidRPr="00FE44C5" w:rsidRDefault="00E31A7F" w:rsidP="00E51D5F">
      <w:pPr>
        <w:numPr>
          <w:ilvl w:val="0"/>
          <w:numId w:val="5"/>
        </w:numPr>
        <w:spacing w:after="120" w:line="240" w:lineRule="auto"/>
        <w:rPr>
          <w:rFonts w:cs="Arial"/>
        </w:rPr>
      </w:pPr>
      <w:r w:rsidRPr="00FE44C5">
        <w:rPr>
          <w:rFonts w:cs="Arial"/>
        </w:rPr>
        <w:t xml:space="preserve">Contribute to </w:t>
      </w:r>
      <w:r w:rsidR="00135D55" w:rsidRPr="00FE44C5">
        <w:rPr>
          <w:rFonts w:cs="Arial"/>
        </w:rPr>
        <w:t>monthly management and quarterly performance r</w:t>
      </w:r>
      <w:r w:rsidRPr="00FE44C5">
        <w:rPr>
          <w:rFonts w:cs="Arial"/>
        </w:rPr>
        <w:t xml:space="preserve">eporting </w:t>
      </w:r>
      <w:r w:rsidR="0082183D">
        <w:rPr>
          <w:rFonts w:cs="Arial"/>
        </w:rPr>
        <w:t>to the Executive Team and the Commission Board</w:t>
      </w:r>
      <w:r w:rsidR="00DC3A08">
        <w:rPr>
          <w:rFonts w:cs="Arial"/>
        </w:rPr>
        <w:t xml:space="preserve"> respectively</w:t>
      </w:r>
    </w:p>
    <w:p w:rsidR="003B0692" w:rsidRPr="00FE44C5" w:rsidRDefault="001501EB" w:rsidP="00E51D5F">
      <w:pPr>
        <w:numPr>
          <w:ilvl w:val="0"/>
          <w:numId w:val="5"/>
        </w:numPr>
        <w:spacing w:after="120" w:line="240" w:lineRule="auto"/>
        <w:rPr>
          <w:rFonts w:cs="Arial"/>
        </w:rPr>
      </w:pPr>
      <w:r w:rsidRPr="00FE44C5">
        <w:rPr>
          <w:rFonts w:cs="Arial"/>
        </w:rPr>
        <w:t>C</w:t>
      </w:r>
      <w:r w:rsidR="00135D55" w:rsidRPr="00FE44C5">
        <w:rPr>
          <w:rFonts w:cs="Arial"/>
        </w:rPr>
        <w:t>ontribute to development of the Annual Report, Corporate Plan, Business Plan and Operational Plans, w</w:t>
      </w:r>
      <w:r w:rsidR="003B0692" w:rsidRPr="00FE44C5">
        <w:rPr>
          <w:rFonts w:cs="Arial"/>
        </w:rPr>
        <w:t>ork</w:t>
      </w:r>
      <w:r w:rsidR="00135D55" w:rsidRPr="00FE44C5">
        <w:rPr>
          <w:rFonts w:cs="Arial"/>
        </w:rPr>
        <w:t>ing</w:t>
      </w:r>
      <w:r w:rsidR="003B0692" w:rsidRPr="00FE44C5">
        <w:rPr>
          <w:rFonts w:cs="Arial"/>
        </w:rPr>
        <w:t xml:space="preserve"> with teams across</w:t>
      </w:r>
      <w:r w:rsidR="0089063A" w:rsidRPr="00FE44C5">
        <w:rPr>
          <w:rFonts w:cs="Arial"/>
        </w:rPr>
        <w:t xml:space="preserve"> the organisation</w:t>
      </w:r>
    </w:p>
    <w:p w:rsidR="003B0692" w:rsidRPr="00FE44C5" w:rsidRDefault="00135D55" w:rsidP="00E51D5F">
      <w:pPr>
        <w:numPr>
          <w:ilvl w:val="0"/>
          <w:numId w:val="5"/>
        </w:numPr>
        <w:spacing w:after="120" w:line="240" w:lineRule="auto"/>
        <w:rPr>
          <w:rFonts w:cs="Arial"/>
        </w:rPr>
      </w:pPr>
      <w:r w:rsidRPr="00FE44C5">
        <w:rPr>
          <w:rFonts w:cs="Arial"/>
        </w:rPr>
        <w:t>Create, amend, format and circulate documents as appropriate. This may include creating charts and tables, collating data, creating process maps for corporate documents and management information, p</w:t>
      </w:r>
      <w:r w:rsidR="003B0692" w:rsidRPr="00FE44C5">
        <w:rPr>
          <w:rFonts w:cs="Arial"/>
        </w:rPr>
        <w:t>repar</w:t>
      </w:r>
      <w:r w:rsidRPr="00FE44C5">
        <w:rPr>
          <w:rFonts w:cs="Arial"/>
        </w:rPr>
        <w:t>ing</w:t>
      </w:r>
      <w:r w:rsidR="003B0692" w:rsidRPr="00FE44C5">
        <w:rPr>
          <w:rFonts w:cs="Arial"/>
        </w:rPr>
        <w:t xml:space="preserve"> data visualisations for inclusion in corporate documents</w:t>
      </w:r>
      <w:r w:rsidRPr="00FE44C5">
        <w:rPr>
          <w:rFonts w:cs="Arial"/>
        </w:rPr>
        <w:t>, etc.</w:t>
      </w:r>
    </w:p>
    <w:p w:rsidR="00E31A7F" w:rsidRPr="00FE44C5" w:rsidRDefault="00E31A7F" w:rsidP="00E51D5F">
      <w:pPr>
        <w:numPr>
          <w:ilvl w:val="0"/>
          <w:numId w:val="5"/>
        </w:numPr>
        <w:spacing w:after="120" w:line="240" w:lineRule="auto"/>
        <w:rPr>
          <w:rFonts w:cs="Arial"/>
        </w:rPr>
      </w:pPr>
      <w:r w:rsidRPr="00FE44C5">
        <w:rPr>
          <w:rFonts w:cs="Arial"/>
        </w:rPr>
        <w:t>Work with colleagues across the organisation to provide support for the internal audit log, development of internal audit reports and coordination of evidence to demonstrate completion to the internal and external auditors.</w:t>
      </w:r>
    </w:p>
    <w:p w:rsidR="005913B2" w:rsidRDefault="00DC3A08" w:rsidP="0082183D">
      <w:pPr>
        <w:numPr>
          <w:ilvl w:val="0"/>
          <w:numId w:val="5"/>
        </w:numPr>
        <w:spacing w:after="120" w:line="240" w:lineRule="auto"/>
        <w:rPr>
          <w:rFonts w:cs="Arial"/>
        </w:rPr>
      </w:pPr>
      <w:r>
        <w:rPr>
          <w:rFonts w:cs="Arial"/>
        </w:rPr>
        <w:t>Provid</w:t>
      </w:r>
      <w:r w:rsidR="005913B2">
        <w:rPr>
          <w:rFonts w:cs="Arial"/>
        </w:rPr>
        <w:t>e</w:t>
      </w:r>
      <w:r>
        <w:rPr>
          <w:rFonts w:cs="Arial"/>
        </w:rPr>
        <w:t xml:space="preserve"> secretariat for the PMO and P</w:t>
      </w:r>
      <w:r w:rsidR="001501EB" w:rsidRPr="00FE44C5">
        <w:rPr>
          <w:rFonts w:cs="Arial"/>
        </w:rPr>
        <w:t>erformance meetings</w:t>
      </w:r>
      <w:r w:rsidR="0082183D">
        <w:rPr>
          <w:rFonts w:cs="Arial"/>
        </w:rPr>
        <w:t xml:space="preserve"> (</w:t>
      </w:r>
      <w:r w:rsidR="0082183D" w:rsidRPr="0082183D">
        <w:rPr>
          <w:rFonts w:cs="Arial"/>
        </w:rPr>
        <w:t>from creating agendas</w:t>
      </w:r>
      <w:r w:rsidR="005913B2">
        <w:rPr>
          <w:rFonts w:cs="Arial"/>
        </w:rPr>
        <w:t xml:space="preserve">, to </w:t>
      </w:r>
      <w:r>
        <w:rPr>
          <w:rFonts w:cs="Arial"/>
        </w:rPr>
        <w:t>producing minutes,</w:t>
      </w:r>
      <w:r w:rsidR="0082183D" w:rsidRPr="0082183D">
        <w:rPr>
          <w:rFonts w:cs="Arial"/>
        </w:rPr>
        <w:t xml:space="preserve"> all the way to following up on actions from the meeting</w:t>
      </w:r>
      <w:r w:rsidR="0082183D">
        <w:rPr>
          <w:rFonts w:cs="Arial"/>
        </w:rPr>
        <w:t>)</w:t>
      </w:r>
    </w:p>
    <w:p w:rsidR="001501EB" w:rsidRDefault="005913B2" w:rsidP="0082183D">
      <w:pPr>
        <w:numPr>
          <w:ilvl w:val="0"/>
          <w:numId w:val="5"/>
        </w:numPr>
        <w:spacing w:after="120" w:line="240" w:lineRule="auto"/>
        <w:rPr>
          <w:rFonts w:cs="Arial"/>
        </w:rPr>
      </w:pPr>
      <w:r>
        <w:rPr>
          <w:rFonts w:cs="Arial"/>
        </w:rPr>
        <w:t>M</w:t>
      </w:r>
      <w:r w:rsidR="001501EB" w:rsidRPr="00FE44C5">
        <w:rPr>
          <w:rFonts w:cs="Arial"/>
        </w:rPr>
        <w:t>aintain the team intranet information page</w:t>
      </w:r>
      <w:r>
        <w:rPr>
          <w:rFonts w:cs="Arial"/>
        </w:rPr>
        <w:t>(s)</w:t>
      </w:r>
    </w:p>
    <w:p w:rsidR="001501EB" w:rsidRPr="00FE44C5" w:rsidRDefault="001501EB" w:rsidP="00E51D5F">
      <w:pPr>
        <w:numPr>
          <w:ilvl w:val="0"/>
          <w:numId w:val="5"/>
        </w:numPr>
        <w:spacing w:after="120" w:line="240" w:lineRule="auto"/>
        <w:rPr>
          <w:rFonts w:cs="Arial"/>
        </w:rPr>
      </w:pPr>
      <w:r w:rsidRPr="00FE44C5">
        <w:rPr>
          <w:rFonts w:cs="Arial"/>
        </w:rPr>
        <w:t>Support the rest of the planning and performance team, working flexibly and acting in absence of other team members to cover wider duties assigned to the team including contributing to development of and supporting the risk management framework</w:t>
      </w:r>
    </w:p>
    <w:p w:rsidR="00E31A7F" w:rsidRDefault="00E31A7F" w:rsidP="00E51D5F">
      <w:pPr>
        <w:spacing w:after="120" w:line="240" w:lineRule="auto"/>
      </w:pPr>
    </w:p>
    <w:p w:rsidR="00762B30" w:rsidRDefault="00762B30" w:rsidP="00E51D5F">
      <w:pPr>
        <w:spacing w:after="120" w:line="240" w:lineRule="auto"/>
        <w:rPr>
          <w:b/>
        </w:rPr>
      </w:pPr>
      <w:r w:rsidRPr="00D632F5">
        <w:rPr>
          <w:b/>
        </w:rPr>
        <w:t>General</w:t>
      </w:r>
    </w:p>
    <w:p w:rsidR="00762B30" w:rsidRDefault="00762B30" w:rsidP="00E51D5F">
      <w:pPr>
        <w:numPr>
          <w:ilvl w:val="0"/>
          <w:numId w:val="5"/>
        </w:numPr>
        <w:spacing w:after="120" w:line="240" w:lineRule="auto"/>
        <w:rPr>
          <w:rFonts w:cs="Arial"/>
        </w:rPr>
      </w:pPr>
      <w:r w:rsidRPr="00082460">
        <w:rPr>
          <w:rFonts w:cs="Arial"/>
        </w:rPr>
        <w:t>To understand, and actively promote</w:t>
      </w:r>
      <w:r w:rsidR="00C50EC6">
        <w:rPr>
          <w:rFonts w:cs="Arial"/>
        </w:rPr>
        <w:t xml:space="preserve"> behav</w:t>
      </w:r>
      <w:r w:rsidR="009D0129">
        <w:rPr>
          <w:rFonts w:cs="Arial"/>
        </w:rPr>
        <w:t xml:space="preserve">iour </w:t>
      </w:r>
      <w:r w:rsidR="000A3B2A">
        <w:rPr>
          <w:rFonts w:cs="Arial"/>
        </w:rPr>
        <w:t>and values</w:t>
      </w:r>
      <w:r w:rsidR="00337BC3">
        <w:rPr>
          <w:rFonts w:cs="Arial"/>
        </w:rPr>
        <w:t xml:space="preserve"> of the Electoral Commission</w:t>
      </w:r>
      <w:r w:rsidR="00D412F8">
        <w:rPr>
          <w:rFonts w:cs="Arial"/>
        </w:rPr>
        <w:t xml:space="preserve"> charter</w:t>
      </w:r>
    </w:p>
    <w:p w:rsidR="00E51D5F" w:rsidRPr="00E51D5F" w:rsidRDefault="00762B30" w:rsidP="00E51D5F">
      <w:pPr>
        <w:numPr>
          <w:ilvl w:val="0"/>
          <w:numId w:val="5"/>
        </w:numPr>
        <w:spacing w:after="120" w:line="240" w:lineRule="auto"/>
        <w:rPr>
          <w:rFonts w:cs="Arial"/>
        </w:rPr>
      </w:pPr>
      <w:r w:rsidRPr="00082460">
        <w:rPr>
          <w:rFonts w:cs="Arial"/>
        </w:rPr>
        <w:t>To ensure equality of opportunity is maintained and respected at all times in accordance with the appropriate policies and procedures</w:t>
      </w:r>
    </w:p>
    <w:p w:rsidR="00337BC3" w:rsidRDefault="00337BC3" w:rsidP="00E51D5F">
      <w:pPr>
        <w:numPr>
          <w:ilvl w:val="0"/>
          <w:numId w:val="5"/>
        </w:numPr>
        <w:spacing w:after="120" w:line="240" w:lineRule="auto"/>
        <w:rPr>
          <w:rFonts w:cs="Arial"/>
        </w:rPr>
      </w:pPr>
      <w:r>
        <w:rPr>
          <w:rFonts w:cs="Arial"/>
        </w:rPr>
        <w:t>To work in accordance with the Commission’s policies including in particular its equality and diversity policies, its performance appraisal process, its personal and team development process (which supports the Commission’s commitment to the Investors in People’s standards), and its quality standards for written communications.</w:t>
      </w:r>
    </w:p>
    <w:p w:rsidR="00337BC3" w:rsidRPr="00082460" w:rsidRDefault="00337BC3" w:rsidP="00E51D5F">
      <w:pPr>
        <w:numPr>
          <w:ilvl w:val="0"/>
          <w:numId w:val="5"/>
        </w:numPr>
        <w:spacing w:after="120" w:line="240" w:lineRule="auto"/>
        <w:rPr>
          <w:rFonts w:cs="Arial"/>
        </w:rPr>
      </w:pPr>
      <w:r>
        <w:rPr>
          <w:rFonts w:cs="Arial"/>
        </w:rPr>
        <w:t>To work co-operatively with colleagues across the Commission and actively participate in opportunities to communicate within the organisation including attending team meetings and directorate meetings.</w:t>
      </w:r>
    </w:p>
    <w:p w:rsidR="00762B30" w:rsidRPr="00082460" w:rsidRDefault="00762B30" w:rsidP="00E51D5F">
      <w:pPr>
        <w:numPr>
          <w:ilvl w:val="0"/>
          <w:numId w:val="5"/>
        </w:numPr>
        <w:spacing w:after="120" w:line="240" w:lineRule="auto"/>
        <w:rPr>
          <w:rFonts w:cs="Arial"/>
        </w:rPr>
      </w:pPr>
      <w:r w:rsidRPr="00082460">
        <w:rPr>
          <w:rFonts w:cs="Arial"/>
        </w:rPr>
        <w:t>To comply with the statutory provisions of the Health and Safety at Work Act 1974 and act as the custodian of the Commission’s accident book.</w:t>
      </w:r>
    </w:p>
    <w:p w:rsidR="00762B30" w:rsidRPr="00082460" w:rsidRDefault="00762B30" w:rsidP="00E51D5F">
      <w:pPr>
        <w:numPr>
          <w:ilvl w:val="0"/>
          <w:numId w:val="5"/>
        </w:numPr>
        <w:spacing w:after="120" w:line="240" w:lineRule="auto"/>
        <w:rPr>
          <w:rFonts w:cs="Arial"/>
        </w:rPr>
      </w:pPr>
      <w:r w:rsidRPr="00082460">
        <w:rPr>
          <w:rFonts w:cs="Arial"/>
        </w:rPr>
        <w:t>To actively participate in opportunities to communicate within the organisation including attending team and Directorate meetings</w:t>
      </w:r>
    </w:p>
    <w:p w:rsidR="00762B30" w:rsidRPr="00082460" w:rsidRDefault="00762B30" w:rsidP="00E51D5F">
      <w:pPr>
        <w:numPr>
          <w:ilvl w:val="0"/>
          <w:numId w:val="5"/>
        </w:numPr>
        <w:spacing w:after="120" w:line="240" w:lineRule="auto"/>
        <w:rPr>
          <w:rFonts w:cs="Arial"/>
        </w:rPr>
      </w:pPr>
      <w:r w:rsidRPr="00082460">
        <w:rPr>
          <w:rFonts w:cs="Arial"/>
        </w:rPr>
        <w:t>To make full use</w:t>
      </w:r>
      <w:r w:rsidR="00C81230">
        <w:rPr>
          <w:rFonts w:cs="Arial"/>
        </w:rPr>
        <w:t xml:space="preserve"> of</w:t>
      </w:r>
      <w:r w:rsidRPr="00082460">
        <w:rPr>
          <w:rFonts w:cs="Arial"/>
        </w:rPr>
        <w:t xml:space="preserve"> technology for all appropriate tasks</w:t>
      </w:r>
    </w:p>
    <w:p w:rsidR="00762B30" w:rsidRPr="00082460" w:rsidRDefault="00762B30" w:rsidP="00E51D5F">
      <w:pPr>
        <w:numPr>
          <w:ilvl w:val="0"/>
          <w:numId w:val="5"/>
        </w:numPr>
        <w:spacing w:after="120" w:line="240" w:lineRule="auto"/>
        <w:rPr>
          <w:rFonts w:cs="Arial"/>
        </w:rPr>
      </w:pPr>
      <w:r w:rsidRPr="00082460">
        <w:rPr>
          <w:rFonts w:cs="Arial"/>
        </w:rPr>
        <w:t>To demonstrate a willingness to work flexibly with others to respond to needs of an evolving organisation.</w:t>
      </w:r>
    </w:p>
    <w:p w:rsidR="00D632F5" w:rsidRPr="00D632F5" w:rsidRDefault="00762B30" w:rsidP="00E51D5F">
      <w:pPr>
        <w:numPr>
          <w:ilvl w:val="0"/>
          <w:numId w:val="6"/>
        </w:numPr>
        <w:spacing w:after="120" w:line="240" w:lineRule="auto"/>
        <w:rPr>
          <w:rFonts w:cs="Arial"/>
          <w:i/>
        </w:rPr>
      </w:pPr>
      <w:r w:rsidRPr="00082460">
        <w:rPr>
          <w:rFonts w:cs="Arial"/>
        </w:rPr>
        <w:t xml:space="preserve">To perform any other duty as directed by </w:t>
      </w:r>
      <w:r w:rsidR="00D632F5">
        <w:rPr>
          <w:rFonts w:cs="Arial"/>
        </w:rPr>
        <w:t xml:space="preserve">line management </w:t>
      </w:r>
    </w:p>
    <w:p w:rsidR="00D632F5" w:rsidRPr="00D632F5" w:rsidRDefault="00D632F5" w:rsidP="00321B26">
      <w:pPr>
        <w:spacing w:after="0" w:line="240" w:lineRule="auto"/>
        <w:ind w:left="720"/>
        <w:rPr>
          <w:rFonts w:cs="Arial"/>
          <w:i/>
        </w:rPr>
      </w:pPr>
    </w:p>
    <w:p w:rsidR="00BE4C4C" w:rsidRDefault="00762B30" w:rsidP="00321B26">
      <w:pPr>
        <w:spacing w:after="0" w:line="240" w:lineRule="auto"/>
        <w:ind w:left="360"/>
        <w:rPr>
          <w:rFonts w:cs="Arial"/>
          <w:i/>
        </w:rPr>
      </w:pPr>
      <w:r w:rsidRPr="00082460">
        <w:rPr>
          <w:rFonts w:cs="Arial"/>
          <w:i/>
        </w:rPr>
        <w:t>This job description reflects the present requirements of the post and should not be seen as an exhaustive list of responsibilities.  Duties and responsibilities may develop and change in con</w:t>
      </w:r>
      <w:r w:rsidR="00CB2D3E">
        <w:rPr>
          <w:rFonts w:cs="Arial"/>
          <w:i/>
        </w:rPr>
        <w:t>sultation with line management.</w:t>
      </w:r>
    </w:p>
    <w:p w:rsidR="00D632F5" w:rsidRPr="00D632F5" w:rsidRDefault="00D632F5" w:rsidP="00321B26">
      <w:pPr>
        <w:spacing w:after="0" w:line="240" w:lineRule="auto"/>
        <w:ind w:left="360"/>
        <w:rPr>
          <w:rFonts w:cs="Arial"/>
          <w:b/>
          <w:i/>
        </w:rPr>
      </w:pPr>
    </w:p>
    <w:p w:rsidR="00BE4C4C" w:rsidRDefault="00ED46B5" w:rsidP="00E51D5F">
      <w:pPr>
        <w:rPr>
          <w:b/>
        </w:rPr>
      </w:pPr>
      <w:r>
        <w:rPr>
          <w:b/>
        </w:rPr>
        <w:br w:type="page"/>
      </w:r>
      <w:r w:rsidR="00BE4C4C" w:rsidRPr="00D632F5">
        <w:rPr>
          <w:b/>
        </w:rPr>
        <w:t xml:space="preserve">Person </w:t>
      </w:r>
      <w:r w:rsidR="00D632F5" w:rsidRPr="00D632F5">
        <w:rPr>
          <w:b/>
        </w:rPr>
        <w:t>s</w:t>
      </w:r>
      <w:r w:rsidR="00BE4C4C" w:rsidRPr="00D632F5">
        <w:rPr>
          <w:b/>
        </w:rPr>
        <w:t>pecification</w:t>
      </w:r>
    </w:p>
    <w:p w:rsidR="00CC26C5" w:rsidRPr="00D632F5" w:rsidRDefault="00CC26C5" w:rsidP="00321B26">
      <w:pPr>
        <w:spacing w:after="0" w:line="240" w:lineRule="auto"/>
        <w:rPr>
          <w:b/>
        </w:rPr>
      </w:pPr>
    </w:p>
    <w:tbl>
      <w:tblPr>
        <w:tblStyle w:val="TableGrid"/>
        <w:tblW w:w="0" w:type="auto"/>
        <w:tblLook w:val="04A0" w:firstRow="1" w:lastRow="0" w:firstColumn="1" w:lastColumn="0" w:noHBand="0" w:noVBand="1"/>
      </w:tblPr>
      <w:tblGrid>
        <w:gridCol w:w="1951"/>
        <w:gridCol w:w="3603"/>
        <w:gridCol w:w="3462"/>
      </w:tblGrid>
      <w:tr w:rsidR="00BE4C4C" w:rsidTr="000A3B2A">
        <w:tc>
          <w:tcPr>
            <w:tcW w:w="1951" w:type="dxa"/>
          </w:tcPr>
          <w:p w:rsidR="00BE4C4C" w:rsidRDefault="00BE4C4C" w:rsidP="00E51D5F">
            <w:pPr>
              <w:spacing w:after="120"/>
            </w:pPr>
            <w:r>
              <w:t>Values &amp; Behaviours</w:t>
            </w:r>
          </w:p>
        </w:tc>
        <w:tc>
          <w:tcPr>
            <w:tcW w:w="3603" w:type="dxa"/>
          </w:tcPr>
          <w:p w:rsidR="00BE4C4C" w:rsidRDefault="00BE4C4C" w:rsidP="00E51D5F">
            <w:pPr>
              <w:spacing w:after="120"/>
            </w:pPr>
            <w:r>
              <w:t>Essential Criteria</w:t>
            </w:r>
          </w:p>
        </w:tc>
        <w:tc>
          <w:tcPr>
            <w:tcW w:w="3462" w:type="dxa"/>
          </w:tcPr>
          <w:p w:rsidR="00BE4C4C" w:rsidRDefault="00BE4C4C" w:rsidP="00E51D5F">
            <w:pPr>
              <w:spacing w:after="120"/>
            </w:pPr>
            <w:r>
              <w:t>Desirable Criteria</w:t>
            </w:r>
          </w:p>
        </w:tc>
      </w:tr>
      <w:tr w:rsidR="00BE4C4C" w:rsidTr="000A3B2A">
        <w:tc>
          <w:tcPr>
            <w:tcW w:w="1951" w:type="dxa"/>
          </w:tcPr>
          <w:p w:rsidR="00BE4C4C" w:rsidRDefault="00BE4C4C" w:rsidP="00045338">
            <w:pPr>
              <w:spacing w:after="120"/>
            </w:pPr>
            <w:r>
              <w:t>Authoritative</w:t>
            </w:r>
          </w:p>
          <w:p w:rsidR="00B10CC1" w:rsidRDefault="00B10CC1" w:rsidP="00045338">
            <w:pPr>
              <w:spacing w:after="120"/>
            </w:pPr>
            <w:r>
              <w:t xml:space="preserve">Qualifications and Training </w:t>
            </w:r>
          </w:p>
        </w:tc>
        <w:tc>
          <w:tcPr>
            <w:tcW w:w="3603" w:type="dxa"/>
          </w:tcPr>
          <w:p w:rsidR="00455EA9" w:rsidRDefault="004E241F" w:rsidP="00712FCE">
            <w:pPr>
              <w:pStyle w:val="ListParagraph"/>
              <w:numPr>
                <w:ilvl w:val="0"/>
                <w:numId w:val="7"/>
              </w:numPr>
              <w:spacing w:after="120"/>
              <w:contextualSpacing w:val="0"/>
            </w:pPr>
            <w:r>
              <w:t>P</w:t>
            </w:r>
            <w:r w:rsidR="00455EA9">
              <w:t>ractical experience of working ei</w:t>
            </w:r>
            <w:r w:rsidR="003504C9">
              <w:t xml:space="preserve">ther in a Programme or Project </w:t>
            </w:r>
            <w:r w:rsidR="00455EA9">
              <w:t>en</w:t>
            </w:r>
            <w:r w:rsidR="0082183D">
              <w:t>vironment in a support capacity</w:t>
            </w:r>
          </w:p>
          <w:p w:rsidR="0070385C" w:rsidRDefault="0070385C" w:rsidP="00712FCE">
            <w:pPr>
              <w:pStyle w:val="ListParagraph"/>
              <w:numPr>
                <w:ilvl w:val="0"/>
                <w:numId w:val="7"/>
              </w:numPr>
              <w:spacing w:after="120"/>
              <w:contextualSpacing w:val="0"/>
            </w:pPr>
            <w:r>
              <w:t>Demonstrable IT (Microsoft Office) skills particularly Microsoft Excel</w:t>
            </w:r>
          </w:p>
          <w:p w:rsidR="0070385C" w:rsidRDefault="0070385C" w:rsidP="00712FCE">
            <w:pPr>
              <w:pStyle w:val="ListParagraph"/>
              <w:numPr>
                <w:ilvl w:val="0"/>
                <w:numId w:val="7"/>
              </w:numPr>
              <w:spacing w:after="120"/>
              <w:contextualSpacing w:val="0"/>
            </w:pPr>
            <w:r>
              <w:t>Produce minutes to a high standard with minimal amendments</w:t>
            </w:r>
          </w:p>
          <w:p w:rsidR="00712FCE" w:rsidRDefault="00712FCE" w:rsidP="0040590C">
            <w:pPr>
              <w:shd w:val="clear" w:color="auto" w:fill="FFFFFF"/>
              <w:spacing w:before="100" w:beforeAutospacing="1" w:after="100" w:afterAutospacing="1"/>
              <w:ind w:left="720"/>
            </w:pPr>
          </w:p>
        </w:tc>
        <w:tc>
          <w:tcPr>
            <w:tcW w:w="3462" w:type="dxa"/>
          </w:tcPr>
          <w:p w:rsidR="00693FB8" w:rsidRDefault="00693FB8" w:rsidP="00712FCE">
            <w:pPr>
              <w:pStyle w:val="ListParagraph"/>
              <w:numPr>
                <w:ilvl w:val="0"/>
                <w:numId w:val="7"/>
              </w:numPr>
              <w:spacing w:after="120"/>
              <w:contextualSpacing w:val="0"/>
            </w:pPr>
            <w:r>
              <w:t xml:space="preserve">Educated to degree level in relevant subject or equivalent level qualification </w:t>
            </w:r>
            <w:r w:rsidRPr="0040590C">
              <w:rPr>
                <w:b/>
                <w:bCs/>
              </w:rPr>
              <w:t>or</w:t>
            </w:r>
            <w:r>
              <w:t xml:space="preserve"> significant experience of working at a s</w:t>
            </w:r>
            <w:r w:rsidR="0082183D">
              <w:t xml:space="preserve">imilar level in specialist area </w:t>
            </w:r>
            <w:r w:rsidR="0082183D" w:rsidRPr="0040590C">
              <w:rPr>
                <w:b/>
                <w:bCs/>
              </w:rPr>
              <w:t xml:space="preserve">or </w:t>
            </w:r>
            <w:r w:rsidR="0082183D">
              <w:t>project management qualification (e.g. PMI, PRINCE2, etc.)</w:t>
            </w:r>
          </w:p>
          <w:p w:rsidR="000F6A95" w:rsidRDefault="000F6A95" w:rsidP="00712FCE">
            <w:pPr>
              <w:pStyle w:val="ListParagraph"/>
              <w:numPr>
                <w:ilvl w:val="0"/>
                <w:numId w:val="7"/>
              </w:numPr>
              <w:spacing w:after="120"/>
              <w:contextualSpacing w:val="0"/>
            </w:pPr>
            <w:r>
              <w:t xml:space="preserve">Proven computer literacy with practical experience of working on spreadsheets, tables, charts, etc. </w:t>
            </w:r>
          </w:p>
          <w:p w:rsidR="00BE4C4C" w:rsidRDefault="004E241F" w:rsidP="00712FCE">
            <w:pPr>
              <w:pStyle w:val="ListParagraph"/>
              <w:numPr>
                <w:ilvl w:val="0"/>
                <w:numId w:val="7"/>
              </w:numPr>
              <w:spacing w:after="120"/>
              <w:contextualSpacing w:val="0"/>
            </w:pPr>
            <w:r>
              <w:t xml:space="preserve">Experience of working with Microsoft Project </w:t>
            </w:r>
            <w:r w:rsidR="0082183D">
              <w:t xml:space="preserve">to plan projects </w:t>
            </w:r>
            <w:r>
              <w:t xml:space="preserve">and Microsoft Visio </w:t>
            </w:r>
            <w:r w:rsidR="0082183D">
              <w:t>for process mapping</w:t>
            </w:r>
          </w:p>
          <w:p w:rsidR="00712FCE" w:rsidRPr="0040590C" w:rsidRDefault="003B0692" w:rsidP="0040590C">
            <w:pPr>
              <w:pStyle w:val="ListParagraph"/>
              <w:numPr>
                <w:ilvl w:val="0"/>
                <w:numId w:val="7"/>
              </w:numPr>
              <w:spacing w:after="120"/>
              <w:contextualSpacing w:val="0"/>
            </w:pPr>
            <w:r>
              <w:t>Experience of using data visualisations</w:t>
            </w:r>
          </w:p>
          <w:p w:rsidR="00712FCE" w:rsidRDefault="00712FCE" w:rsidP="0040590C">
            <w:pPr>
              <w:pStyle w:val="ListParagraph"/>
              <w:spacing w:after="120"/>
              <w:contextualSpacing w:val="0"/>
            </w:pPr>
          </w:p>
        </w:tc>
      </w:tr>
      <w:tr w:rsidR="00BE4C4C" w:rsidTr="000A3B2A">
        <w:tc>
          <w:tcPr>
            <w:tcW w:w="1951" w:type="dxa"/>
          </w:tcPr>
          <w:p w:rsidR="00BE4C4C" w:rsidRDefault="00BE4C4C" w:rsidP="00E51D5F">
            <w:pPr>
              <w:spacing w:after="120"/>
            </w:pPr>
            <w:r>
              <w:t>Independent</w:t>
            </w:r>
          </w:p>
        </w:tc>
        <w:tc>
          <w:tcPr>
            <w:tcW w:w="3603" w:type="dxa"/>
          </w:tcPr>
          <w:p w:rsidR="00BE4C4C" w:rsidRDefault="00C862BC" w:rsidP="00E51D5F">
            <w:pPr>
              <w:pStyle w:val="ListParagraph"/>
              <w:numPr>
                <w:ilvl w:val="0"/>
                <w:numId w:val="8"/>
              </w:numPr>
              <w:spacing w:after="120"/>
              <w:contextualSpacing w:val="0"/>
            </w:pPr>
            <w:r>
              <w:t xml:space="preserve">Personal organisational skills. </w:t>
            </w:r>
            <w:r w:rsidR="001308C7">
              <w:t>Ability to take responsibility for day</w:t>
            </w:r>
            <w:r>
              <w:t>-</w:t>
            </w:r>
            <w:r w:rsidR="001308C7">
              <w:t>to</w:t>
            </w:r>
            <w:r>
              <w:t>-</w:t>
            </w:r>
            <w:r w:rsidR="001308C7">
              <w:t>day activities using own initiative and prioritising work to meet deadlines</w:t>
            </w:r>
          </w:p>
          <w:p w:rsidR="00D424D9" w:rsidRDefault="00CF29A7" w:rsidP="00E51D5F">
            <w:pPr>
              <w:pStyle w:val="ListParagraph"/>
              <w:numPr>
                <w:ilvl w:val="0"/>
                <w:numId w:val="8"/>
              </w:numPr>
              <w:spacing w:after="120"/>
              <w:contextualSpacing w:val="0"/>
            </w:pPr>
            <w:r>
              <w:t>Ability to follow teams’ workflow processes</w:t>
            </w:r>
          </w:p>
        </w:tc>
        <w:tc>
          <w:tcPr>
            <w:tcW w:w="3462" w:type="dxa"/>
          </w:tcPr>
          <w:p w:rsidR="0040590C" w:rsidRDefault="0040590C" w:rsidP="0040590C">
            <w:pPr>
              <w:pStyle w:val="ListParagraph"/>
              <w:numPr>
                <w:ilvl w:val="0"/>
                <w:numId w:val="8"/>
              </w:numPr>
              <w:spacing w:after="120"/>
              <w:contextualSpacing w:val="0"/>
            </w:pPr>
            <w:r>
              <w:t xml:space="preserve">Comfortable in working independently </w:t>
            </w:r>
          </w:p>
          <w:p w:rsidR="0040590C" w:rsidRDefault="0040590C" w:rsidP="0040590C">
            <w:pPr>
              <w:pStyle w:val="ListParagraph"/>
              <w:numPr>
                <w:ilvl w:val="0"/>
                <w:numId w:val="8"/>
              </w:numPr>
              <w:spacing w:after="120"/>
              <w:contextualSpacing w:val="0"/>
            </w:pPr>
            <w:r>
              <w:t xml:space="preserve">Good at developing productive working relationships across the organisation </w:t>
            </w:r>
          </w:p>
          <w:p w:rsidR="00BE4C4C" w:rsidRDefault="00BE4C4C" w:rsidP="00E51D5F">
            <w:pPr>
              <w:spacing w:after="120"/>
            </w:pPr>
          </w:p>
        </w:tc>
      </w:tr>
      <w:tr w:rsidR="00BE4C4C" w:rsidTr="000A3B2A">
        <w:tc>
          <w:tcPr>
            <w:tcW w:w="1951" w:type="dxa"/>
          </w:tcPr>
          <w:p w:rsidR="00BE4C4C" w:rsidRDefault="00BE4C4C" w:rsidP="00E51D5F">
            <w:pPr>
              <w:spacing w:after="120"/>
            </w:pPr>
            <w:r>
              <w:t>Transparent</w:t>
            </w:r>
          </w:p>
        </w:tc>
        <w:tc>
          <w:tcPr>
            <w:tcW w:w="3603" w:type="dxa"/>
          </w:tcPr>
          <w:p w:rsidR="0040590C" w:rsidRDefault="00824DF2" w:rsidP="0040590C">
            <w:pPr>
              <w:pStyle w:val="ListParagraph"/>
              <w:numPr>
                <w:ilvl w:val="0"/>
                <w:numId w:val="20"/>
              </w:numPr>
              <w:spacing w:after="120"/>
            </w:pPr>
            <w:r>
              <w:t>Strong oral and written communication skills</w:t>
            </w:r>
          </w:p>
          <w:p w:rsidR="0040590C" w:rsidRDefault="0040590C" w:rsidP="0040590C">
            <w:pPr>
              <w:pStyle w:val="ListParagraph"/>
              <w:spacing w:after="120"/>
            </w:pPr>
          </w:p>
          <w:p w:rsidR="0070385C" w:rsidRDefault="0070385C" w:rsidP="0070385C">
            <w:pPr>
              <w:pStyle w:val="ListParagraph"/>
              <w:numPr>
                <w:ilvl w:val="0"/>
                <w:numId w:val="9"/>
              </w:numPr>
            </w:pPr>
            <w:r>
              <w:t>Able to train on a one-to-one and group basis, e.g. provide coaching support in the use of programme and/or project methodologies</w:t>
            </w:r>
            <w:r w:rsidR="000F6A95">
              <w:t>, explain same to staff at all levels, etc.</w:t>
            </w:r>
            <w:r>
              <w:t>.</w:t>
            </w:r>
          </w:p>
          <w:p w:rsidR="0070385C" w:rsidRDefault="0070385C" w:rsidP="000A3B2A">
            <w:pPr>
              <w:pStyle w:val="ListParagraph"/>
              <w:spacing w:after="120"/>
              <w:contextualSpacing w:val="0"/>
            </w:pPr>
          </w:p>
        </w:tc>
        <w:tc>
          <w:tcPr>
            <w:tcW w:w="3462" w:type="dxa"/>
          </w:tcPr>
          <w:p w:rsidR="00045338" w:rsidRDefault="00E95EF8" w:rsidP="00E51D5F">
            <w:pPr>
              <w:pStyle w:val="ListParagraph"/>
              <w:numPr>
                <w:ilvl w:val="0"/>
                <w:numId w:val="9"/>
              </w:numPr>
              <w:spacing w:after="120"/>
              <w:contextualSpacing w:val="0"/>
            </w:pPr>
            <w:r>
              <w:t>Actively seeks to learn and improve their performance and the performance of the team</w:t>
            </w:r>
            <w:r w:rsidR="00045338">
              <w:t xml:space="preserve"> </w:t>
            </w:r>
          </w:p>
          <w:p w:rsidR="00E95EF8" w:rsidRDefault="00045338" w:rsidP="00E51D5F">
            <w:pPr>
              <w:pStyle w:val="ListParagraph"/>
              <w:numPr>
                <w:ilvl w:val="0"/>
                <w:numId w:val="9"/>
              </w:numPr>
              <w:spacing w:after="120"/>
              <w:contextualSpacing w:val="0"/>
            </w:pPr>
            <w:r>
              <w:t>Experience of working effectively with people from diverse backgrounds.</w:t>
            </w:r>
          </w:p>
          <w:p w:rsidR="00E95EF8" w:rsidRDefault="00E95EF8" w:rsidP="00E51D5F">
            <w:pPr>
              <w:spacing w:after="120"/>
            </w:pPr>
          </w:p>
        </w:tc>
      </w:tr>
      <w:tr w:rsidR="00BE4C4C" w:rsidTr="000A3B2A">
        <w:tc>
          <w:tcPr>
            <w:tcW w:w="1951" w:type="dxa"/>
          </w:tcPr>
          <w:p w:rsidR="00BE4C4C" w:rsidRDefault="00BE4C4C" w:rsidP="00E51D5F">
            <w:pPr>
              <w:spacing w:after="120"/>
            </w:pPr>
            <w:r>
              <w:t>Making an Impact</w:t>
            </w:r>
          </w:p>
        </w:tc>
        <w:tc>
          <w:tcPr>
            <w:tcW w:w="3603" w:type="dxa"/>
          </w:tcPr>
          <w:p w:rsidR="000F6A95" w:rsidRDefault="000F6A95" w:rsidP="00E51D5F">
            <w:pPr>
              <w:pStyle w:val="ListParagraph"/>
              <w:numPr>
                <w:ilvl w:val="0"/>
                <w:numId w:val="12"/>
              </w:numPr>
              <w:spacing w:after="120"/>
              <w:contextualSpacing w:val="0"/>
            </w:pPr>
            <w:r>
              <w:t>Ability to demonstrate enthusiasm for the positive outcomes of valuing and promoting diversity.</w:t>
            </w:r>
          </w:p>
          <w:p w:rsidR="00BE4C4C" w:rsidRDefault="00E95EF8" w:rsidP="00E51D5F">
            <w:pPr>
              <w:pStyle w:val="ListParagraph"/>
              <w:numPr>
                <w:ilvl w:val="0"/>
                <w:numId w:val="12"/>
              </w:numPr>
              <w:spacing w:after="120"/>
              <w:contextualSpacing w:val="0"/>
            </w:pPr>
            <w:r>
              <w:t>Strong commitment to delivering results</w:t>
            </w:r>
          </w:p>
          <w:p w:rsidR="006E09D8" w:rsidRDefault="00D73C50" w:rsidP="0040590C">
            <w:pPr>
              <w:pStyle w:val="ListParagraph"/>
              <w:numPr>
                <w:ilvl w:val="0"/>
                <w:numId w:val="12"/>
              </w:numPr>
              <w:spacing w:after="120"/>
              <w:contextualSpacing w:val="0"/>
            </w:pPr>
            <w:r>
              <w:t>Able to keep up to date with best practice through research and networking and apply it in practice</w:t>
            </w:r>
          </w:p>
        </w:tc>
        <w:tc>
          <w:tcPr>
            <w:tcW w:w="3462" w:type="dxa"/>
          </w:tcPr>
          <w:p w:rsidR="00197476" w:rsidRPr="00197476" w:rsidRDefault="00197476" w:rsidP="00197476">
            <w:pPr>
              <w:numPr>
                <w:ilvl w:val="0"/>
                <w:numId w:val="12"/>
              </w:numPr>
              <w:shd w:val="clear" w:color="auto" w:fill="FFFFFF"/>
              <w:spacing w:before="100" w:beforeAutospacing="1" w:after="100" w:afterAutospacing="1"/>
              <w:rPr>
                <w:rFonts w:eastAsia="Times New Roman" w:cs="Arial"/>
                <w:color w:val="0F151A"/>
                <w:szCs w:val="24"/>
                <w:lang w:eastAsia="en-GB"/>
              </w:rPr>
            </w:pPr>
            <w:r w:rsidRPr="00197476">
              <w:rPr>
                <w:rFonts w:eastAsia="Times New Roman" w:cs="Arial"/>
                <w:color w:val="0F151A"/>
                <w:szCs w:val="24"/>
                <w:lang w:eastAsia="en-GB"/>
              </w:rPr>
              <w:t>Strong analytical and problem solving skills</w:t>
            </w:r>
          </w:p>
          <w:p w:rsidR="00BE4C4C" w:rsidRDefault="00BE4C4C" w:rsidP="00E51D5F">
            <w:pPr>
              <w:spacing w:after="120"/>
            </w:pPr>
          </w:p>
        </w:tc>
      </w:tr>
      <w:tr w:rsidR="00BE4C4C" w:rsidTr="000A3B2A">
        <w:tc>
          <w:tcPr>
            <w:tcW w:w="1951" w:type="dxa"/>
          </w:tcPr>
          <w:p w:rsidR="00BE4C4C" w:rsidRDefault="00BE4C4C" w:rsidP="00E51D5F">
            <w:pPr>
              <w:spacing w:after="120"/>
            </w:pPr>
            <w:r>
              <w:t>Engaged</w:t>
            </w:r>
          </w:p>
        </w:tc>
        <w:tc>
          <w:tcPr>
            <w:tcW w:w="3603" w:type="dxa"/>
          </w:tcPr>
          <w:p w:rsidR="00712FCE" w:rsidRDefault="00963943" w:rsidP="0040590C">
            <w:pPr>
              <w:pStyle w:val="ListParagraph"/>
              <w:numPr>
                <w:ilvl w:val="0"/>
                <w:numId w:val="10"/>
              </w:numPr>
              <w:spacing w:after="120"/>
              <w:contextualSpacing w:val="0"/>
            </w:pPr>
            <w:r>
              <w:t xml:space="preserve">Good understanding of network building and </w:t>
            </w:r>
            <w:r w:rsidR="0040590C">
              <w:t xml:space="preserve"> m</w:t>
            </w:r>
            <w:r w:rsidR="00712FCE" w:rsidRPr="00712FCE">
              <w:t xml:space="preserve">anaging </w:t>
            </w:r>
            <w:r w:rsidR="0040590C">
              <w:t>r</w:t>
            </w:r>
            <w:r w:rsidR="00712FCE" w:rsidRPr="00712FCE">
              <w:t>elationships</w:t>
            </w:r>
          </w:p>
          <w:p w:rsidR="00005972" w:rsidRDefault="00005972" w:rsidP="00E51D5F">
            <w:pPr>
              <w:pStyle w:val="ListParagraph"/>
              <w:numPr>
                <w:ilvl w:val="0"/>
                <w:numId w:val="10"/>
              </w:numPr>
              <w:spacing w:after="120"/>
              <w:contextualSpacing w:val="0"/>
            </w:pPr>
            <w:r>
              <w:t>Effectively dealing with service requests from colleagues</w:t>
            </w:r>
          </w:p>
        </w:tc>
        <w:tc>
          <w:tcPr>
            <w:tcW w:w="3462" w:type="dxa"/>
          </w:tcPr>
          <w:p w:rsidR="00355580" w:rsidRDefault="00355580" w:rsidP="00E51D5F">
            <w:pPr>
              <w:pStyle w:val="ListParagraph"/>
              <w:numPr>
                <w:ilvl w:val="0"/>
                <w:numId w:val="10"/>
              </w:numPr>
              <w:spacing w:after="120"/>
              <w:contextualSpacing w:val="0"/>
            </w:pPr>
            <w:r>
              <w:t xml:space="preserve">Experience of setting up and implementing internal processes and procedures </w:t>
            </w:r>
          </w:p>
          <w:p w:rsidR="00355580" w:rsidRDefault="00005972" w:rsidP="00355580">
            <w:pPr>
              <w:pStyle w:val="ListParagraph"/>
              <w:numPr>
                <w:ilvl w:val="0"/>
                <w:numId w:val="10"/>
              </w:numPr>
              <w:spacing w:after="120"/>
              <w:contextualSpacing w:val="0"/>
            </w:pPr>
            <w:r>
              <w:t>Familiarity with UK political systems and structures</w:t>
            </w:r>
          </w:p>
        </w:tc>
      </w:tr>
    </w:tbl>
    <w:p w:rsidR="00BE4C4C" w:rsidRDefault="00BE4C4C" w:rsidP="00321B26">
      <w:pPr>
        <w:spacing w:after="0" w:line="240" w:lineRule="auto"/>
      </w:pPr>
    </w:p>
    <w:p w:rsidR="00BE4C4C" w:rsidRDefault="00BE4C4C" w:rsidP="00321B26">
      <w:pPr>
        <w:spacing w:after="0" w:line="240" w:lineRule="auto"/>
      </w:pPr>
    </w:p>
    <w:sectPr w:rsidR="00BE4C4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3E2" w:rsidRDefault="002C33E2" w:rsidP="0013660A">
      <w:pPr>
        <w:spacing w:after="0" w:line="240" w:lineRule="auto"/>
      </w:pPr>
      <w:r>
        <w:separator/>
      </w:r>
    </w:p>
  </w:endnote>
  <w:endnote w:type="continuationSeparator" w:id="0">
    <w:p w:rsidR="002C33E2" w:rsidRDefault="002C33E2" w:rsidP="0013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5589"/>
      <w:docPartObj>
        <w:docPartGallery w:val="Page Numbers (Bottom of Page)"/>
        <w:docPartUnique/>
      </w:docPartObj>
    </w:sdtPr>
    <w:sdtEndPr>
      <w:rPr>
        <w:noProof/>
      </w:rPr>
    </w:sdtEndPr>
    <w:sdtContent>
      <w:p w:rsidR="0013660A" w:rsidRDefault="0013660A">
        <w:pPr>
          <w:pStyle w:val="Footer"/>
          <w:jc w:val="center"/>
        </w:pPr>
        <w:r>
          <w:fldChar w:fldCharType="begin"/>
        </w:r>
        <w:r>
          <w:instrText xml:space="preserve"> PAGE   \* MERGEFORMAT </w:instrText>
        </w:r>
        <w:r>
          <w:fldChar w:fldCharType="separate"/>
        </w:r>
        <w:r w:rsidR="00BC54B3">
          <w:rPr>
            <w:noProof/>
          </w:rPr>
          <w:t>1</w:t>
        </w:r>
        <w:r>
          <w:rPr>
            <w:noProof/>
          </w:rPr>
          <w:fldChar w:fldCharType="end"/>
        </w:r>
      </w:p>
    </w:sdtContent>
  </w:sdt>
  <w:p w:rsidR="0013660A" w:rsidRDefault="0013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3E2" w:rsidRDefault="002C33E2" w:rsidP="0013660A">
      <w:pPr>
        <w:spacing w:after="0" w:line="240" w:lineRule="auto"/>
      </w:pPr>
      <w:r>
        <w:separator/>
      </w:r>
    </w:p>
  </w:footnote>
  <w:footnote w:type="continuationSeparator" w:id="0">
    <w:p w:rsidR="002C33E2" w:rsidRDefault="002C33E2" w:rsidP="00136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015"/>
    <w:multiLevelType w:val="multilevel"/>
    <w:tmpl w:val="97F2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578DE"/>
    <w:multiLevelType w:val="multilevel"/>
    <w:tmpl w:val="640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7A51"/>
    <w:multiLevelType w:val="hybridMultilevel"/>
    <w:tmpl w:val="1846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06D02"/>
    <w:multiLevelType w:val="hybridMultilevel"/>
    <w:tmpl w:val="7D2C6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590A1B"/>
    <w:multiLevelType w:val="hybridMultilevel"/>
    <w:tmpl w:val="C88634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A140943"/>
    <w:multiLevelType w:val="hybridMultilevel"/>
    <w:tmpl w:val="F9F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446F1"/>
    <w:multiLevelType w:val="hybridMultilevel"/>
    <w:tmpl w:val="863AE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F46A9"/>
    <w:multiLevelType w:val="multilevel"/>
    <w:tmpl w:val="F87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62BA3"/>
    <w:multiLevelType w:val="hybridMultilevel"/>
    <w:tmpl w:val="7B64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712BB"/>
    <w:multiLevelType w:val="hybridMultilevel"/>
    <w:tmpl w:val="5884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7B44"/>
    <w:multiLevelType w:val="hybridMultilevel"/>
    <w:tmpl w:val="7E10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C0BDA"/>
    <w:multiLevelType w:val="hybridMultilevel"/>
    <w:tmpl w:val="AA14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F2954"/>
    <w:multiLevelType w:val="hybridMultilevel"/>
    <w:tmpl w:val="92822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AB51D1"/>
    <w:multiLevelType w:val="hybridMultilevel"/>
    <w:tmpl w:val="0DB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53930"/>
    <w:multiLevelType w:val="hybridMultilevel"/>
    <w:tmpl w:val="67AE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87C92"/>
    <w:multiLevelType w:val="hybridMultilevel"/>
    <w:tmpl w:val="A71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C3B06"/>
    <w:multiLevelType w:val="hybridMultilevel"/>
    <w:tmpl w:val="72443A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47461"/>
    <w:multiLevelType w:val="hybridMultilevel"/>
    <w:tmpl w:val="E5322A2A"/>
    <w:lvl w:ilvl="0" w:tplc="166A5016">
      <w:start w:val="1"/>
      <w:numFmt w:val="bullet"/>
      <w:pStyle w:val="Bulletpoints"/>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B4DEF"/>
    <w:multiLevelType w:val="hybridMultilevel"/>
    <w:tmpl w:val="FFE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C1B9B"/>
    <w:multiLevelType w:val="hybridMultilevel"/>
    <w:tmpl w:val="84E0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406681">
    <w:abstractNumId w:val="12"/>
  </w:num>
  <w:num w:numId="2" w16cid:durableId="704329491">
    <w:abstractNumId w:val="5"/>
  </w:num>
  <w:num w:numId="3" w16cid:durableId="239875368">
    <w:abstractNumId w:val="11"/>
  </w:num>
  <w:num w:numId="4" w16cid:durableId="1426608951">
    <w:abstractNumId w:val="18"/>
  </w:num>
  <w:num w:numId="5" w16cid:durableId="1796021844">
    <w:abstractNumId w:val="16"/>
  </w:num>
  <w:num w:numId="6" w16cid:durableId="156503537">
    <w:abstractNumId w:val="6"/>
  </w:num>
  <w:num w:numId="7" w16cid:durableId="2145190600">
    <w:abstractNumId w:val="8"/>
  </w:num>
  <w:num w:numId="8" w16cid:durableId="1928422333">
    <w:abstractNumId w:val="10"/>
  </w:num>
  <w:num w:numId="9" w16cid:durableId="2027710465">
    <w:abstractNumId w:val="9"/>
  </w:num>
  <w:num w:numId="10" w16cid:durableId="762343559">
    <w:abstractNumId w:val="15"/>
  </w:num>
  <w:num w:numId="11" w16cid:durableId="1507473131">
    <w:abstractNumId w:val="2"/>
  </w:num>
  <w:num w:numId="12" w16cid:durableId="427897276">
    <w:abstractNumId w:val="13"/>
  </w:num>
  <w:num w:numId="13" w16cid:durableId="1714960171">
    <w:abstractNumId w:val="17"/>
  </w:num>
  <w:num w:numId="14" w16cid:durableId="1778063725">
    <w:abstractNumId w:val="19"/>
  </w:num>
  <w:num w:numId="15" w16cid:durableId="830802774">
    <w:abstractNumId w:val="4"/>
  </w:num>
  <w:num w:numId="16" w16cid:durableId="1301957812">
    <w:abstractNumId w:val="7"/>
  </w:num>
  <w:num w:numId="17" w16cid:durableId="360320343">
    <w:abstractNumId w:val="0"/>
  </w:num>
  <w:num w:numId="18" w16cid:durableId="1015351753">
    <w:abstractNumId w:val="1"/>
  </w:num>
  <w:num w:numId="19" w16cid:durableId="64691739">
    <w:abstractNumId w:val="3"/>
  </w:num>
  <w:num w:numId="20" w16cid:durableId="399593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14"/>
    <w:rsid w:val="00005972"/>
    <w:rsid w:val="00034FB4"/>
    <w:rsid w:val="0003785F"/>
    <w:rsid w:val="00045338"/>
    <w:rsid w:val="0009117D"/>
    <w:rsid w:val="00092D86"/>
    <w:rsid w:val="000A122D"/>
    <w:rsid w:val="000A3B2A"/>
    <w:rsid w:val="000A6140"/>
    <w:rsid w:val="000B4191"/>
    <w:rsid w:val="000E5226"/>
    <w:rsid w:val="000E5A6A"/>
    <w:rsid w:val="000F6A95"/>
    <w:rsid w:val="00117226"/>
    <w:rsid w:val="001212AF"/>
    <w:rsid w:val="001308C7"/>
    <w:rsid w:val="00130DE4"/>
    <w:rsid w:val="00135D55"/>
    <w:rsid w:val="0013660A"/>
    <w:rsid w:val="001501EB"/>
    <w:rsid w:val="0015047B"/>
    <w:rsid w:val="00173DDD"/>
    <w:rsid w:val="00176189"/>
    <w:rsid w:val="00194B13"/>
    <w:rsid w:val="00197476"/>
    <w:rsid w:val="001C1910"/>
    <w:rsid w:val="001C24AC"/>
    <w:rsid w:val="002066A2"/>
    <w:rsid w:val="00215E86"/>
    <w:rsid w:val="00245030"/>
    <w:rsid w:val="002A7B64"/>
    <w:rsid w:val="002C33E2"/>
    <w:rsid w:val="003020C2"/>
    <w:rsid w:val="003024AB"/>
    <w:rsid w:val="00321B26"/>
    <w:rsid w:val="00337BC3"/>
    <w:rsid w:val="00341195"/>
    <w:rsid w:val="00347EC9"/>
    <w:rsid w:val="003504C9"/>
    <w:rsid w:val="00355580"/>
    <w:rsid w:val="0036074A"/>
    <w:rsid w:val="003953CA"/>
    <w:rsid w:val="003B0692"/>
    <w:rsid w:val="003D7243"/>
    <w:rsid w:val="0040590C"/>
    <w:rsid w:val="00432C81"/>
    <w:rsid w:val="00447989"/>
    <w:rsid w:val="00455EA9"/>
    <w:rsid w:val="00472DBC"/>
    <w:rsid w:val="004808E5"/>
    <w:rsid w:val="004931AB"/>
    <w:rsid w:val="00497684"/>
    <w:rsid w:val="004A339A"/>
    <w:rsid w:val="004B6D8A"/>
    <w:rsid w:val="004B7B73"/>
    <w:rsid w:val="004D2A0A"/>
    <w:rsid w:val="004E241F"/>
    <w:rsid w:val="004E2CBF"/>
    <w:rsid w:val="004E4418"/>
    <w:rsid w:val="00516320"/>
    <w:rsid w:val="00526178"/>
    <w:rsid w:val="005507D9"/>
    <w:rsid w:val="005763AE"/>
    <w:rsid w:val="005810C2"/>
    <w:rsid w:val="005908EF"/>
    <w:rsid w:val="005913B2"/>
    <w:rsid w:val="00593B2E"/>
    <w:rsid w:val="00597475"/>
    <w:rsid w:val="005A28AF"/>
    <w:rsid w:val="005E4BEC"/>
    <w:rsid w:val="005E5FFB"/>
    <w:rsid w:val="00601873"/>
    <w:rsid w:val="00603716"/>
    <w:rsid w:val="00606A73"/>
    <w:rsid w:val="006132AB"/>
    <w:rsid w:val="00614481"/>
    <w:rsid w:val="00670806"/>
    <w:rsid w:val="00693FB8"/>
    <w:rsid w:val="00696980"/>
    <w:rsid w:val="006A4B26"/>
    <w:rsid w:val="006C41CC"/>
    <w:rsid w:val="006C5CAE"/>
    <w:rsid w:val="006D6C90"/>
    <w:rsid w:val="006E09D8"/>
    <w:rsid w:val="0070385C"/>
    <w:rsid w:val="00712FCE"/>
    <w:rsid w:val="007541CD"/>
    <w:rsid w:val="00762B30"/>
    <w:rsid w:val="00764DBA"/>
    <w:rsid w:val="007A58AC"/>
    <w:rsid w:val="00813202"/>
    <w:rsid w:val="00817A98"/>
    <w:rsid w:val="0082183D"/>
    <w:rsid w:val="00824DF2"/>
    <w:rsid w:val="00842444"/>
    <w:rsid w:val="00845FDD"/>
    <w:rsid w:val="008534AB"/>
    <w:rsid w:val="0088785D"/>
    <w:rsid w:val="0089063A"/>
    <w:rsid w:val="00894616"/>
    <w:rsid w:val="008A2B1B"/>
    <w:rsid w:val="008E0E3B"/>
    <w:rsid w:val="008F0883"/>
    <w:rsid w:val="00906B0C"/>
    <w:rsid w:val="00917E76"/>
    <w:rsid w:val="00963943"/>
    <w:rsid w:val="009924AD"/>
    <w:rsid w:val="00994610"/>
    <w:rsid w:val="009B26C6"/>
    <w:rsid w:val="009B430C"/>
    <w:rsid w:val="009B6C91"/>
    <w:rsid w:val="009D0129"/>
    <w:rsid w:val="009D6BCF"/>
    <w:rsid w:val="009F7936"/>
    <w:rsid w:val="00A0035B"/>
    <w:rsid w:val="00A064C1"/>
    <w:rsid w:val="00A109D9"/>
    <w:rsid w:val="00A3436A"/>
    <w:rsid w:val="00A545AA"/>
    <w:rsid w:val="00A72F7E"/>
    <w:rsid w:val="00A75853"/>
    <w:rsid w:val="00AC119A"/>
    <w:rsid w:val="00AC4089"/>
    <w:rsid w:val="00AD1422"/>
    <w:rsid w:val="00AE72BB"/>
    <w:rsid w:val="00B03CE3"/>
    <w:rsid w:val="00B10CC1"/>
    <w:rsid w:val="00B16062"/>
    <w:rsid w:val="00B36CBD"/>
    <w:rsid w:val="00B53DBA"/>
    <w:rsid w:val="00B752CB"/>
    <w:rsid w:val="00B80B58"/>
    <w:rsid w:val="00B94395"/>
    <w:rsid w:val="00B95709"/>
    <w:rsid w:val="00B96C49"/>
    <w:rsid w:val="00BB17B1"/>
    <w:rsid w:val="00BB6EA9"/>
    <w:rsid w:val="00BC54B3"/>
    <w:rsid w:val="00BD1DA0"/>
    <w:rsid w:val="00BE393C"/>
    <w:rsid w:val="00BE4C4C"/>
    <w:rsid w:val="00BF319E"/>
    <w:rsid w:val="00C14028"/>
    <w:rsid w:val="00C23283"/>
    <w:rsid w:val="00C41780"/>
    <w:rsid w:val="00C45E29"/>
    <w:rsid w:val="00C50EC6"/>
    <w:rsid w:val="00C57D65"/>
    <w:rsid w:val="00C63FB8"/>
    <w:rsid w:val="00C711CF"/>
    <w:rsid w:val="00C72903"/>
    <w:rsid w:val="00C81230"/>
    <w:rsid w:val="00C862BC"/>
    <w:rsid w:val="00C926A6"/>
    <w:rsid w:val="00C9340F"/>
    <w:rsid w:val="00C9602F"/>
    <w:rsid w:val="00C97BF9"/>
    <w:rsid w:val="00CB02D5"/>
    <w:rsid w:val="00CB1B2A"/>
    <w:rsid w:val="00CB2D3E"/>
    <w:rsid w:val="00CB692E"/>
    <w:rsid w:val="00CC26C5"/>
    <w:rsid w:val="00CD0FB2"/>
    <w:rsid w:val="00CF0958"/>
    <w:rsid w:val="00CF1711"/>
    <w:rsid w:val="00CF29A7"/>
    <w:rsid w:val="00D322D2"/>
    <w:rsid w:val="00D37CC1"/>
    <w:rsid w:val="00D412F8"/>
    <w:rsid w:val="00D424D9"/>
    <w:rsid w:val="00D469C0"/>
    <w:rsid w:val="00D632F5"/>
    <w:rsid w:val="00D721AA"/>
    <w:rsid w:val="00D73C50"/>
    <w:rsid w:val="00D84254"/>
    <w:rsid w:val="00D8697A"/>
    <w:rsid w:val="00D91608"/>
    <w:rsid w:val="00DC3A08"/>
    <w:rsid w:val="00E074B7"/>
    <w:rsid w:val="00E31A7F"/>
    <w:rsid w:val="00E36F41"/>
    <w:rsid w:val="00E453ED"/>
    <w:rsid w:val="00E515C2"/>
    <w:rsid w:val="00E51D5F"/>
    <w:rsid w:val="00E54EC9"/>
    <w:rsid w:val="00E653ED"/>
    <w:rsid w:val="00E8698E"/>
    <w:rsid w:val="00E95EF8"/>
    <w:rsid w:val="00EA0A4E"/>
    <w:rsid w:val="00EB10DC"/>
    <w:rsid w:val="00ED46B5"/>
    <w:rsid w:val="00ED75F3"/>
    <w:rsid w:val="00F04523"/>
    <w:rsid w:val="00F22695"/>
    <w:rsid w:val="00F51FBD"/>
    <w:rsid w:val="00F77779"/>
    <w:rsid w:val="00F813F9"/>
    <w:rsid w:val="00F82BF9"/>
    <w:rsid w:val="00FC7814"/>
    <w:rsid w:val="00FD5865"/>
    <w:rsid w:val="00FE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E9D4"/>
  <w15:docId w15:val="{DCDCBA76-CE5C-4872-A505-62BB0BE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4AB"/>
    <w:pPr>
      <w:ind w:left="720"/>
      <w:contextualSpacing/>
    </w:pPr>
  </w:style>
  <w:style w:type="paragraph" w:styleId="Header">
    <w:name w:val="header"/>
    <w:basedOn w:val="Normal"/>
    <w:link w:val="HeaderChar"/>
    <w:uiPriority w:val="99"/>
    <w:unhideWhenUsed/>
    <w:rsid w:val="00136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0A"/>
  </w:style>
  <w:style w:type="paragraph" w:styleId="Footer">
    <w:name w:val="footer"/>
    <w:basedOn w:val="Normal"/>
    <w:link w:val="FooterChar"/>
    <w:uiPriority w:val="99"/>
    <w:unhideWhenUsed/>
    <w:rsid w:val="00136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60A"/>
  </w:style>
  <w:style w:type="paragraph" w:styleId="BalloonText">
    <w:name w:val="Balloon Text"/>
    <w:basedOn w:val="Normal"/>
    <w:link w:val="BalloonTextChar"/>
    <w:uiPriority w:val="99"/>
    <w:semiHidden/>
    <w:unhideWhenUsed/>
    <w:rsid w:val="00BB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B1"/>
    <w:rPr>
      <w:rFonts w:ascii="Tahoma" w:hAnsi="Tahoma" w:cs="Tahoma"/>
      <w:sz w:val="16"/>
      <w:szCs w:val="16"/>
    </w:rPr>
  </w:style>
  <w:style w:type="paragraph" w:customStyle="1" w:styleId="Bulletpoints">
    <w:name w:val="Bullet points"/>
    <w:qFormat/>
    <w:rsid w:val="00B752CB"/>
    <w:pPr>
      <w:numPr>
        <w:numId w:val="13"/>
      </w:numPr>
      <w:tabs>
        <w:tab w:val="left" w:pos="567"/>
      </w:tabs>
      <w:spacing w:after="0" w:line="240" w:lineRule="auto"/>
      <w:ind w:left="567" w:hanging="567"/>
    </w:pPr>
    <w:rPr>
      <w:rFonts w:eastAsia="Times New Roman" w:cs="Times New Roman"/>
      <w:szCs w:val="24"/>
    </w:rPr>
  </w:style>
  <w:style w:type="paragraph" w:styleId="Revision">
    <w:name w:val="Revision"/>
    <w:hidden/>
    <w:uiPriority w:val="99"/>
    <w:semiHidden/>
    <w:rsid w:val="00C711CF"/>
    <w:pPr>
      <w:spacing w:after="0" w:line="240" w:lineRule="auto"/>
    </w:pPr>
  </w:style>
  <w:style w:type="character" w:styleId="CommentReference">
    <w:name w:val="annotation reference"/>
    <w:basedOn w:val="DefaultParagraphFont"/>
    <w:uiPriority w:val="99"/>
    <w:semiHidden/>
    <w:unhideWhenUsed/>
    <w:rsid w:val="00045338"/>
    <w:rPr>
      <w:sz w:val="16"/>
      <w:szCs w:val="16"/>
    </w:rPr>
  </w:style>
  <w:style w:type="paragraph" w:styleId="CommentText">
    <w:name w:val="annotation text"/>
    <w:basedOn w:val="Normal"/>
    <w:link w:val="CommentTextChar"/>
    <w:uiPriority w:val="99"/>
    <w:unhideWhenUsed/>
    <w:rsid w:val="00045338"/>
    <w:pPr>
      <w:spacing w:line="240" w:lineRule="auto"/>
    </w:pPr>
    <w:rPr>
      <w:sz w:val="20"/>
      <w:szCs w:val="20"/>
    </w:rPr>
  </w:style>
  <w:style w:type="character" w:customStyle="1" w:styleId="CommentTextChar">
    <w:name w:val="Comment Text Char"/>
    <w:basedOn w:val="DefaultParagraphFont"/>
    <w:link w:val="CommentText"/>
    <w:uiPriority w:val="99"/>
    <w:rsid w:val="00045338"/>
    <w:rPr>
      <w:sz w:val="20"/>
      <w:szCs w:val="20"/>
    </w:rPr>
  </w:style>
  <w:style w:type="paragraph" w:styleId="CommentSubject">
    <w:name w:val="annotation subject"/>
    <w:basedOn w:val="CommentText"/>
    <w:next w:val="CommentText"/>
    <w:link w:val="CommentSubjectChar"/>
    <w:uiPriority w:val="99"/>
    <w:semiHidden/>
    <w:unhideWhenUsed/>
    <w:rsid w:val="00045338"/>
    <w:rPr>
      <w:b/>
      <w:bCs/>
    </w:rPr>
  </w:style>
  <w:style w:type="character" w:customStyle="1" w:styleId="CommentSubjectChar">
    <w:name w:val="Comment Subject Char"/>
    <w:basedOn w:val="CommentTextChar"/>
    <w:link w:val="CommentSubject"/>
    <w:uiPriority w:val="99"/>
    <w:semiHidden/>
    <w:rsid w:val="000453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4876">
      <w:bodyDiv w:val="1"/>
      <w:marLeft w:val="0"/>
      <w:marRight w:val="0"/>
      <w:marTop w:val="0"/>
      <w:marBottom w:val="0"/>
      <w:divBdr>
        <w:top w:val="none" w:sz="0" w:space="0" w:color="auto"/>
        <w:left w:val="none" w:sz="0" w:space="0" w:color="auto"/>
        <w:bottom w:val="none" w:sz="0" w:space="0" w:color="auto"/>
        <w:right w:val="none" w:sz="0" w:space="0" w:color="auto"/>
      </w:divBdr>
    </w:div>
    <w:div w:id="1109665554">
      <w:bodyDiv w:val="1"/>
      <w:marLeft w:val="0"/>
      <w:marRight w:val="0"/>
      <w:marTop w:val="0"/>
      <w:marBottom w:val="0"/>
      <w:divBdr>
        <w:top w:val="none" w:sz="0" w:space="0" w:color="auto"/>
        <w:left w:val="none" w:sz="0" w:space="0" w:color="auto"/>
        <w:bottom w:val="none" w:sz="0" w:space="0" w:color="auto"/>
        <w:right w:val="none" w:sz="0" w:space="0" w:color="auto"/>
      </w:divBdr>
    </w:div>
    <w:div w:id="15904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2db2267-da8a-4033-a749-d2c129898989" ContentTypeId="0x010100C9ADBE5EDAD5E947B0458271EF26F4F30D" PreviousValue="true"/>
</file>

<file path=customXml/item3.xml><?xml version="1.0" encoding="utf-8"?>
<ct:contentTypeSchema xmlns:ct="http://schemas.microsoft.com/office/2006/metadata/contentType" xmlns:ma="http://schemas.microsoft.com/office/2006/metadata/properties/metaAttributes" ct:_="" ma:_="" ma:contentTypeName="Word Document" ma:contentTypeID="0x010100C9ADBE5EDAD5E947B0458271EF26F4F30D00E9A59D8FD6B02945AA88C02CA5A8F94B" ma:contentTypeVersion="52" ma:contentTypeDescription="Word Document Content Type" ma:contentTypeScope="" ma:versionID="a83f89a630e4399b10de4a03f23fe805">
  <xsd:schema xmlns:xsd="http://www.w3.org/2001/XMLSchema" xmlns:xs="http://www.w3.org/2001/XMLSchema" xmlns:p="http://schemas.microsoft.com/office/2006/metadata/properties" xmlns:ns2="0b644c8d-8442-43d3-b70d-a766ab8538c3" xmlns:ns3="6cd16a1a-da76-4971-8dd1-a312aa9efbf5" xmlns:ns4="c0973202-7c92-449b-a95a-8ec26691ea65" targetNamespace="http://schemas.microsoft.com/office/2006/metadata/properties" ma:root="true" ma:fieldsID="be90696552b733ca2c051f2b99d570d5" ns2:_="" ns3:_="" ns4:_="">
    <xsd:import namespace="0b644c8d-8442-43d3-b70d-a766ab8538c3"/>
    <xsd:import namespace="6cd16a1a-da76-4971-8dd1-a312aa9efbf5"/>
    <xsd:import namespace="c0973202-7c92-449b-a95a-8ec26691ea65"/>
    <xsd:element name="properties">
      <xsd:complexType>
        <xsd:sequence>
          <xsd:element name="documentManagement">
            <xsd:complexType>
              <xsd:all>
                <xsd:element ref="ns2:Owner" minOccurs="0"/>
                <xsd:element ref="ns2:Retention"/>
                <xsd:element ref="ns2:_dlc_DocIdPersistId" minOccurs="0"/>
                <xsd:element ref="ns2:ArticleName" minOccurs="0"/>
                <xsd:element ref="ns2:j5093c87c62f4e2ea96105d295eed61a" minOccurs="0"/>
                <xsd:element ref="ns2:TaxCatchAll" minOccurs="0"/>
                <xsd:element ref="ns2:TaxCatchAllLabel" minOccurs="0"/>
                <xsd:element ref="ns2:o4f6c70134b64a99b8a9c18b6cabc6d3" minOccurs="0"/>
                <xsd:element ref="ns2:_dlc_DocId" minOccurs="0"/>
                <xsd:element ref="ns2:b78556a5ab004a83993a9660bce6152c" minOccurs="0"/>
                <xsd:element ref="ns2:b9ca678d06974d1b9a589aa70f41520a" minOccurs="0"/>
                <xsd:element ref="ns2:j4f12893337a4eac9e2d2c696f543b80" minOccurs="0"/>
                <xsd:element ref="ns2:_dlc_DocIdUrl" minOccurs="0"/>
                <xsd:element ref="ns3:Original_x0020_Creator" minOccurs="0"/>
                <xsd:element ref="ns4:SharedWithUsers" minOccurs="0"/>
                <xsd:element ref="ns3:Original_x0020_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3"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4"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ArticleName" ma:index="10" nillable="true" ma:displayName="Name" ma:hidden="true" ma:internalName="ArticleName" ma:readOnly="false">
      <xsd:simpleType>
        <xsd:restriction base="dms:Text"/>
      </xsd:simpleType>
    </xsd:element>
    <xsd:element name="j5093c87c62f4e2ea96105d295eed61a" ma:index="12"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8"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b78556a5ab004a83993a9660bce6152c" ma:index="20"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2"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4"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d16a1a-da76-4971-8dd1-a312aa9efbf5" elementFormDefault="qualified">
    <xsd:import namespace="http://schemas.microsoft.com/office/2006/documentManagement/types"/>
    <xsd:import namespace="http://schemas.microsoft.com/office/infopath/2007/PartnerControls"/>
    <xsd:element name="Original_x0020_Creator" ma:index="26" nillable="true" ma:displayName="Original Creator" ma:internalName="Original_x0020_Creator">
      <xsd:simpleType>
        <xsd:restriction base="dms:Text"/>
      </xsd:simpleType>
    </xsd:element>
    <xsd:element name="Original_x0020_Modified_x0020_By" ma:index="28" nillable="true" ma:displayName="Original Modified By" ma:internalName="Original_x0020_Modifi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b644c8d-8442-43d3-b70d-a766ab8538c3">TX6SW6SUV4E4-1048642835-5693</_dlc_DocId>
    <_dlc_DocIdUrl xmlns="0b644c8d-8442-43d3-b70d-a766ab8538c3">
      <Url>http://skynet/dm/Functions/ta/_layouts/15/DocIdRedir.aspx?ID=TX6SW6SUV4E4-1048642835-5693</Url>
      <Description>TX6SW6SUV4E4-1048642835-5693</Description>
    </_dlc_DocIdUrl>
    <TaxCatchAll xmlns="0b644c8d-8442-43d3-b70d-a766ab8538c3">
      <Value>3799</Value>
      <Value>3</Value>
      <Value>3775</Value>
      <Value>1</Value>
      <Value>2</Value>
    </TaxCatchAll>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9a7bd4d1-c79c-48f7-81a9-20902f829ebb</TermId>
        </TermInfo>
      </Terms>
    </o4f6c70134b64a99b8a9c18b6cabc6d3>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Original_x0020_Creator xmlns="6cd16a1a-da76-4971-8dd1-a312aa9efbf5"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riginal_x0020_Modified_x0020_By xmlns="6cd16a1a-da76-4971-8dd1-a312aa9efbf5" xsi:nil="true"/>
    <Owner xmlns="0b644c8d-8442-43d3-b70d-a766ab8538c3">
      <UserInfo>
        <DisplayName/>
        <AccountId xsi:nil="true"/>
        <AccountType/>
      </UserInfo>
    </Owner>
    <j4f12893337a4eac9e2d2c696f543b80 xmlns="0b644c8d-8442-43d3-b70d-a766ab8538c3">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37178a35-7c5d-4f5a-9221-b8b1ad98d47d</TermId>
        </TermInfo>
      </Terms>
    </j4f12893337a4eac9e2d2c696f543b8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31E38-CC86-4675-BD25-1909A0B81788}">
  <ds:schemaRefs>
    <ds:schemaRef ds:uri="http://schemas.microsoft.com/sharepoint/events"/>
  </ds:schemaRefs>
</ds:datastoreItem>
</file>

<file path=customXml/itemProps2.xml><?xml version="1.0" encoding="utf-8"?>
<ds:datastoreItem xmlns:ds="http://schemas.openxmlformats.org/officeDocument/2006/customXml" ds:itemID="{FAA585B5-2D5C-4C41-821F-07D29AC25210}">
  <ds:schemaRefs>
    <ds:schemaRef ds:uri="Microsoft.SharePoint.Taxonomy.ContentTypeSync"/>
  </ds:schemaRefs>
</ds:datastoreItem>
</file>

<file path=customXml/itemProps3.xml><?xml version="1.0" encoding="utf-8"?>
<ds:datastoreItem xmlns:ds="http://schemas.openxmlformats.org/officeDocument/2006/customXml" ds:itemID="{97DDDAC7-0463-4A2F-BC61-C9627BA7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6cd16a1a-da76-4971-8dd1-a312aa9efbf5"/>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5FB53-811A-4811-8F24-5EC4C77709C4}">
  <ds:schemaRefs>
    <ds:schemaRef ds:uri="http://schemas.microsoft.com/office/2006/metadata/properties"/>
    <ds:schemaRef ds:uri="http://schemas.microsoft.com/office/infopath/2007/PartnerControls"/>
    <ds:schemaRef ds:uri="0b644c8d-8442-43d3-b70d-a766ab8538c3"/>
    <ds:schemaRef ds:uri="6cd16a1a-da76-4971-8dd1-a312aa9efbf5"/>
  </ds:schemaRefs>
</ds:datastoreItem>
</file>

<file path=customXml/itemProps5.xml><?xml version="1.0" encoding="utf-8"?>
<ds:datastoreItem xmlns:ds="http://schemas.openxmlformats.org/officeDocument/2006/customXml" ds:itemID="{2F90FCF9-BA3B-4485-BB86-C3FAA15F7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JD - Project Support Officer 12-09-2023</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 Project Support Officer 12-09-2023</dc:title>
  <dc:creator>Bola Raji</dc:creator>
  <cp:keywords/>
  <cp:lastModifiedBy>Priscilla Sarpong</cp:lastModifiedBy>
  <cp:revision>1</cp:revision>
  <cp:lastPrinted>2017-10-27T08:30:00Z</cp:lastPrinted>
  <dcterms:created xsi:type="dcterms:W3CDTF">2023-09-19T08:26:00Z</dcterms:created>
  <dcterms:modified xsi:type="dcterms:W3CDTF">2023-09-19T08:26:00Z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0x010100C9ADBE5EDAD5E947B0458271EF26F4F30D00E9A59D8FD6B02945AA88C02CA5A8F94B</vt:lpwstr>
  </property>
  <property fmtid="{D5CDD505-2E9C-101B-9397-08002B2CF9AE}" pid="3" name="_dlc_DocIdItemGuid">
    <vt:lpwstr>0b839c8b-a518-41d3-b9a8-bdf30e59cdfd</vt:lpwstr>
  </property>
  <property fmtid="{D5CDD505-2E9C-101B-9397-08002B2CF9AE}" pid="4" name="Directorate">
    <vt:lpwstr>3716;#FCS|5d2fa974-d979-44e1-b09a-ba061d217a55</vt:lpwstr>
  </property>
  <property fmtid="{D5CDD505-2E9C-101B-9397-08002B2CF9AE}" pid="5" name="Team">
    <vt:lpwstr>3722;#Performance and Planning|bc832a04-0e9e-417a-845f-40681f358366</vt:lpwstr>
  </property>
  <property fmtid="{D5CDD505-2E9C-101B-9397-08002B2CF9AE}" pid="6" name="Order">
    <vt:r8>13900</vt:r8>
  </property>
  <property fmtid="{D5CDD505-2E9C-101B-9397-08002B2CF9AE}" pid="7" name="b70a0ce898d0448590dccf5250a2b9fe">
    <vt:lpwstr>FCS|5d2fa974-d979-44e1-b09a-ba061d217a55</vt:lpwstr>
  </property>
  <property fmtid="{D5CDD505-2E9C-101B-9397-08002B2CF9AE}" pid="8" name="Role title">
    <vt:lpwstr/>
  </property>
  <property fmtid="{D5CDD505-2E9C-101B-9397-08002B2CF9AE}" pid="9" name="b3e7c0266da24219ba21c6ae302df269">
    <vt:lpwstr>Performance and Planning|bc832a04-0e9e-417a-845f-40681f358366</vt:lpwstr>
  </property>
  <property fmtid="{D5CDD505-2E9C-101B-9397-08002B2CF9AE}" pid="10" name="Calendar Year">
    <vt:lpwstr>3775;#2023|9a7bd4d1-c79c-48f7-81a9-20902f829ebb</vt:lpwstr>
  </property>
  <property fmtid="{D5CDD505-2E9C-101B-9397-08002B2CF9AE}" pid="11" name="_docset_NoMedatataSyncRequired">
    <vt:lpwstr>False</vt:lpwstr>
  </property>
  <property fmtid="{D5CDD505-2E9C-101B-9397-08002B2CF9AE}" pid="12" name="Audience1">
    <vt:lpwstr>2;#All staff|1a1e0e6e-8d96-4235-ac5f-9f1dcc3600b0</vt:lpwstr>
  </property>
  <property fmtid="{D5CDD505-2E9C-101B-9397-08002B2CF9AE}" pid="13" name="Countries">
    <vt:lpwstr>3;#UK wide|6834a7d2-fb91-47b3-99a3-3181df52306f</vt:lpwstr>
  </property>
  <property fmtid="{D5CDD505-2E9C-101B-9397-08002B2CF9AE}" pid="14" name="Financial year">
    <vt:lpwstr>3799;#2023-24|37178a35-7c5d-4f5a-9221-b8b1ad98d47d</vt:lpwstr>
  </property>
  <property fmtid="{D5CDD505-2E9C-101B-9397-08002B2CF9AE}" pid="15" name="GPMS marking">
    <vt:lpwstr>1;#Official|77462fb2-11a1-4cd5-8628-4e6081b9477e</vt:lpwstr>
  </property>
  <property fmtid="{D5CDD505-2E9C-101B-9397-08002B2CF9AE}" pid="16" name="TaxKeyword">
    <vt:lpwstr/>
  </property>
  <property fmtid="{D5CDD505-2E9C-101B-9397-08002B2CF9AE}" pid="17" name="WorkPhone">
    <vt:lpwstr/>
  </property>
  <property fmtid="{D5CDD505-2E9C-101B-9397-08002B2CF9AE}" pid="18" name="ApprovingBody">
    <vt:lpwstr/>
  </property>
  <property fmtid="{D5CDD505-2E9C-101B-9397-08002B2CF9AE}" pid="19" name="Addressed to">
    <vt:lpwstr/>
  </property>
  <property fmtid="{D5CDD505-2E9C-101B-9397-08002B2CF9AE}" pid="20" name="Month">
    <vt:lpwstr/>
  </property>
  <property fmtid="{D5CDD505-2E9C-101B-9397-08002B2CF9AE}" pid="21" name="DocumentOwner">
    <vt:lpwstr/>
  </property>
  <property fmtid="{D5CDD505-2E9C-101B-9397-08002B2CF9AE}" pid="22" name="WorkFax">
    <vt:lpwstr/>
  </property>
  <property fmtid="{D5CDD505-2E9C-101B-9397-08002B2CF9AE}" pid="23" name="EMail">
    <vt:lpwstr/>
  </property>
  <property fmtid="{D5CDD505-2E9C-101B-9397-08002B2CF9AE}" pid="24" name="TaxKeywordTaxHTField">
    <vt:lpwstr/>
  </property>
  <property fmtid="{D5CDD505-2E9C-101B-9397-08002B2CF9AE}" pid="25" name="PeriodOfReview">
    <vt:lpwstr/>
  </property>
  <property fmtid="{D5CDD505-2E9C-101B-9397-08002B2CF9AE}" pid="26" name="Addressed to1">
    <vt:lpwstr/>
  </property>
  <property fmtid="{D5CDD505-2E9C-101B-9397-08002B2CF9AE}" pid="27" name="WorkAddress">
    <vt:lpwstr/>
  </property>
  <property fmtid="{D5CDD505-2E9C-101B-9397-08002B2CF9AE}" pid="28" name="Correspondence">
    <vt:lpwstr/>
  </property>
  <property fmtid="{D5CDD505-2E9C-101B-9397-08002B2CF9AE}" pid="29" name="g615381245054fbdb3fb7c963c7423a3">
    <vt:lpwstr/>
  </property>
  <property fmtid="{D5CDD505-2E9C-101B-9397-08002B2CF9AE}" pid="30" name="Addressed from0">
    <vt:lpwstr/>
  </property>
  <property fmtid="{D5CDD505-2E9C-101B-9397-08002B2CF9AE}" pid="31" name="ProtectiveMarking">
    <vt:lpwstr/>
  </property>
  <property fmtid="{D5CDD505-2E9C-101B-9397-08002B2CF9AE}" pid="32" name="d7e05c9ad6914a3c91fc7c6d52d321c1">
    <vt:lpwstr/>
  </property>
</Properties>
</file>