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5C3C57CD" w14:textId="77777777" w:rsidTr="34B0DFB2">
        <w:trPr>
          <w:cantSplit/>
          <w:trHeight w:val="293"/>
        </w:trPr>
        <w:tc>
          <w:tcPr>
            <w:tcW w:w="1414" w:type="dxa"/>
            <w:shd w:val="clear" w:color="auto" w:fill="F2ECF1"/>
            <w:vAlign w:val="center"/>
          </w:tcPr>
          <w:p w14:paraId="6F2D0DBC"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2E74D88A" w14:textId="39020093" w:rsidR="00254FBB" w:rsidRPr="00250A2C" w:rsidRDefault="001857C4" w:rsidP="00887826">
            <w:pPr>
              <w:spacing w:line="240" w:lineRule="auto"/>
              <w:rPr>
                <w:b/>
                <w:bCs/>
              </w:rPr>
            </w:pPr>
            <w:r w:rsidRPr="34B0DFB2">
              <w:rPr>
                <w:b/>
                <w:bCs/>
              </w:rPr>
              <w:t>Head of</w:t>
            </w:r>
            <w:r w:rsidR="00BD2106" w:rsidRPr="34B0DFB2">
              <w:rPr>
                <w:b/>
                <w:bCs/>
              </w:rPr>
              <w:t xml:space="preserve"> </w:t>
            </w:r>
            <w:r w:rsidR="006145EF" w:rsidRPr="34B0DFB2">
              <w:rPr>
                <w:b/>
                <w:bCs/>
              </w:rPr>
              <w:t>Year</w:t>
            </w:r>
            <w:r w:rsidR="004D25F6" w:rsidRPr="34B0DFB2">
              <w:rPr>
                <w:b/>
                <w:bCs/>
              </w:rPr>
              <w:t>/Teacher</w:t>
            </w:r>
            <w:r w:rsidR="1B3654B9" w:rsidRPr="34B0DFB2">
              <w:rPr>
                <w:b/>
                <w:bCs/>
              </w:rPr>
              <w:t xml:space="preserve"> of English or Maths</w:t>
            </w:r>
          </w:p>
        </w:tc>
        <w:tc>
          <w:tcPr>
            <w:tcW w:w="1280" w:type="dxa"/>
            <w:shd w:val="clear" w:color="auto" w:fill="F2ECF1"/>
            <w:vAlign w:val="center"/>
          </w:tcPr>
          <w:p w14:paraId="53A3E7B2" w14:textId="77777777" w:rsidR="00254FBB" w:rsidRPr="007B0440" w:rsidRDefault="00EE5AD7" w:rsidP="00887826">
            <w:pPr>
              <w:spacing w:line="240" w:lineRule="auto"/>
            </w:pPr>
            <w:r>
              <w:t>Contract</w:t>
            </w:r>
          </w:p>
        </w:tc>
        <w:tc>
          <w:tcPr>
            <w:tcW w:w="3359" w:type="dxa"/>
            <w:gridSpan w:val="2"/>
            <w:shd w:val="clear" w:color="auto" w:fill="auto"/>
            <w:vAlign w:val="center"/>
          </w:tcPr>
          <w:p w14:paraId="51FC6F08" w14:textId="79B403AF" w:rsidR="00254FBB" w:rsidRPr="00FC2693" w:rsidRDefault="003A442A" w:rsidP="00887826">
            <w:pPr>
              <w:spacing w:line="240" w:lineRule="auto"/>
              <w:rPr>
                <w:b/>
                <w:bCs/>
                <w:highlight w:val="yellow"/>
              </w:rPr>
            </w:pPr>
            <w:r w:rsidRPr="00250A2C">
              <w:rPr>
                <w:b/>
                <w:bCs/>
              </w:rPr>
              <w:t>Permanent</w:t>
            </w:r>
          </w:p>
        </w:tc>
      </w:tr>
      <w:tr w:rsidR="00254FBB" w:rsidRPr="007B0440" w14:paraId="300B28BF" w14:textId="77777777" w:rsidTr="34B0DFB2">
        <w:trPr>
          <w:cantSplit/>
          <w:trHeight w:val="417"/>
        </w:trPr>
        <w:tc>
          <w:tcPr>
            <w:tcW w:w="1414" w:type="dxa"/>
            <w:tcBorders>
              <w:bottom w:val="single" w:sz="8" w:space="0" w:color="DAC6D7"/>
            </w:tcBorders>
            <w:shd w:val="clear" w:color="auto" w:fill="F2ECF1"/>
            <w:vAlign w:val="center"/>
          </w:tcPr>
          <w:p w14:paraId="120141C5"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5544E46D" w14:textId="61D38C85" w:rsidR="00254FBB" w:rsidRPr="00250A2C" w:rsidRDefault="00CF51ED" w:rsidP="00887826">
            <w:pPr>
              <w:spacing w:line="240" w:lineRule="auto"/>
              <w:rPr>
                <w:b/>
                <w:bCs/>
              </w:rPr>
            </w:pPr>
            <w:r w:rsidRPr="00250A2C">
              <w:rPr>
                <w:b/>
                <w:bCs/>
              </w:rPr>
              <w:t>Pastoral</w:t>
            </w:r>
            <w:r w:rsidR="004D25F6">
              <w:rPr>
                <w:b/>
                <w:bCs/>
              </w:rPr>
              <w:t>/English or Maths</w:t>
            </w:r>
          </w:p>
        </w:tc>
        <w:tc>
          <w:tcPr>
            <w:tcW w:w="1280" w:type="dxa"/>
            <w:tcBorders>
              <w:bottom w:val="single" w:sz="8" w:space="0" w:color="DAC6D7"/>
            </w:tcBorders>
            <w:shd w:val="clear" w:color="auto" w:fill="F2ECF1"/>
            <w:vAlign w:val="center"/>
          </w:tcPr>
          <w:p w14:paraId="4EFC1CD6"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38EB2585" w14:textId="25CEF463" w:rsidR="00254FBB" w:rsidRPr="007B0440" w:rsidRDefault="003A442A" w:rsidP="00887826">
            <w:pPr>
              <w:spacing w:line="240" w:lineRule="auto"/>
              <w:rPr>
                <w:b/>
                <w:bCs/>
              </w:rPr>
            </w:pPr>
            <w:r w:rsidRPr="00250A2C">
              <w:rPr>
                <w:b/>
                <w:bCs/>
              </w:rPr>
              <w:t>SLT</w:t>
            </w:r>
          </w:p>
        </w:tc>
      </w:tr>
      <w:tr w:rsidR="00765084" w:rsidRPr="007B0440" w14:paraId="6E725F39" w14:textId="77777777" w:rsidTr="34B0DFB2">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37270187"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2AE4D29F" w14:textId="77777777" w:rsidTr="34B0DFB2">
        <w:trPr>
          <w:cantSplit/>
          <w:trHeight w:val="226"/>
        </w:trPr>
        <w:tc>
          <w:tcPr>
            <w:tcW w:w="9612" w:type="dxa"/>
            <w:gridSpan w:val="6"/>
            <w:tcBorders>
              <w:bottom w:val="single" w:sz="8" w:space="0" w:color="DAC6D7"/>
            </w:tcBorders>
            <w:shd w:val="clear" w:color="auto" w:fill="auto"/>
            <w:vAlign w:val="center"/>
          </w:tcPr>
          <w:p w14:paraId="34BBFCFA" w14:textId="77777777" w:rsidR="009F1326" w:rsidRPr="007B0440" w:rsidRDefault="00C2600E" w:rsidP="007B0440">
            <w:r w:rsidRPr="004D25F6">
              <w:rPr>
                <w:color w:val="auto"/>
                <w:shd w:val="clear" w:color="auto" w:fill="FFFFFF"/>
              </w:rPr>
              <w:t>We will inspire our family of schools to provide opportunities for our pupils, staff and leaders to be the best they can be</w:t>
            </w:r>
            <w:r w:rsidR="007B0440" w:rsidRPr="004D25F6">
              <w:rPr>
                <w:color w:val="auto"/>
                <w:shd w:val="clear" w:color="auto" w:fill="FFFFFF"/>
              </w:rPr>
              <w:t>:</w:t>
            </w:r>
            <w:r w:rsidRPr="004D25F6">
              <w:rPr>
                <w:color w:val="auto"/>
                <w:shd w:val="clear" w:color="auto" w:fill="FFFFFF"/>
              </w:rPr>
              <w:t xml:space="preserve"> to create a passion for lifelong learning; to enable our pupils to become confident, kind and impactful world citizens.</w:t>
            </w:r>
          </w:p>
        </w:tc>
      </w:tr>
      <w:tr w:rsidR="00765084" w:rsidRPr="007B0440" w14:paraId="30AA2538" w14:textId="77777777" w:rsidTr="34B0DFB2">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2770E266"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239F5400" w14:textId="77777777" w:rsidTr="34B0DFB2">
        <w:trPr>
          <w:cantSplit/>
          <w:trHeight w:val="226"/>
        </w:trPr>
        <w:tc>
          <w:tcPr>
            <w:tcW w:w="9612" w:type="dxa"/>
            <w:gridSpan w:val="6"/>
            <w:tcBorders>
              <w:bottom w:val="single" w:sz="8" w:space="0" w:color="DAC6D7"/>
            </w:tcBorders>
            <w:shd w:val="clear" w:color="auto" w:fill="auto"/>
            <w:vAlign w:val="center"/>
          </w:tcPr>
          <w:p w14:paraId="0363B83B" w14:textId="50583119" w:rsidR="004D25F6" w:rsidRPr="005A711B" w:rsidRDefault="003A442A" w:rsidP="003A442A">
            <w:pPr>
              <w:tabs>
                <w:tab w:val="left" w:pos="352"/>
                <w:tab w:val="left" w:pos="703"/>
                <w:tab w:val="left" w:pos="1055"/>
                <w:tab w:val="left" w:pos="1406"/>
              </w:tabs>
              <w:spacing w:before="60" w:after="120"/>
              <w:rPr>
                <w:rFonts w:cstheme="minorHAnsi"/>
                <w:color w:val="auto"/>
              </w:rPr>
            </w:pPr>
            <w:r w:rsidRPr="004D25F6">
              <w:rPr>
                <w:rFonts w:cstheme="minorHAnsi"/>
                <w:color w:val="auto"/>
              </w:rPr>
              <w:t>To promote effective learning, appropriate student achievement and educational, social and personal progress of all pupils whom the teacher is designated as being responsible, consistent with the aims of the school, the Department and the unique needs of each individual.</w:t>
            </w:r>
          </w:p>
        </w:tc>
      </w:tr>
      <w:tr w:rsidR="00445D3F" w:rsidRPr="007B0440" w14:paraId="1A19EA93" w14:textId="77777777" w:rsidTr="34B0DFB2">
        <w:trPr>
          <w:cantSplit/>
          <w:trHeight w:val="301"/>
        </w:trPr>
        <w:tc>
          <w:tcPr>
            <w:tcW w:w="9612" w:type="dxa"/>
            <w:gridSpan w:val="6"/>
            <w:tcBorders>
              <w:left w:val="nil"/>
              <w:right w:val="nil"/>
            </w:tcBorders>
            <w:shd w:val="clear" w:color="auto" w:fill="auto"/>
            <w:tcMar>
              <w:left w:w="0" w:type="dxa"/>
              <w:right w:w="0" w:type="dxa"/>
            </w:tcMar>
            <w:vAlign w:val="center"/>
          </w:tcPr>
          <w:p w14:paraId="3266500E"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ED6826" w14:paraId="006DA056" w14:textId="77777777" w:rsidTr="34B0DFB2">
        <w:trPr>
          <w:cantSplit/>
          <w:trHeight w:val="226"/>
        </w:trPr>
        <w:tc>
          <w:tcPr>
            <w:tcW w:w="7704" w:type="dxa"/>
            <w:gridSpan w:val="5"/>
            <w:shd w:val="clear" w:color="auto" w:fill="auto"/>
          </w:tcPr>
          <w:p w14:paraId="6F48D9CC" w14:textId="474A1F4C" w:rsidR="005805E4" w:rsidRPr="00ED6826" w:rsidRDefault="003A442A" w:rsidP="00ED6826">
            <w:r w:rsidRPr="00ED6826">
              <w:t>The ability to lead the school team effectively and efficiently and work with other professionals and agencies</w:t>
            </w:r>
          </w:p>
        </w:tc>
        <w:tc>
          <w:tcPr>
            <w:tcW w:w="1908" w:type="dxa"/>
            <w:shd w:val="clear" w:color="auto" w:fill="F2ECF1"/>
            <w:vAlign w:val="center"/>
          </w:tcPr>
          <w:p w14:paraId="58D8637D" w14:textId="77777777" w:rsidR="005805E4" w:rsidRPr="00ED6826" w:rsidRDefault="005805E4" w:rsidP="005805E4">
            <w:pPr>
              <w:pStyle w:val="NoSpacing"/>
              <w:jc w:val="center"/>
            </w:pPr>
            <w:r w:rsidRPr="00ED6826">
              <w:t>Essential</w:t>
            </w:r>
          </w:p>
        </w:tc>
      </w:tr>
      <w:tr w:rsidR="005805E4" w:rsidRPr="00ED6826" w14:paraId="7A86FAB1" w14:textId="77777777" w:rsidTr="34B0DFB2">
        <w:trPr>
          <w:cantSplit/>
          <w:trHeight w:val="226"/>
        </w:trPr>
        <w:tc>
          <w:tcPr>
            <w:tcW w:w="7704" w:type="dxa"/>
            <w:gridSpan w:val="5"/>
            <w:shd w:val="clear" w:color="auto" w:fill="auto"/>
          </w:tcPr>
          <w:p w14:paraId="08ACA244" w14:textId="601521AE" w:rsidR="005805E4" w:rsidRPr="00ED6826" w:rsidRDefault="003A442A" w:rsidP="00ED6826">
            <w:r w:rsidRPr="00ED6826">
              <w:t xml:space="preserve"> Communication skills, oral, written and presentational</w:t>
            </w:r>
          </w:p>
        </w:tc>
        <w:tc>
          <w:tcPr>
            <w:tcW w:w="1908" w:type="dxa"/>
            <w:shd w:val="clear" w:color="auto" w:fill="F2ECF1"/>
            <w:vAlign w:val="center"/>
          </w:tcPr>
          <w:p w14:paraId="61D9C5D2" w14:textId="77777777" w:rsidR="005805E4" w:rsidRPr="00ED6826" w:rsidRDefault="005805E4" w:rsidP="005805E4">
            <w:pPr>
              <w:pStyle w:val="NoSpacing"/>
              <w:jc w:val="center"/>
            </w:pPr>
            <w:r w:rsidRPr="00ED6826">
              <w:t>Essential</w:t>
            </w:r>
          </w:p>
        </w:tc>
      </w:tr>
      <w:tr w:rsidR="005805E4" w:rsidRPr="00ED6826" w14:paraId="729785CF" w14:textId="77777777" w:rsidTr="34B0DFB2">
        <w:trPr>
          <w:cantSplit/>
          <w:trHeight w:val="226"/>
        </w:trPr>
        <w:tc>
          <w:tcPr>
            <w:tcW w:w="7704" w:type="dxa"/>
            <w:gridSpan w:val="5"/>
            <w:shd w:val="clear" w:color="auto" w:fill="auto"/>
          </w:tcPr>
          <w:p w14:paraId="274C41F4" w14:textId="43811968" w:rsidR="005805E4" w:rsidRPr="00ED6826" w:rsidRDefault="003A442A" w:rsidP="00ED6826">
            <w:r w:rsidRPr="00ED6826">
              <w:t>Ability to model well planned, organised and innovative lessons for the department</w:t>
            </w:r>
          </w:p>
        </w:tc>
        <w:tc>
          <w:tcPr>
            <w:tcW w:w="1908" w:type="dxa"/>
            <w:shd w:val="clear" w:color="auto" w:fill="F2ECF1"/>
            <w:vAlign w:val="center"/>
          </w:tcPr>
          <w:p w14:paraId="338AE59D" w14:textId="77777777" w:rsidR="005805E4" w:rsidRPr="00ED6826" w:rsidRDefault="005805E4" w:rsidP="005805E4">
            <w:pPr>
              <w:pStyle w:val="NoSpacing"/>
              <w:jc w:val="center"/>
            </w:pPr>
            <w:r w:rsidRPr="00ED6826">
              <w:t>Essential</w:t>
            </w:r>
          </w:p>
        </w:tc>
      </w:tr>
      <w:tr w:rsidR="005805E4" w:rsidRPr="00ED6826" w14:paraId="25BE8434" w14:textId="77777777" w:rsidTr="34B0DFB2">
        <w:trPr>
          <w:cantSplit/>
          <w:trHeight w:val="226"/>
        </w:trPr>
        <w:tc>
          <w:tcPr>
            <w:tcW w:w="7704" w:type="dxa"/>
            <w:gridSpan w:val="5"/>
            <w:shd w:val="clear" w:color="auto" w:fill="auto"/>
          </w:tcPr>
          <w:p w14:paraId="39F544DE" w14:textId="4AB87795" w:rsidR="005805E4" w:rsidRPr="00ED6826" w:rsidRDefault="003A442A" w:rsidP="00ED6826">
            <w:r w:rsidRPr="00ED6826">
              <w:t>Proficiency in the use of ICT and the software programmes used in schools</w:t>
            </w:r>
          </w:p>
        </w:tc>
        <w:tc>
          <w:tcPr>
            <w:tcW w:w="1908" w:type="dxa"/>
            <w:shd w:val="clear" w:color="auto" w:fill="F2ECF1"/>
            <w:vAlign w:val="center"/>
          </w:tcPr>
          <w:p w14:paraId="115FDD6E" w14:textId="77777777" w:rsidR="005805E4" w:rsidRPr="00ED6826" w:rsidRDefault="005805E4" w:rsidP="005805E4">
            <w:pPr>
              <w:pStyle w:val="NoSpacing"/>
              <w:jc w:val="center"/>
            </w:pPr>
            <w:r w:rsidRPr="00ED6826">
              <w:t>Essential</w:t>
            </w:r>
          </w:p>
        </w:tc>
      </w:tr>
      <w:tr w:rsidR="003A442A" w:rsidRPr="00ED6826" w14:paraId="6B1A459F" w14:textId="77777777" w:rsidTr="34B0DFB2">
        <w:trPr>
          <w:cantSplit/>
          <w:trHeight w:val="226"/>
        </w:trPr>
        <w:tc>
          <w:tcPr>
            <w:tcW w:w="7704" w:type="dxa"/>
            <w:gridSpan w:val="5"/>
            <w:shd w:val="clear" w:color="auto" w:fill="auto"/>
          </w:tcPr>
          <w:p w14:paraId="18E27E0F" w14:textId="21D06FF0" w:rsidR="003A442A" w:rsidRPr="00ED6826" w:rsidRDefault="003A442A" w:rsidP="00ED6826">
            <w:r w:rsidRPr="00ED6826">
              <w:t>The ability to lead, model and manage positive behaviour, good order and assertive discipline in the department</w:t>
            </w:r>
          </w:p>
        </w:tc>
        <w:tc>
          <w:tcPr>
            <w:tcW w:w="1908" w:type="dxa"/>
            <w:shd w:val="clear" w:color="auto" w:fill="F2ECF1"/>
            <w:vAlign w:val="center"/>
          </w:tcPr>
          <w:p w14:paraId="440ABDA5" w14:textId="27F12204" w:rsidR="003A442A" w:rsidRPr="00ED6826" w:rsidRDefault="003A442A" w:rsidP="003A442A">
            <w:pPr>
              <w:pStyle w:val="NoSpacing"/>
              <w:jc w:val="center"/>
            </w:pPr>
            <w:r w:rsidRPr="00ED6826">
              <w:t>Essential</w:t>
            </w:r>
          </w:p>
        </w:tc>
      </w:tr>
      <w:tr w:rsidR="003A442A" w:rsidRPr="00ED6826" w14:paraId="6B31A36E" w14:textId="77777777" w:rsidTr="34B0DFB2">
        <w:trPr>
          <w:cantSplit/>
          <w:trHeight w:val="226"/>
        </w:trPr>
        <w:tc>
          <w:tcPr>
            <w:tcW w:w="7704" w:type="dxa"/>
            <w:gridSpan w:val="5"/>
            <w:shd w:val="clear" w:color="auto" w:fill="auto"/>
          </w:tcPr>
          <w:p w14:paraId="69EDC711" w14:textId="39748260" w:rsidR="003A442A" w:rsidRPr="00ED6826" w:rsidRDefault="00ED6826" w:rsidP="00ED6826">
            <w:r w:rsidRPr="00ED6826">
              <w:t>The ability to manage departmental information and data for the purposes of recording, monitoring, evaluation and reporting</w:t>
            </w:r>
          </w:p>
        </w:tc>
        <w:tc>
          <w:tcPr>
            <w:tcW w:w="1908" w:type="dxa"/>
            <w:shd w:val="clear" w:color="auto" w:fill="F2ECF1"/>
            <w:vAlign w:val="center"/>
          </w:tcPr>
          <w:p w14:paraId="61FABD00" w14:textId="3A5D9737" w:rsidR="003A442A" w:rsidRPr="00ED6826" w:rsidRDefault="003A442A" w:rsidP="003A442A">
            <w:pPr>
              <w:pStyle w:val="NoSpacing"/>
              <w:jc w:val="center"/>
            </w:pPr>
            <w:r w:rsidRPr="00ED6826">
              <w:t>Essential</w:t>
            </w:r>
          </w:p>
        </w:tc>
      </w:tr>
      <w:tr w:rsidR="003A442A" w:rsidRPr="00ED6826" w14:paraId="2240E9E0" w14:textId="77777777" w:rsidTr="34B0DFB2">
        <w:trPr>
          <w:cantSplit/>
          <w:trHeight w:val="226"/>
        </w:trPr>
        <w:tc>
          <w:tcPr>
            <w:tcW w:w="7704" w:type="dxa"/>
            <w:gridSpan w:val="5"/>
            <w:shd w:val="clear" w:color="auto" w:fill="auto"/>
          </w:tcPr>
          <w:p w14:paraId="6A57AB85" w14:textId="45BA7A3C" w:rsidR="003A442A" w:rsidRPr="00ED6826" w:rsidRDefault="00ED6826" w:rsidP="00ED6826">
            <w:r w:rsidRPr="00ED6826">
              <w:t>The ability to lead curriculum development and innovation</w:t>
            </w:r>
          </w:p>
        </w:tc>
        <w:tc>
          <w:tcPr>
            <w:tcW w:w="1908" w:type="dxa"/>
            <w:shd w:val="clear" w:color="auto" w:fill="F2ECF1"/>
            <w:vAlign w:val="center"/>
          </w:tcPr>
          <w:p w14:paraId="405BF132" w14:textId="7043AA0A" w:rsidR="003A442A" w:rsidRPr="00ED6826" w:rsidRDefault="003A442A" w:rsidP="003A442A">
            <w:pPr>
              <w:pStyle w:val="NoSpacing"/>
              <w:jc w:val="center"/>
            </w:pPr>
            <w:r w:rsidRPr="00ED6826">
              <w:t>Essential</w:t>
            </w:r>
          </w:p>
        </w:tc>
      </w:tr>
      <w:tr w:rsidR="003A442A" w:rsidRPr="00ED6826" w14:paraId="568DD9CC" w14:textId="77777777" w:rsidTr="34B0DFB2">
        <w:trPr>
          <w:cantSplit/>
          <w:trHeight w:val="226"/>
        </w:trPr>
        <w:tc>
          <w:tcPr>
            <w:tcW w:w="7704" w:type="dxa"/>
            <w:gridSpan w:val="5"/>
            <w:tcBorders>
              <w:bottom w:val="single" w:sz="4" w:space="0" w:color="DAC6D7"/>
            </w:tcBorders>
            <w:shd w:val="clear" w:color="auto" w:fill="auto"/>
          </w:tcPr>
          <w:p w14:paraId="2F5900A1" w14:textId="1DF03614" w:rsidR="003A442A" w:rsidRPr="00ED6826" w:rsidRDefault="00ED6826" w:rsidP="00ED6826">
            <w:r w:rsidRPr="00ED6826">
              <w:t>How to motivate a team of staff</w:t>
            </w:r>
          </w:p>
        </w:tc>
        <w:tc>
          <w:tcPr>
            <w:tcW w:w="1908" w:type="dxa"/>
            <w:tcBorders>
              <w:bottom w:val="single" w:sz="4" w:space="0" w:color="DAC6D7"/>
            </w:tcBorders>
            <w:shd w:val="clear" w:color="auto" w:fill="F2ECF1"/>
            <w:vAlign w:val="center"/>
          </w:tcPr>
          <w:p w14:paraId="0479FA8E" w14:textId="4A4D7448" w:rsidR="003A442A" w:rsidRPr="00ED6826" w:rsidRDefault="003A442A" w:rsidP="003A442A">
            <w:pPr>
              <w:pStyle w:val="NoSpacing"/>
              <w:jc w:val="center"/>
            </w:pPr>
            <w:r w:rsidRPr="00ED6826">
              <w:t>Essential</w:t>
            </w:r>
          </w:p>
        </w:tc>
      </w:tr>
      <w:tr w:rsidR="003A442A" w:rsidRPr="007B0440" w14:paraId="7887BA24" w14:textId="77777777" w:rsidTr="34B0DFB2">
        <w:trPr>
          <w:cantSplit/>
          <w:trHeight w:val="226"/>
        </w:trPr>
        <w:tc>
          <w:tcPr>
            <w:tcW w:w="7704" w:type="dxa"/>
            <w:gridSpan w:val="5"/>
            <w:tcBorders>
              <w:bottom w:val="single" w:sz="4" w:space="0" w:color="DAC6D7"/>
            </w:tcBorders>
            <w:shd w:val="clear" w:color="auto" w:fill="auto"/>
          </w:tcPr>
          <w:p w14:paraId="793ACA94" w14:textId="23574E6C" w:rsidR="003A442A" w:rsidRPr="00ED6826" w:rsidRDefault="00ED6826" w:rsidP="00ED6826">
            <w:r w:rsidRPr="00ED6826">
              <w:t>How children and young people learn, develop and progress through life stages and events</w:t>
            </w:r>
          </w:p>
        </w:tc>
        <w:tc>
          <w:tcPr>
            <w:tcW w:w="1908" w:type="dxa"/>
            <w:tcBorders>
              <w:bottom w:val="single" w:sz="4" w:space="0" w:color="DAC6D7"/>
            </w:tcBorders>
            <w:shd w:val="clear" w:color="auto" w:fill="F2ECF1"/>
            <w:vAlign w:val="center"/>
          </w:tcPr>
          <w:p w14:paraId="5F7A792E" w14:textId="04E58508" w:rsidR="003A442A" w:rsidRPr="007B0440" w:rsidRDefault="003A442A" w:rsidP="003A442A">
            <w:pPr>
              <w:pStyle w:val="NoSpacing"/>
              <w:jc w:val="center"/>
            </w:pPr>
            <w:r w:rsidRPr="007B0440">
              <w:t>Essential</w:t>
            </w:r>
          </w:p>
        </w:tc>
      </w:tr>
      <w:tr w:rsidR="003A442A" w:rsidRPr="007B0440" w14:paraId="709236F0" w14:textId="77777777" w:rsidTr="34B0DFB2">
        <w:trPr>
          <w:cantSplit/>
          <w:trHeight w:val="226"/>
        </w:trPr>
        <w:tc>
          <w:tcPr>
            <w:tcW w:w="7704" w:type="dxa"/>
            <w:gridSpan w:val="5"/>
            <w:tcBorders>
              <w:bottom w:val="single" w:sz="4" w:space="0" w:color="DAC6D7"/>
            </w:tcBorders>
            <w:shd w:val="clear" w:color="auto" w:fill="auto"/>
          </w:tcPr>
          <w:p w14:paraId="09FCEE84" w14:textId="67683EB4" w:rsidR="003A442A" w:rsidRPr="00ED6826" w:rsidRDefault="00ED6826" w:rsidP="00ED6826">
            <w:r w:rsidRPr="00ED6826">
              <w:t>How ICT can be used effectively to motivate children to learn</w:t>
            </w:r>
          </w:p>
        </w:tc>
        <w:tc>
          <w:tcPr>
            <w:tcW w:w="1908" w:type="dxa"/>
            <w:tcBorders>
              <w:bottom w:val="single" w:sz="4" w:space="0" w:color="DAC6D7"/>
            </w:tcBorders>
            <w:shd w:val="clear" w:color="auto" w:fill="F2ECF1"/>
            <w:vAlign w:val="center"/>
          </w:tcPr>
          <w:p w14:paraId="4757061C" w14:textId="04006FCE" w:rsidR="003A442A" w:rsidRPr="007B0440" w:rsidRDefault="003A442A" w:rsidP="003A442A">
            <w:pPr>
              <w:pStyle w:val="NoSpacing"/>
              <w:jc w:val="center"/>
            </w:pPr>
            <w:r w:rsidRPr="007B0440">
              <w:t>Essential</w:t>
            </w:r>
          </w:p>
        </w:tc>
      </w:tr>
      <w:tr w:rsidR="003A442A" w:rsidRPr="007B0440" w14:paraId="339DBD38" w14:textId="77777777" w:rsidTr="34B0DFB2">
        <w:trPr>
          <w:cantSplit/>
          <w:trHeight w:val="226"/>
        </w:trPr>
        <w:tc>
          <w:tcPr>
            <w:tcW w:w="7704" w:type="dxa"/>
            <w:gridSpan w:val="5"/>
            <w:tcBorders>
              <w:bottom w:val="single" w:sz="4" w:space="0" w:color="DAC6D7"/>
            </w:tcBorders>
            <w:shd w:val="clear" w:color="auto" w:fill="auto"/>
          </w:tcPr>
          <w:p w14:paraId="34527C11" w14:textId="253A6572" w:rsidR="003A442A" w:rsidRPr="00ED6826" w:rsidRDefault="00ED6826" w:rsidP="00ED6826">
            <w:r w:rsidRPr="00ED6826">
              <w:lastRenderedPageBreak/>
              <w:t>How to plan, deliver, monitor and evaluate lessons and learning as part of the school curriculum</w:t>
            </w:r>
          </w:p>
        </w:tc>
        <w:tc>
          <w:tcPr>
            <w:tcW w:w="1908" w:type="dxa"/>
            <w:tcBorders>
              <w:bottom w:val="single" w:sz="4" w:space="0" w:color="DAC6D7"/>
            </w:tcBorders>
            <w:shd w:val="clear" w:color="auto" w:fill="F2ECF1"/>
            <w:vAlign w:val="center"/>
          </w:tcPr>
          <w:p w14:paraId="5B6E5AC9" w14:textId="3A1971C5" w:rsidR="003A442A" w:rsidRPr="007B0440" w:rsidRDefault="003A442A" w:rsidP="003A442A">
            <w:pPr>
              <w:pStyle w:val="NoSpacing"/>
              <w:jc w:val="center"/>
            </w:pPr>
            <w:r w:rsidRPr="007B0440">
              <w:t>Essential</w:t>
            </w:r>
          </w:p>
        </w:tc>
      </w:tr>
      <w:tr w:rsidR="003A442A" w:rsidRPr="007B0440" w14:paraId="3732BAC1" w14:textId="77777777" w:rsidTr="34B0DFB2">
        <w:trPr>
          <w:cantSplit/>
          <w:trHeight w:val="226"/>
        </w:trPr>
        <w:tc>
          <w:tcPr>
            <w:tcW w:w="7704" w:type="dxa"/>
            <w:gridSpan w:val="5"/>
            <w:tcBorders>
              <w:bottom w:val="single" w:sz="4" w:space="0" w:color="DAC6D7"/>
            </w:tcBorders>
            <w:shd w:val="clear" w:color="auto" w:fill="auto"/>
          </w:tcPr>
          <w:p w14:paraId="511A3393" w14:textId="4C528906" w:rsidR="003A442A" w:rsidRPr="00ED6826" w:rsidRDefault="00ED6826" w:rsidP="00ED6826">
            <w:r w:rsidRPr="00ED6826">
              <w:t>Qualified teacher status in the subject area</w:t>
            </w:r>
          </w:p>
        </w:tc>
        <w:tc>
          <w:tcPr>
            <w:tcW w:w="1908" w:type="dxa"/>
            <w:tcBorders>
              <w:bottom w:val="single" w:sz="4" w:space="0" w:color="DAC6D7"/>
            </w:tcBorders>
            <w:shd w:val="clear" w:color="auto" w:fill="F2ECF1"/>
            <w:vAlign w:val="center"/>
          </w:tcPr>
          <w:p w14:paraId="75396DB5" w14:textId="757B0C0F" w:rsidR="003A442A" w:rsidRPr="007B0440" w:rsidRDefault="003A442A" w:rsidP="003A442A">
            <w:pPr>
              <w:pStyle w:val="NoSpacing"/>
              <w:jc w:val="center"/>
            </w:pPr>
            <w:r w:rsidRPr="007B0440">
              <w:t>Essential</w:t>
            </w:r>
          </w:p>
        </w:tc>
      </w:tr>
      <w:tr w:rsidR="003A442A" w:rsidRPr="007B0440" w14:paraId="36072F25" w14:textId="77777777" w:rsidTr="34B0DFB2">
        <w:trPr>
          <w:cantSplit/>
          <w:trHeight w:val="226"/>
        </w:trPr>
        <w:tc>
          <w:tcPr>
            <w:tcW w:w="7704" w:type="dxa"/>
            <w:gridSpan w:val="5"/>
            <w:tcBorders>
              <w:bottom w:val="single" w:sz="4" w:space="0" w:color="DAC6D7"/>
            </w:tcBorders>
            <w:shd w:val="clear" w:color="auto" w:fill="auto"/>
          </w:tcPr>
          <w:p w14:paraId="30335DA6" w14:textId="155F9761" w:rsidR="003A442A" w:rsidRPr="00ED6826" w:rsidRDefault="00ED6826" w:rsidP="00ED6826">
            <w:r w:rsidRPr="00ED6826">
              <w:t>Experience of teaching across both Key Stages either on teaching practice or your current post</w:t>
            </w:r>
          </w:p>
        </w:tc>
        <w:tc>
          <w:tcPr>
            <w:tcW w:w="1908" w:type="dxa"/>
            <w:tcBorders>
              <w:bottom w:val="single" w:sz="4" w:space="0" w:color="DAC6D7"/>
            </w:tcBorders>
            <w:shd w:val="clear" w:color="auto" w:fill="F2ECF1"/>
            <w:vAlign w:val="center"/>
          </w:tcPr>
          <w:p w14:paraId="3D9C737C" w14:textId="4399E774" w:rsidR="003A442A" w:rsidRPr="007B0440" w:rsidRDefault="003A442A" w:rsidP="003A442A">
            <w:pPr>
              <w:pStyle w:val="NoSpacing"/>
              <w:jc w:val="center"/>
            </w:pPr>
            <w:r w:rsidRPr="007B0440">
              <w:t>Essential</w:t>
            </w:r>
          </w:p>
        </w:tc>
      </w:tr>
      <w:tr w:rsidR="003A442A" w:rsidRPr="007B0440" w14:paraId="6BAF6EC8" w14:textId="77777777" w:rsidTr="34B0DFB2">
        <w:trPr>
          <w:cantSplit/>
          <w:trHeight w:val="226"/>
        </w:trPr>
        <w:tc>
          <w:tcPr>
            <w:tcW w:w="7704" w:type="dxa"/>
            <w:gridSpan w:val="5"/>
            <w:tcBorders>
              <w:bottom w:val="single" w:sz="4" w:space="0" w:color="DAC6D7"/>
            </w:tcBorders>
            <w:shd w:val="clear" w:color="auto" w:fill="auto"/>
          </w:tcPr>
          <w:p w14:paraId="4CA862C7" w14:textId="0F3F22CF" w:rsidR="003A442A" w:rsidRPr="00ED6826" w:rsidRDefault="00ED6826" w:rsidP="00ED6826">
            <w:r w:rsidRPr="00ED6826">
              <w:t>Provide appropriate levels of challenge so that students to learn effectively and acquire new skills and knowledge</w:t>
            </w:r>
          </w:p>
        </w:tc>
        <w:tc>
          <w:tcPr>
            <w:tcW w:w="1908" w:type="dxa"/>
            <w:tcBorders>
              <w:bottom w:val="single" w:sz="4" w:space="0" w:color="DAC6D7"/>
            </w:tcBorders>
            <w:shd w:val="clear" w:color="auto" w:fill="F2ECF1"/>
            <w:vAlign w:val="center"/>
          </w:tcPr>
          <w:p w14:paraId="72E238F1" w14:textId="7C1AF654" w:rsidR="003A442A" w:rsidRPr="007B0440" w:rsidRDefault="003A442A" w:rsidP="003A442A">
            <w:pPr>
              <w:pStyle w:val="NoSpacing"/>
              <w:jc w:val="center"/>
            </w:pPr>
            <w:r w:rsidRPr="007B0440">
              <w:t>Essential</w:t>
            </w:r>
          </w:p>
        </w:tc>
      </w:tr>
      <w:tr w:rsidR="003A442A" w:rsidRPr="007B0440" w14:paraId="36E12510" w14:textId="77777777" w:rsidTr="34B0DFB2">
        <w:trPr>
          <w:cantSplit/>
          <w:trHeight w:val="226"/>
        </w:trPr>
        <w:tc>
          <w:tcPr>
            <w:tcW w:w="7704" w:type="dxa"/>
            <w:gridSpan w:val="5"/>
            <w:tcBorders>
              <w:bottom w:val="single" w:sz="4" w:space="0" w:color="DAC6D7"/>
            </w:tcBorders>
            <w:shd w:val="clear" w:color="auto" w:fill="auto"/>
          </w:tcPr>
          <w:p w14:paraId="4882E12A" w14:textId="04270604" w:rsidR="003A442A" w:rsidRPr="00ED6826" w:rsidRDefault="00ED6826" w:rsidP="00ED6826">
            <w:pPr>
              <w:tabs>
                <w:tab w:val="left" w:pos="717"/>
              </w:tabs>
              <w:autoSpaceDE/>
              <w:autoSpaceDN/>
              <w:adjustRightInd/>
              <w:spacing w:line="240" w:lineRule="auto"/>
            </w:pPr>
            <w:r w:rsidRPr="00ED6826">
              <w:rPr>
                <w:rFonts w:cstheme="minorHAnsi"/>
              </w:rPr>
              <w:t>Use assessment information effectively to plan next steps in students learning</w:t>
            </w:r>
          </w:p>
        </w:tc>
        <w:tc>
          <w:tcPr>
            <w:tcW w:w="1908" w:type="dxa"/>
            <w:tcBorders>
              <w:bottom w:val="single" w:sz="4" w:space="0" w:color="DAC6D7"/>
            </w:tcBorders>
            <w:shd w:val="clear" w:color="auto" w:fill="F2ECF1"/>
            <w:vAlign w:val="center"/>
          </w:tcPr>
          <w:p w14:paraId="6004E564" w14:textId="235E75A3" w:rsidR="003A442A" w:rsidRPr="007B0440" w:rsidRDefault="003A442A" w:rsidP="003A442A">
            <w:pPr>
              <w:pStyle w:val="NoSpacing"/>
              <w:jc w:val="center"/>
            </w:pPr>
            <w:r w:rsidRPr="007B0440">
              <w:t>Essential</w:t>
            </w:r>
          </w:p>
        </w:tc>
      </w:tr>
      <w:tr w:rsidR="003A442A" w:rsidRPr="007B0440" w14:paraId="468DF858" w14:textId="77777777" w:rsidTr="34B0DFB2">
        <w:trPr>
          <w:cantSplit/>
          <w:trHeight w:val="226"/>
        </w:trPr>
        <w:tc>
          <w:tcPr>
            <w:tcW w:w="7704" w:type="dxa"/>
            <w:gridSpan w:val="5"/>
            <w:tcBorders>
              <w:bottom w:val="single" w:sz="4" w:space="0" w:color="DAC6D7"/>
            </w:tcBorders>
            <w:shd w:val="clear" w:color="auto" w:fill="auto"/>
          </w:tcPr>
          <w:p w14:paraId="7657BAB0" w14:textId="681E7E60" w:rsidR="003A442A" w:rsidRPr="00ED6826" w:rsidRDefault="00ED6826" w:rsidP="00ED6826">
            <w:pPr>
              <w:tabs>
                <w:tab w:val="left" w:pos="717"/>
              </w:tabs>
              <w:autoSpaceDE/>
              <w:autoSpaceDN/>
              <w:adjustRightInd/>
              <w:spacing w:line="240" w:lineRule="auto"/>
            </w:pPr>
            <w:r w:rsidRPr="00ED6826">
              <w:rPr>
                <w:rFonts w:cstheme="minorHAnsi"/>
              </w:rPr>
              <w:t>Secure high standards of behaviour</w:t>
            </w:r>
          </w:p>
        </w:tc>
        <w:tc>
          <w:tcPr>
            <w:tcW w:w="1908" w:type="dxa"/>
            <w:tcBorders>
              <w:bottom w:val="single" w:sz="4" w:space="0" w:color="DAC6D7"/>
            </w:tcBorders>
            <w:shd w:val="clear" w:color="auto" w:fill="F2ECF1"/>
            <w:vAlign w:val="center"/>
          </w:tcPr>
          <w:p w14:paraId="1EA1F703" w14:textId="4ABD4921" w:rsidR="003A442A" w:rsidRPr="007B0440" w:rsidRDefault="003A442A" w:rsidP="003A442A">
            <w:pPr>
              <w:pStyle w:val="NoSpacing"/>
              <w:jc w:val="center"/>
            </w:pPr>
            <w:r w:rsidRPr="007B0440">
              <w:t>Essential</w:t>
            </w:r>
          </w:p>
        </w:tc>
      </w:tr>
      <w:tr w:rsidR="003A442A" w:rsidRPr="007B0440" w14:paraId="304E2913" w14:textId="77777777" w:rsidTr="34B0DFB2">
        <w:trPr>
          <w:cantSplit/>
          <w:trHeight w:val="226"/>
        </w:trPr>
        <w:tc>
          <w:tcPr>
            <w:tcW w:w="7704" w:type="dxa"/>
            <w:gridSpan w:val="5"/>
            <w:tcBorders>
              <w:bottom w:val="single" w:sz="4" w:space="0" w:color="DAC6D7"/>
            </w:tcBorders>
            <w:shd w:val="clear" w:color="auto" w:fill="auto"/>
          </w:tcPr>
          <w:p w14:paraId="4F7D2208" w14:textId="74E3082E" w:rsidR="003A442A" w:rsidRPr="00ED6826" w:rsidRDefault="00ED6826" w:rsidP="00ED6826">
            <w:pPr>
              <w:tabs>
                <w:tab w:val="left" w:pos="717"/>
              </w:tabs>
              <w:autoSpaceDE/>
              <w:autoSpaceDN/>
              <w:adjustRightInd/>
              <w:spacing w:line="240" w:lineRule="auto"/>
            </w:pPr>
            <w:r w:rsidRPr="00ED6826">
              <w:rPr>
                <w:rFonts w:cstheme="minorHAnsi"/>
              </w:rPr>
              <w:t>Enable students to develop the skills to work independently and collaboratively</w:t>
            </w:r>
          </w:p>
        </w:tc>
        <w:tc>
          <w:tcPr>
            <w:tcW w:w="1908" w:type="dxa"/>
            <w:tcBorders>
              <w:bottom w:val="single" w:sz="4" w:space="0" w:color="DAC6D7"/>
            </w:tcBorders>
            <w:shd w:val="clear" w:color="auto" w:fill="F2ECF1"/>
            <w:vAlign w:val="center"/>
          </w:tcPr>
          <w:p w14:paraId="0E8F737D" w14:textId="7C95C0AA" w:rsidR="003A442A" w:rsidRPr="007B0440" w:rsidRDefault="003A442A" w:rsidP="003A442A">
            <w:pPr>
              <w:pStyle w:val="NoSpacing"/>
              <w:jc w:val="center"/>
            </w:pPr>
            <w:r w:rsidRPr="007B0440">
              <w:t>Essential</w:t>
            </w:r>
          </w:p>
        </w:tc>
      </w:tr>
      <w:tr w:rsidR="003A442A" w:rsidRPr="007B0440" w14:paraId="6C54BB06" w14:textId="77777777" w:rsidTr="34B0DFB2">
        <w:trPr>
          <w:cantSplit/>
          <w:trHeight w:val="226"/>
        </w:trPr>
        <w:tc>
          <w:tcPr>
            <w:tcW w:w="7704" w:type="dxa"/>
            <w:gridSpan w:val="5"/>
            <w:tcBorders>
              <w:bottom w:val="single" w:sz="4" w:space="0" w:color="DAC6D7"/>
            </w:tcBorders>
            <w:shd w:val="clear" w:color="auto" w:fill="auto"/>
          </w:tcPr>
          <w:p w14:paraId="3BED0E5C" w14:textId="44BDCEB6" w:rsidR="003A442A" w:rsidRPr="00ED6826" w:rsidRDefault="00ED6826" w:rsidP="00ED6826">
            <w:pPr>
              <w:tabs>
                <w:tab w:val="left" w:pos="717"/>
              </w:tabs>
              <w:autoSpaceDE/>
              <w:autoSpaceDN/>
              <w:adjustRightInd/>
              <w:spacing w:line="240" w:lineRule="auto"/>
            </w:pPr>
            <w:r w:rsidRPr="00ED6826">
              <w:rPr>
                <w:rFonts w:cstheme="minorHAnsi"/>
              </w:rPr>
              <w:t>Create a well organised, stimulating learning environment</w:t>
            </w:r>
          </w:p>
        </w:tc>
        <w:tc>
          <w:tcPr>
            <w:tcW w:w="1908" w:type="dxa"/>
            <w:tcBorders>
              <w:bottom w:val="single" w:sz="4" w:space="0" w:color="DAC6D7"/>
            </w:tcBorders>
            <w:shd w:val="clear" w:color="auto" w:fill="F2ECF1"/>
            <w:vAlign w:val="center"/>
          </w:tcPr>
          <w:p w14:paraId="104CC600" w14:textId="4B0B8B6E" w:rsidR="003A442A" w:rsidRPr="007B0440" w:rsidRDefault="003A442A" w:rsidP="003A442A">
            <w:pPr>
              <w:pStyle w:val="NoSpacing"/>
              <w:jc w:val="center"/>
            </w:pPr>
            <w:r w:rsidRPr="007B0440">
              <w:t>Essential</w:t>
            </w:r>
          </w:p>
        </w:tc>
      </w:tr>
      <w:tr w:rsidR="003A442A" w:rsidRPr="007B0440" w14:paraId="463367FF" w14:textId="77777777" w:rsidTr="34B0DFB2">
        <w:trPr>
          <w:cantSplit/>
          <w:trHeight w:val="226"/>
        </w:trPr>
        <w:tc>
          <w:tcPr>
            <w:tcW w:w="7704" w:type="dxa"/>
            <w:gridSpan w:val="5"/>
            <w:tcBorders>
              <w:bottom w:val="single" w:sz="4" w:space="0" w:color="DAC6D7"/>
            </w:tcBorders>
            <w:shd w:val="clear" w:color="auto" w:fill="auto"/>
          </w:tcPr>
          <w:p w14:paraId="0997CAE5" w14:textId="40AFFBA7" w:rsidR="003A442A" w:rsidRPr="00ED6826" w:rsidRDefault="00ED6826" w:rsidP="00ED6826">
            <w:pPr>
              <w:tabs>
                <w:tab w:val="left" w:pos="717"/>
              </w:tabs>
              <w:autoSpaceDE/>
              <w:autoSpaceDN/>
              <w:adjustRightInd/>
              <w:spacing w:line="240" w:lineRule="auto"/>
            </w:pPr>
            <w:r w:rsidRPr="00ED6826">
              <w:rPr>
                <w:rFonts w:cstheme="minorHAnsi"/>
              </w:rPr>
              <w:t>A commitment to raising achievement</w:t>
            </w:r>
          </w:p>
        </w:tc>
        <w:tc>
          <w:tcPr>
            <w:tcW w:w="1908" w:type="dxa"/>
            <w:tcBorders>
              <w:bottom w:val="single" w:sz="4" w:space="0" w:color="DAC6D7"/>
            </w:tcBorders>
            <w:shd w:val="clear" w:color="auto" w:fill="F2ECF1"/>
            <w:vAlign w:val="center"/>
          </w:tcPr>
          <w:p w14:paraId="1F4F7475" w14:textId="7520B9A7" w:rsidR="003A442A" w:rsidRPr="007B0440" w:rsidRDefault="003A442A" w:rsidP="003A442A">
            <w:pPr>
              <w:pStyle w:val="NoSpacing"/>
              <w:jc w:val="center"/>
            </w:pPr>
            <w:r w:rsidRPr="007B0440">
              <w:t>Essential</w:t>
            </w:r>
          </w:p>
        </w:tc>
      </w:tr>
      <w:tr w:rsidR="003A442A" w:rsidRPr="007B0440" w14:paraId="18F0B934" w14:textId="77777777" w:rsidTr="34B0DFB2">
        <w:trPr>
          <w:cantSplit/>
          <w:trHeight w:val="226"/>
        </w:trPr>
        <w:tc>
          <w:tcPr>
            <w:tcW w:w="7704" w:type="dxa"/>
            <w:gridSpan w:val="5"/>
            <w:tcBorders>
              <w:bottom w:val="single" w:sz="4" w:space="0" w:color="DAC6D7"/>
            </w:tcBorders>
            <w:shd w:val="clear" w:color="auto" w:fill="auto"/>
          </w:tcPr>
          <w:p w14:paraId="3D298405" w14:textId="3A55FFD9" w:rsidR="003A442A" w:rsidRPr="00ED6826" w:rsidRDefault="00ED6826" w:rsidP="00ED6826">
            <w:pPr>
              <w:tabs>
                <w:tab w:val="left" w:pos="717"/>
              </w:tabs>
              <w:autoSpaceDE/>
              <w:autoSpaceDN/>
              <w:adjustRightInd/>
              <w:spacing w:line="240" w:lineRule="auto"/>
            </w:pPr>
            <w:r w:rsidRPr="00ED6826">
              <w:rPr>
                <w:rFonts w:cstheme="minorHAnsi"/>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vAlign w:val="center"/>
          </w:tcPr>
          <w:p w14:paraId="7CBA7A3F" w14:textId="4090A98F" w:rsidR="003A442A" w:rsidRPr="007B0440" w:rsidRDefault="003A442A" w:rsidP="003A442A">
            <w:pPr>
              <w:pStyle w:val="NoSpacing"/>
              <w:jc w:val="center"/>
            </w:pPr>
            <w:r w:rsidRPr="007B0440">
              <w:t>Essential</w:t>
            </w:r>
          </w:p>
        </w:tc>
      </w:tr>
      <w:tr w:rsidR="00ED6826" w:rsidRPr="007B0440" w14:paraId="5DB5C5E3" w14:textId="77777777" w:rsidTr="34B0DFB2">
        <w:trPr>
          <w:cantSplit/>
          <w:trHeight w:val="226"/>
        </w:trPr>
        <w:tc>
          <w:tcPr>
            <w:tcW w:w="7704" w:type="dxa"/>
            <w:gridSpan w:val="5"/>
            <w:tcBorders>
              <w:bottom w:val="single" w:sz="4" w:space="0" w:color="DAC6D7"/>
            </w:tcBorders>
            <w:shd w:val="clear" w:color="auto" w:fill="auto"/>
          </w:tcPr>
          <w:p w14:paraId="33149624" w14:textId="3A81C90A" w:rsidR="00ED6826" w:rsidRPr="00ED6826" w:rsidRDefault="00ED6826" w:rsidP="00ED6826">
            <w:pPr>
              <w:pStyle w:val="ListParagraph"/>
              <w:numPr>
                <w:ilvl w:val="0"/>
                <w:numId w:val="0"/>
              </w:numPr>
              <w:spacing w:after="60" w:line="276" w:lineRule="auto"/>
              <w:rPr>
                <w:rFonts w:cstheme="minorHAnsi"/>
              </w:rPr>
            </w:pPr>
            <w:r w:rsidRPr="00ED6826">
              <w:rPr>
                <w:rFonts w:cstheme="minorHAnsi"/>
              </w:rPr>
              <w:t>Knowledge of the National Curriculum</w:t>
            </w:r>
          </w:p>
        </w:tc>
        <w:tc>
          <w:tcPr>
            <w:tcW w:w="1908" w:type="dxa"/>
            <w:tcBorders>
              <w:bottom w:val="single" w:sz="4" w:space="0" w:color="DAC6D7"/>
            </w:tcBorders>
            <w:shd w:val="clear" w:color="auto" w:fill="F2ECF1"/>
            <w:vAlign w:val="center"/>
          </w:tcPr>
          <w:p w14:paraId="37D0BB7F" w14:textId="63226B78" w:rsidR="00ED6826" w:rsidRPr="007B0440" w:rsidRDefault="00ED6826" w:rsidP="003A442A">
            <w:pPr>
              <w:pStyle w:val="NoSpacing"/>
              <w:jc w:val="center"/>
            </w:pPr>
            <w:r>
              <w:t>Essential</w:t>
            </w:r>
          </w:p>
        </w:tc>
      </w:tr>
      <w:tr w:rsidR="00ED6826" w:rsidRPr="007B0440" w14:paraId="4CF3564C" w14:textId="77777777" w:rsidTr="34B0DFB2">
        <w:trPr>
          <w:cantSplit/>
          <w:trHeight w:val="226"/>
        </w:trPr>
        <w:tc>
          <w:tcPr>
            <w:tcW w:w="7704" w:type="dxa"/>
            <w:gridSpan w:val="5"/>
            <w:tcBorders>
              <w:bottom w:val="single" w:sz="4" w:space="0" w:color="DAC6D7"/>
            </w:tcBorders>
            <w:shd w:val="clear" w:color="auto" w:fill="auto"/>
          </w:tcPr>
          <w:p w14:paraId="43ED4279" w14:textId="1044FAEE" w:rsidR="00ED6826" w:rsidRPr="00ED6826" w:rsidRDefault="00ED6826" w:rsidP="00ED6826">
            <w:pPr>
              <w:autoSpaceDE/>
              <w:autoSpaceDN/>
              <w:adjustRightInd/>
              <w:spacing w:line="240" w:lineRule="auto"/>
              <w:rPr>
                <w:rFonts w:cstheme="minorHAnsi"/>
              </w:rPr>
            </w:pPr>
            <w:r w:rsidRPr="00ED6826">
              <w:rPr>
                <w:rFonts w:cstheme="minorHAnsi"/>
              </w:rPr>
              <w:t>Good subject knowledge for identified preferred subject</w:t>
            </w:r>
          </w:p>
        </w:tc>
        <w:tc>
          <w:tcPr>
            <w:tcW w:w="1908" w:type="dxa"/>
            <w:tcBorders>
              <w:bottom w:val="single" w:sz="4" w:space="0" w:color="DAC6D7"/>
            </w:tcBorders>
            <w:shd w:val="clear" w:color="auto" w:fill="F2ECF1"/>
            <w:vAlign w:val="center"/>
          </w:tcPr>
          <w:p w14:paraId="001BFE31" w14:textId="38264920" w:rsidR="00ED6826" w:rsidRPr="007B0440" w:rsidRDefault="00ED6826" w:rsidP="003A442A">
            <w:pPr>
              <w:pStyle w:val="NoSpacing"/>
              <w:jc w:val="center"/>
            </w:pPr>
            <w:r>
              <w:t>Essential</w:t>
            </w:r>
          </w:p>
        </w:tc>
      </w:tr>
      <w:tr w:rsidR="00ED6826" w:rsidRPr="007B0440" w14:paraId="7B900165" w14:textId="77777777" w:rsidTr="34B0DFB2">
        <w:trPr>
          <w:cantSplit/>
          <w:trHeight w:val="226"/>
        </w:trPr>
        <w:tc>
          <w:tcPr>
            <w:tcW w:w="7704" w:type="dxa"/>
            <w:gridSpan w:val="5"/>
            <w:tcBorders>
              <w:bottom w:val="single" w:sz="4" w:space="0" w:color="DAC6D7"/>
            </w:tcBorders>
            <w:shd w:val="clear" w:color="auto" w:fill="auto"/>
          </w:tcPr>
          <w:p w14:paraId="1F132EBE" w14:textId="415B40CC" w:rsidR="00ED6826" w:rsidRPr="00ED6826" w:rsidRDefault="00ED6826" w:rsidP="00ED6826">
            <w:pPr>
              <w:autoSpaceDE/>
              <w:autoSpaceDN/>
              <w:adjustRightInd/>
              <w:spacing w:line="240" w:lineRule="auto"/>
              <w:rPr>
                <w:rFonts w:cstheme="minorHAnsi"/>
              </w:rPr>
            </w:pPr>
            <w:r w:rsidRPr="00ED6826">
              <w:rPr>
                <w:rFonts w:cstheme="minorHAnsi"/>
              </w:rPr>
              <w:t>An understanding of equality of opportunity issues and how they can be addressed in schools</w:t>
            </w:r>
          </w:p>
        </w:tc>
        <w:tc>
          <w:tcPr>
            <w:tcW w:w="1908" w:type="dxa"/>
            <w:tcBorders>
              <w:bottom w:val="single" w:sz="4" w:space="0" w:color="DAC6D7"/>
            </w:tcBorders>
            <w:shd w:val="clear" w:color="auto" w:fill="F2ECF1"/>
          </w:tcPr>
          <w:p w14:paraId="3DF50365" w14:textId="3A7AA8CC" w:rsidR="00ED6826" w:rsidRPr="007B0440" w:rsidRDefault="00ED6826" w:rsidP="00ED6826">
            <w:pPr>
              <w:pStyle w:val="NoSpacing"/>
              <w:jc w:val="center"/>
            </w:pPr>
            <w:r w:rsidRPr="00411DEB">
              <w:t>Essential</w:t>
            </w:r>
          </w:p>
        </w:tc>
      </w:tr>
      <w:tr w:rsidR="00ED6826" w:rsidRPr="007B0440" w14:paraId="6DDAAA8D" w14:textId="77777777" w:rsidTr="34B0DFB2">
        <w:trPr>
          <w:cantSplit/>
          <w:trHeight w:val="226"/>
        </w:trPr>
        <w:tc>
          <w:tcPr>
            <w:tcW w:w="7704" w:type="dxa"/>
            <w:gridSpan w:val="5"/>
            <w:tcBorders>
              <w:bottom w:val="single" w:sz="4" w:space="0" w:color="DAC6D7"/>
            </w:tcBorders>
            <w:shd w:val="clear" w:color="auto" w:fill="auto"/>
          </w:tcPr>
          <w:p w14:paraId="2A340C30" w14:textId="64D19EC2" w:rsidR="00ED6826" w:rsidRPr="00ED6826" w:rsidRDefault="00ED6826" w:rsidP="00ED6826">
            <w:pPr>
              <w:pStyle w:val="ListParagraph"/>
              <w:numPr>
                <w:ilvl w:val="0"/>
                <w:numId w:val="0"/>
              </w:numPr>
              <w:spacing w:after="60" w:line="276" w:lineRule="auto"/>
              <w:rPr>
                <w:rFonts w:cstheme="minorHAnsi"/>
              </w:rPr>
            </w:pPr>
            <w:r w:rsidRPr="00ED6826">
              <w:rPr>
                <w:rFonts w:cstheme="minorHAnsi"/>
              </w:rPr>
              <w:t>An understanding of and a commitment to safeguarding students</w:t>
            </w:r>
          </w:p>
        </w:tc>
        <w:tc>
          <w:tcPr>
            <w:tcW w:w="1908" w:type="dxa"/>
            <w:tcBorders>
              <w:bottom w:val="single" w:sz="4" w:space="0" w:color="DAC6D7"/>
            </w:tcBorders>
            <w:shd w:val="clear" w:color="auto" w:fill="F2ECF1"/>
          </w:tcPr>
          <w:p w14:paraId="29C4616F" w14:textId="0EAA61BF" w:rsidR="00ED6826" w:rsidRPr="007B0440" w:rsidRDefault="00ED6826" w:rsidP="00ED6826">
            <w:pPr>
              <w:pStyle w:val="NoSpacing"/>
              <w:jc w:val="center"/>
            </w:pPr>
            <w:r w:rsidRPr="00411DEB">
              <w:t>Essential</w:t>
            </w:r>
          </w:p>
        </w:tc>
      </w:tr>
      <w:tr w:rsidR="00D0271F" w:rsidRPr="007B0440" w14:paraId="44CB2485" w14:textId="77777777" w:rsidTr="34B0DFB2">
        <w:trPr>
          <w:cantSplit/>
          <w:trHeight w:val="226"/>
        </w:trPr>
        <w:tc>
          <w:tcPr>
            <w:tcW w:w="7704" w:type="dxa"/>
            <w:gridSpan w:val="5"/>
            <w:tcBorders>
              <w:bottom w:val="single" w:sz="4" w:space="0" w:color="DAC6D7"/>
            </w:tcBorders>
            <w:shd w:val="clear" w:color="auto" w:fill="auto"/>
          </w:tcPr>
          <w:p w14:paraId="4DF037EE" w14:textId="43BA5BAE" w:rsidR="00D0271F" w:rsidRPr="00ED6826" w:rsidRDefault="00EE364B" w:rsidP="00ED6826">
            <w:pPr>
              <w:pStyle w:val="ListParagraph"/>
              <w:numPr>
                <w:ilvl w:val="0"/>
                <w:numId w:val="0"/>
              </w:numPr>
              <w:spacing w:after="60" w:line="276" w:lineRule="auto"/>
              <w:rPr>
                <w:rFonts w:cstheme="minorHAnsi"/>
              </w:rPr>
            </w:pPr>
            <w:r w:rsidRPr="00EE364B">
              <w:t>To monitor and implement strategies and interventions to improve students’ attendance in the year group</w:t>
            </w:r>
          </w:p>
        </w:tc>
        <w:tc>
          <w:tcPr>
            <w:tcW w:w="1908" w:type="dxa"/>
            <w:tcBorders>
              <w:bottom w:val="single" w:sz="4" w:space="0" w:color="DAC6D7"/>
            </w:tcBorders>
            <w:shd w:val="clear" w:color="auto" w:fill="F2ECF1"/>
          </w:tcPr>
          <w:p w14:paraId="139E8E70" w14:textId="1A59702C" w:rsidR="00D0271F" w:rsidRPr="00411DEB" w:rsidRDefault="00EE364B" w:rsidP="00ED6826">
            <w:pPr>
              <w:pStyle w:val="NoSpacing"/>
              <w:jc w:val="center"/>
            </w:pPr>
            <w:r>
              <w:t xml:space="preserve">Essential </w:t>
            </w:r>
          </w:p>
        </w:tc>
      </w:tr>
      <w:tr w:rsidR="00D9378A" w:rsidRPr="007B0440" w14:paraId="6322B04D" w14:textId="77777777" w:rsidTr="34B0DFB2">
        <w:trPr>
          <w:cantSplit/>
          <w:trHeight w:val="226"/>
        </w:trPr>
        <w:tc>
          <w:tcPr>
            <w:tcW w:w="7704" w:type="dxa"/>
            <w:gridSpan w:val="5"/>
            <w:tcBorders>
              <w:bottom w:val="single" w:sz="4" w:space="0" w:color="DAC6D7"/>
            </w:tcBorders>
            <w:shd w:val="clear" w:color="auto" w:fill="auto"/>
          </w:tcPr>
          <w:p w14:paraId="52B6EE58" w14:textId="23171229" w:rsidR="00D9378A" w:rsidRPr="00EE364B" w:rsidRDefault="00D9378A" w:rsidP="00ED6826">
            <w:pPr>
              <w:pStyle w:val="ListParagraph"/>
              <w:numPr>
                <w:ilvl w:val="0"/>
                <w:numId w:val="0"/>
              </w:numPr>
              <w:spacing w:after="60" w:line="276" w:lineRule="auto"/>
            </w:pPr>
            <w:r>
              <w:t>Experience of teaching across both Key Stages either on teaching practice or your current post</w:t>
            </w:r>
          </w:p>
        </w:tc>
        <w:tc>
          <w:tcPr>
            <w:tcW w:w="1908" w:type="dxa"/>
            <w:tcBorders>
              <w:bottom w:val="single" w:sz="4" w:space="0" w:color="DAC6D7"/>
            </w:tcBorders>
            <w:shd w:val="clear" w:color="auto" w:fill="F2ECF1"/>
          </w:tcPr>
          <w:p w14:paraId="4EE2855A" w14:textId="27B55A99" w:rsidR="00D9378A" w:rsidRDefault="00D9378A" w:rsidP="00ED6826">
            <w:pPr>
              <w:pStyle w:val="NoSpacing"/>
              <w:jc w:val="center"/>
            </w:pPr>
            <w:r>
              <w:t>Essential</w:t>
            </w:r>
          </w:p>
        </w:tc>
      </w:tr>
      <w:tr w:rsidR="00D9378A" w:rsidRPr="007B0440" w14:paraId="5C893100" w14:textId="77777777" w:rsidTr="34B0DFB2">
        <w:trPr>
          <w:cantSplit/>
          <w:trHeight w:val="226"/>
        </w:trPr>
        <w:tc>
          <w:tcPr>
            <w:tcW w:w="7704" w:type="dxa"/>
            <w:gridSpan w:val="5"/>
            <w:tcBorders>
              <w:bottom w:val="single" w:sz="4" w:space="0" w:color="DAC6D7"/>
            </w:tcBorders>
            <w:shd w:val="clear" w:color="auto" w:fill="auto"/>
          </w:tcPr>
          <w:p w14:paraId="44D2554F" w14:textId="26E8AF31" w:rsidR="00D9378A" w:rsidRPr="00EE364B" w:rsidRDefault="00D9378A" w:rsidP="00ED6826">
            <w:pPr>
              <w:pStyle w:val="ListParagraph"/>
              <w:numPr>
                <w:ilvl w:val="0"/>
                <w:numId w:val="0"/>
              </w:numPr>
              <w:spacing w:after="60" w:line="276" w:lineRule="auto"/>
            </w:pPr>
            <w:r>
              <w:t>To demonstrate the skills of a good teacher</w:t>
            </w:r>
          </w:p>
        </w:tc>
        <w:tc>
          <w:tcPr>
            <w:tcW w:w="1908" w:type="dxa"/>
            <w:tcBorders>
              <w:bottom w:val="single" w:sz="4" w:space="0" w:color="DAC6D7"/>
            </w:tcBorders>
            <w:shd w:val="clear" w:color="auto" w:fill="F2ECF1"/>
          </w:tcPr>
          <w:p w14:paraId="541FA1A6" w14:textId="239D3722" w:rsidR="00D9378A" w:rsidRDefault="00D9378A" w:rsidP="00ED6826">
            <w:pPr>
              <w:pStyle w:val="NoSpacing"/>
              <w:jc w:val="center"/>
            </w:pPr>
            <w:r>
              <w:t>Essential</w:t>
            </w:r>
          </w:p>
        </w:tc>
      </w:tr>
      <w:tr w:rsidR="00D9378A" w:rsidRPr="007B0440" w14:paraId="78FD86B1" w14:textId="77777777" w:rsidTr="34B0DFB2">
        <w:trPr>
          <w:cantSplit/>
          <w:trHeight w:val="226"/>
        </w:trPr>
        <w:tc>
          <w:tcPr>
            <w:tcW w:w="7704" w:type="dxa"/>
            <w:gridSpan w:val="5"/>
            <w:tcBorders>
              <w:bottom w:val="single" w:sz="4" w:space="0" w:color="DAC6D7"/>
            </w:tcBorders>
            <w:shd w:val="clear" w:color="auto" w:fill="auto"/>
          </w:tcPr>
          <w:p w14:paraId="1629A2B9" w14:textId="032E9079" w:rsidR="00D9378A" w:rsidRPr="00EE364B" w:rsidRDefault="00D9378A" w:rsidP="00ED6826">
            <w:pPr>
              <w:pStyle w:val="ListParagraph"/>
              <w:numPr>
                <w:ilvl w:val="0"/>
                <w:numId w:val="0"/>
              </w:numPr>
              <w:spacing w:after="60" w:line="276" w:lineRule="auto"/>
            </w:pPr>
            <w:r>
              <w:t>The ability to interest, encourage and engage students</w:t>
            </w:r>
          </w:p>
        </w:tc>
        <w:tc>
          <w:tcPr>
            <w:tcW w:w="1908" w:type="dxa"/>
            <w:tcBorders>
              <w:bottom w:val="single" w:sz="4" w:space="0" w:color="DAC6D7"/>
            </w:tcBorders>
            <w:shd w:val="clear" w:color="auto" w:fill="F2ECF1"/>
          </w:tcPr>
          <w:p w14:paraId="56543EE4" w14:textId="27032EAE" w:rsidR="00D9378A" w:rsidRDefault="00D9378A" w:rsidP="00ED6826">
            <w:pPr>
              <w:pStyle w:val="NoSpacing"/>
              <w:jc w:val="center"/>
            </w:pPr>
            <w:r>
              <w:t>Essential</w:t>
            </w:r>
          </w:p>
        </w:tc>
      </w:tr>
      <w:tr w:rsidR="00D9378A" w:rsidRPr="007B0440" w14:paraId="679DCE10" w14:textId="77777777" w:rsidTr="34B0DFB2">
        <w:trPr>
          <w:cantSplit/>
          <w:trHeight w:val="226"/>
        </w:trPr>
        <w:tc>
          <w:tcPr>
            <w:tcW w:w="7704" w:type="dxa"/>
            <w:gridSpan w:val="5"/>
            <w:tcBorders>
              <w:bottom w:val="single" w:sz="4" w:space="0" w:color="DAC6D7"/>
            </w:tcBorders>
            <w:shd w:val="clear" w:color="auto" w:fill="auto"/>
          </w:tcPr>
          <w:p w14:paraId="31253AA6" w14:textId="2F5936B3" w:rsidR="00D9378A" w:rsidRPr="00EE364B" w:rsidRDefault="00D9378A" w:rsidP="00ED6826">
            <w:pPr>
              <w:pStyle w:val="ListParagraph"/>
              <w:numPr>
                <w:ilvl w:val="0"/>
                <w:numId w:val="0"/>
              </w:numPr>
              <w:spacing w:after="60" w:line="276" w:lineRule="auto"/>
            </w:pPr>
            <w:r>
              <w:t>Provide appropriate levels of challenge so that students learn effectively and acquire new skills and knowledge</w:t>
            </w:r>
          </w:p>
        </w:tc>
        <w:tc>
          <w:tcPr>
            <w:tcW w:w="1908" w:type="dxa"/>
            <w:tcBorders>
              <w:bottom w:val="single" w:sz="4" w:space="0" w:color="DAC6D7"/>
            </w:tcBorders>
            <w:shd w:val="clear" w:color="auto" w:fill="F2ECF1"/>
          </w:tcPr>
          <w:p w14:paraId="7C47C001" w14:textId="52079233" w:rsidR="00D9378A" w:rsidRDefault="00D9378A" w:rsidP="00ED6826">
            <w:pPr>
              <w:pStyle w:val="NoSpacing"/>
              <w:jc w:val="center"/>
            </w:pPr>
            <w:r>
              <w:t>Essential</w:t>
            </w:r>
          </w:p>
        </w:tc>
      </w:tr>
      <w:tr w:rsidR="00D9378A" w:rsidRPr="007B0440" w14:paraId="58333A20" w14:textId="77777777" w:rsidTr="34B0DFB2">
        <w:trPr>
          <w:cantSplit/>
          <w:trHeight w:val="226"/>
        </w:trPr>
        <w:tc>
          <w:tcPr>
            <w:tcW w:w="7704" w:type="dxa"/>
            <w:gridSpan w:val="5"/>
            <w:tcBorders>
              <w:bottom w:val="single" w:sz="4" w:space="0" w:color="DAC6D7"/>
            </w:tcBorders>
            <w:shd w:val="clear" w:color="auto" w:fill="auto"/>
          </w:tcPr>
          <w:p w14:paraId="67203578" w14:textId="466C74D1" w:rsidR="00D9378A" w:rsidRDefault="00D9378A" w:rsidP="00ED6826">
            <w:pPr>
              <w:pStyle w:val="ListParagraph"/>
              <w:numPr>
                <w:ilvl w:val="0"/>
                <w:numId w:val="0"/>
              </w:numPr>
              <w:spacing w:after="60" w:line="276" w:lineRule="auto"/>
            </w:pPr>
            <w:r>
              <w:t>Use methods and resources that enable all students to learn effectively and acquire new skills and knowledge.</w:t>
            </w:r>
          </w:p>
        </w:tc>
        <w:tc>
          <w:tcPr>
            <w:tcW w:w="1908" w:type="dxa"/>
            <w:tcBorders>
              <w:bottom w:val="single" w:sz="4" w:space="0" w:color="DAC6D7"/>
            </w:tcBorders>
            <w:shd w:val="clear" w:color="auto" w:fill="F2ECF1"/>
          </w:tcPr>
          <w:p w14:paraId="59B036CD" w14:textId="210892AD" w:rsidR="00D9378A" w:rsidRDefault="00D9378A" w:rsidP="00ED6826">
            <w:pPr>
              <w:pStyle w:val="NoSpacing"/>
              <w:jc w:val="center"/>
            </w:pPr>
            <w:r>
              <w:t>Essential</w:t>
            </w:r>
          </w:p>
        </w:tc>
      </w:tr>
      <w:tr w:rsidR="00D9378A" w:rsidRPr="007B0440" w14:paraId="4EE8B7B9" w14:textId="77777777" w:rsidTr="34B0DFB2">
        <w:trPr>
          <w:cantSplit/>
          <w:trHeight w:val="226"/>
        </w:trPr>
        <w:tc>
          <w:tcPr>
            <w:tcW w:w="7704" w:type="dxa"/>
            <w:gridSpan w:val="5"/>
            <w:tcBorders>
              <w:bottom w:val="single" w:sz="4" w:space="0" w:color="DAC6D7"/>
            </w:tcBorders>
            <w:shd w:val="clear" w:color="auto" w:fill="auto"/>
          </w:tcPr>
          <w:p w14:paraId="4049CDCB" w14:textId="3AA1E36F" w:rsidR="00D9378A" w:rsidRDefault="00D9378A" w:rsidP="00ED6826">
            <w:pPr>
              <w:pStyle w:val="ListParagraph"/>
              <w:numPr>
                <w:ilvl w:val="0"/>
                <w:numId w:val="0"/>
              </w:numPr>
              <w:spacing w:after="60" w:line="276" w:lineRule="auto"/>
            </w:pPr>
            <w:r>
              <w:lastRenderedPageBreak/>
              <w:t>Use assessment information effectively to plan next steps in students learning</w:t>
            </w:r>
          </w:p>
        </w:tc>
        <w:tc>
          <w:tcPr>
            <w:tcW w:w="1908" w:type="dxa"/>
            <w:tcBorders>
              <w:bottom w:val="single" w:sz="4" w:space="0" w:color="DAC6D7"/>
            </w:tcBorders>
            <w:shd w:val="clear" w:color="auto" w:fill="F2ECF1"/>
          </w:tcPr>
          <w:p w14:paraId="6A68BB5C" w14:textId="20B4E171" w:rsidR="00D9378A" w:rsidRDefault="00D9378A" w:rsidP="00ED6826">
            <w:pPr>
              <w:pStyle w:val="NoSpacing"/>
              <w:jc w:val="center"/>
            </w:pPr>
            <w:r>
              <w:t>Essential</w:t>
            </w:r>
          </w:p>
        </w:tc>
      </w:tr>
      <w:tr w:rsidR="00D9378A" w:rsidRPr="007B0440" w14:paraId="3542144B" w14:textId="77777777" w:rsidTr="34B0DFB2">
        <w:trPr>
          <w:cantSplit/>
          <w:trHeight w:val="226"/>
        </w:trPr>
        <w:tc>
          <w:tcPr>
            <w:tcW w:w="7704" w:type="dxa"/>
            <w:gridSpan w:val="5"/>
            <w:tcBorders>
              <w:bottom w:val="single" w:sz="4" w:space="0" w:color="DAC6D7"/>
            </w:tcBorders>
            <w:shd w:val="clear" w:color="auto" w:fill="auto"/>
          </w:tcPr>
          <w:p w14:paraId="50DD2559" w14:textId="0F4AB45F" w:rsidR="00D9378A" w:rsidRDefault="00D9378A" w:rsidP="00ED6826">
            <w:pPr>
              <w:pStyle w:val="ListParagraph"/>
              <w:numPr>
                <w:ilvl w:val="0"/>
                <w:numId w:val="0"/>
              </w:numPr>
              <w:spacing w:after="60" w:line="276" w:lineRule="auto"/>
            </w:pPr>
            <w:r>
              <w:t>Secure high standards of behaviour</w:t>
            </w:r>
          </w:p>
        </w:tc>
        <w:tc>
          <w:tcPr>
            <w:tcW w:w="1908" w:type="dxa"/>
            <w:tcBorders>
              <w:bottom w:val="single" w:sz="4" w:space="0" w:color="DAC6D7"/>
            </w:tcBorders>
            <w:shd w:val="clear" w:color="auto" w:fill="F2ECF1"/>
          </w:tcPr>
          <w:p w14:paraId="4EEEABCF" w14:textId="6570D857" w:rsidR="00D9378A" w:rsidRDefault="00D9378A" w:rsidP="00ED6826">
            <w:pPr>
              <w:pStyle w:val="NoSpacing"/>
              <w:jc w:val="center"/>
            </w:pPr>
            <w:r>
              <w:t>Essential</w:t>
            </w:r>
          </w:p>
        </w:tc>
      </w:tr>
      <w:tr w:rsidR="00D9378A" w:rsidRPr="007B0440" w14:paraId="6574CEA6" w14:textId="77777777" w:rsidTr="34B0DFB2">
        <w:trPr>
          <w:cantSplit/>
          <w:trHeight w:val="226"/>
        </w:trPr>
        <w:tc>
          <w:tcPr>
            <w:tcW w:w="7704" w:type="dxa"/>
            <w:gridSpan w:val="5"/>
            <w:tcBorders>
              <w:bottom w:val="single" w:sz="4" w:space="0" w:color="DAC6D7"/>
            </w:tcBorders>
            <w:shd w:val="clear" w:color="auto" w:fill="auto"/>
          </w:tcPr>
          <w:p w14:paraId="7AE00478" w14:textId="4FE81434" w:rsidR="00D9378A" w:rsidRDefault="00D9378A" w:rsidP="00ED6826">
            <w:pPr>
              <w:pStyle w:val="ListParagraph"/>
              <w:numPr>
                <w:ilvl w:val="0"/>
                <w:numId w:val="0"/>
              </w:numPr>
              <w:spacing w:after="60" w:line="276" w:lineRule="auto"/>
            </w:pPr>
            <w:r>
              <w:t>Enable students to develop the skills to work independently and collaboratively</w:t>
            </w:r>
          </w:p>
        </w:tc>
        <w:tc>
          <w:tcPr>
            <w:tcW w:w="1908" w:type="dxa"/>
            <w:tcBorders>
              <w:bottom w:val="single" w:sz="4" w:space="0" w:color="DAC6D7"/>
            </w:tcBorders>
            <w:shd w:val="clear" w:color="auto" w:fill="F2ECF1"/>
          </w:tcPr>
          <w:p w14:paraId="7F186201" w14:textId="3ACA93D3" w:rsidR="00D9378A" w:rsidRDefault="00D9378A" w:rsidP="00ED6826">
            <w:pPr>
              <w:pStyle w:val="NoSpacing"/>
              <w:jc w:val="center"/>
            </w:pPr>
            <w:r>
              <w:t>Essential</w:t>
            </w:r>
          </w:p>
        </w:tc>
      </w:tr>
      <w:tr w:rsidR="00D9378A" w:rsidRPr="007B0440" w14:paraId="65BA9671" w14:textId="77777777" w:rsidTr="34B0DFB2">
        <w:trPr>
          <w:cantSplit/>
          <w:trHeight w:val="226"/>
        </w:trPr>
        <w:tc>
          <w:tcPr>
            <w:tcW w:w="7704" w:type="dxa"/>
            <w:gridSpan w:val="5"/>
            <w:tcBorders>
              <w:bottom w:val="single" w:sz="4" w:space="0" w:color="DAC6D7"/>
            </w:tcBorders>
            <w:shd w:val="clear" w:color="auto" w:fill="auto"/>
          </w:tcPr>
          <w:p w14:paraId="4D28B41C" w14:textId="7C3AA670" w:rsidR="00D9378A" w:rsidRDefault="00D9378A" w:rsidP="00ED6826">
            <w:pPr>
              <w:pStyle w:val="ListParagraph"/>
              <w:numPr>
                <w:ilvl w:val="0"/>
                <w:numId w:val="0"/>
              </w:numPr>
              <w:spacing w:after="60" w:line="276" w:lineRule="auto"/>
            </w:pPr>
            <w:r>
              <w:t>Create a well organised, stimulating learning environment</w:t>
            </w:r>
          </w:p>
        </w:tc>
        <w:tc>
          <w:tcPr>
            <w:tcW w:w="1908" w:type="dxa"/>
            <w:tcBorders>
              <w:bottom w:val="single" w:sz="4" w:space="0" w:color="DAC6D7"/>
            </w:tcBorders>
            <w:shd w:val="clear" w:color="auto" w:fill="F2ECF1"/>
          </w:tcPr>
          <w:p w14:paraId="2D926F0A" w14:textId="3225BD13" w:rsidR="00D9378A" w:rsidRDefault="00D9378A" w:rsidP="00ED6826">
            <w:pPr>
              <w:pStyle w:val="NoSpacing"/>
              <w:jc w:val="center"/>
            </w:pPr>
            <w:r>
              <w:t>Essential</w:t>
            </w:r>
          </w:p>
        </w:tc>
      </w:tr>
      <w:tr w:rsidR="00D9378A" w:rsidRPr="007B0440" w14:paraId="33A8065A" w14:textId="77777777" w:rsidTr="34B0DFB2">
        <w:trPr>
          <w:cantSplit/>
          <w:trHeight w:val="226"/>
        </w:trPr>
        <w:tc>
          <w:tcPr>
            <w:tcW w:w="7704" w:type="dxa"/>
            <w:gridSpan w:val="5"/>
            <w:tcBorders>
              <w:bottom w:val="single" w:sz="4" w:space="0" w:color="DAC6D7"/>
            </w:tcBorders>
            <w:shd w:val="clear" w:color="auto" w:fill="auto"/>
          </w:tcPr>
          <w:p w14:paraId="422A55A7" w14:textId="004A534E" w:rsidR="00D9378A" w:rsidRDefault="00D9378A" w:rsidP="00ED6826">
            <w:pPr>
              <w:pStyle w:val="ListParagraph"/>
              <w:numPr>
                <w:ilvl w:val="0"/>
                <w:numId w:val="0"/>
              </w:numPr>
              <w:spacing w:after="60" w:line="276" w:lineRule="auto"/>
            </w:pPr>
            <w:r>
              <w:t>A commitment to raising achievement</w:t>
            </w:r>
          </w:p>
        </w:tc>
        <w:tc>
          <w:tcPr>
            <w:tcW w:w="1908" w:type="dxa"/>
            <w:tcBorders>
              <w:bottom w:val="single" w:sz="4" w:space="0" w:color="DAC6D7"/>
            </w:tcBorders>
            <w:shd w:val="clear" w:color="auto" w:fill="F2ECF1"/>
          </w:tcPr>
          <w:p w14:paraId="6D24B105" w14:textId="487EBD7C" w:rsidR="00D9378A" w:rsidRDefault="00D9378A" w:rsidP="00ED6826">
            <w:pPr>
              <w:pStyle w:val="NoSpacing"/>
              <w:jc w:val="center"/>
            </w:pPr>
            <w:r>
              <w:t>Essential</w:t>
            </w:r>
          </w:p>
        </w:tc>
      </w:tr>
      <w:tr w:rsidR="00D9378A" w:rsidRPr="007B0440" w14:paraId="65F09599" w14:textId="77777777" w:rsidTr="34B0DFB2">
        <w:trPr>
          <w:cantSplit/>
          <w:trHeight w:val="226"/>
        </w:trPr>
        <w:tc>
          <w:tcPr>
            <w:tcW w:w="7704" w:type="dxa"/>
            <w:gridSpan w:val="5"/>
            <w:tcBorders>
              <w:bottom w:val="single" w:sz="4" w:space="0" w:color="DAC6D7"/>
            </w:tcBorders>
            <w:shd w:val="clear" w:color="auto" w:fill="auto"/>
          </w:tcPr>
          <w:p w14:paraId="05E8BA95" w14:textId="1B945802" w:rsidR="00D9378A" w:rsidRDefault="00D9378A" w:rsidP="00ED6826">
            <w:pPr>
              <w:pStyle w:val="ListParagraph"/>
              <w:numPr>
                <w:ilvl w:val="0"/>
                <w:numId w:val="0"/>
              </w:numPr>
              <w:spacing w:after="60" w:line="276" w:lineRule="auto"/>
            </w:pPr>
            <w:r>
              <w:t>The ability to work as part of a team in planning and implementing the curriculum</w:t>
            </w:r>
          </w:p>
        </w:tc>
        <w:tc>
          <w:tcPr>
            <w:tcW w:w="1908" w:type="dxa"/>
            <w:tcBorders>
              <w:bottom w:val="single" w:sz="4" w:space="0" w:color="DAC6D7"/>
            </w:tcBorders>
            <w:shd w:val="clear" w:color="auto" w:fill="F2ECF1"/>
          </w:tcPr>
          <w:p w14:paraId="4C4AA033" w14:textId="54DAF65A" w:rsidR="00D9378A" w:rsidRDefault="00D9378A" w:rsidP="00ED6826">
            <w:pPr>
              <w:pStyle w:val="NoSpacing"/>
              <w:jc w:val="center"/>
            </w:pPr>
            <w:r>
              <w:t>Essential</w:t>
            </w:r>
          </w:p>
        </w:tc>
      </w:tr>
      <w:tr w:rsidR="00D9378A" w:rsidRPr="007B0440" w14:paraId="3D331BB7" w14:textId="77777777" w:rsidTr="34B0DFB2">
        <w:trPr>
          <w:cantSplit/>
          <w:trHeight w:val="226"/>
        </w:trPr>
        <w:tc>
          <w:tcPr>
            <w:tcW w:w="7704" w:type="dxa"/>
            <w:gridSpan w:val="5"/>
            <w:tcBorders>
              <w:bottom w:val="single" w:sz="4" w:space="0" w:color="DAC6D7"/>
            </w:tcBorders>
            <w:shd w:val="clear" w:color="auto" w:fill="auto"/>
          </w:tcPr>
          <w:p w14:paraId="59A7FCF3" w14:textId="52E700F2" w:rsidR="00D9378A" w:rsidRDefault="00D9378A" w:rsidP="00ED6826">
            <w:pPr>
              <w:pStyle w:val="ListParagraph"/>
              <w:numPr>
                <w:ilvl w:val="0"/>
                <w:numId w:val="0"/>
              </w:numPr>
              <w:spacing w:after="60" w:line="276" w:lineRule="auto"/>
            </w:pPr>
            <w:r>
              <w:t>The ability to work within the framework of national and whole school policies to ensure consistency of practice</w:t>
            </w:r>
          </w:p>
        </w:tc>
        <w:tc>
          <w:tcPr>
            <w:tcW w:w="1908" w:type="dxa"/>
            <w:tcBorders>
              <w:bottom w:val="single" w:sz="4" w:space="0" w:color="DAC6D7"/>
            </w:tcBorders>
            <w:shd w:val="clear" w:color="auto" w:fill="F2ECF1"/>
          </w:tcPr>
          <w:p w14:paraId="1C9FE579" w14:textId="14859F09" w:rsidR="00D9378A" w:rsidRDefault="00D9378A" w:rsidP="00ED6826">
            <w:pPr>
              <w:pStyle w:val="NoSpacing"/>
              <w:jc w:val="center"/>
            </w:pPr>
            <w:r>
              <w:t>Essential</w:t>
            </w:r>
          </w:p>
        </w:tc>
      </w:tr>
      <w:tr w:rsidR="00D9378A" w:rsidRPr="007B0440" w14:paraId="0F590D6F" w14:textId="77777777" w:rsidTr="34B0DFB2">
        <w:trPr>
          <w:cantSplit/>
          <w:trHeight w:val="226"/>
        </w:trPr>
        <w:tc>
          <w:tcPr>
            <w:tcW w:w="7704" w:type="dxa"/>
            <w:gridSpan w:val="5"/>
            <w:tcBorders>
              <w:bottom w:val="single" w:sz="4" w:space="0" w:color="DAC6D7"/>
            </w:tcBorders>
            <w:shd w:val="clear" w:color="auto" w:fill="auto"/>
          </w:tcPr>
          <w:p w14:paraId="6CBAFD44" w14:textId="49DC3AA6" w:rsidR="00D9378A" w:rsidRDefault="00D9378A" w:rsidP="00ED6826">
            <w:pPr>
              <w:pStyle w:val="ListParagraph"/>
              <w:numPr>
                <w:ilvl w:val="0"/>
                <w:numId w:val="0"/>
              </w:numPr>
              <w:spacing w:after="60" w:line="276" w:lineRule="auto"/>
            </w:pPr>
            <w:r>
              <w:t>The ability to relate to and communicate effectively with parents and carers and to encourage their active participating in the educational process</w:t>
            </w:r>
          </w:p>
        </w:tc>
        <w:tc>
          <w:tcPr>
            <w:tcW w:w="1908" w:type="dxa"/>
            <w:tcBorders>
              <w:bottom w:val="single" w:sz="4" w:space="0" w:color="DAC6D7"/>
            </w:tcBorders>
            <w:shd w:val="clear" w:color="auto" w:fill="F2ECF1"/>
          </w:tcPr>
          <w:p w14:paraId="5C9305F9" w14:textId="52ADC6CE" w:rsidR="00D9378A" w:rsidRDefault="00D9378A" w:rsidP="00ED6826">
            <w:pPr>
              <w:pStyle w:val="NoSpacing"/>
              <w:jc w:val="center"/>
            </w:pPr>
            <w:r>
              <w:t>Essential</w:t>
            </w:r>
          </w:p>
        </w:tc>
      </w:tr>
      <w:tr w:rsidR="00D9378A" w:rsidRPr="007B0440" w14:paraId="75055527" w14:textId="77777777" w:rsidTr="34B0DFB2">
        <w:trPr>
          <w:cantSplit/>
          <w:trHeight w:val="226"/>
        </w:trPr>
        <w:tc>
          <w:tcPr>
            <w:tcW w:w="7704" w:type="dxa"/>
            <w:gridSpan w:val="5"/>
            <w:tcBorders>
              <w:bottom w:val="single" w:sz="4" w:space="0" w:color="DAC6D7"/>
            </w:tcBorders>
            <w:shd w:val="clear" w:color="auto" w:fill="auto"/>
          </w:tcPr>
          <w:p w14:paraId="666504FB" w14:textId="5294477F" w:rsidR="00D9378A" w:rsidRDefault="00D9378A" w:rsidP="00ED6826">
            <w:pPr>
              <w:pStyle w:val="ListParagraph"/>
              <w:numPr>
                <w:ilvl w:val="0"/>
                <w:numId w:val="0"/>
              </w:numPr>
              <w:spacing w:after="60" w:line="276" w:lineRule="auto"/>
            </w:pPr>
            <w:r>
              <w:t>A commitment to further your own professional development and to the principle of continuous improvement</w:t>
            </w:r>
          </w:p>
        </w:tc>
        <w:tc>
          <w:tcPr>
            <w:tcW w:w="1908" w:type="dxa"/>
            <w:tcBorders>
              <w:bottom w:val="single" w:sz="4" w:space="0" w:color="DAC6D7"/>
            </w:tcBorders>
            <w:shd w:val="clear" w:color="auto" w:fill="F2ECF1"/>
          </w:tcPr>
          <w:p w14:paraId="4C7D1116" w14:textId="4FB3FF95" w:rsidR="00D9378A" w:rsidRDefault="00D9378A" w:rsidP="00ED6826">
            <w:pPr>
              <w:pStyle w:val="NoSpacing"/>
              <w:jc w:val="center"/>
            </w:pPr>
            <w:r>
              <w:t>Essential</w:t>
            </w:r>
          </w:p>
        </w:tc>
      </w:tr>
      <w:tr w:rsidR="00D9378A" w:rsidRPr="007B0440" w14:paraId="0E6B4C1E" w14:textId="77777777" w:rsidTr="34B0DFB2">
        <w:trPr>
          <w:cantSplit/>
          <w:trHeight w:val="226"/>
        </w:trPr>
        <w:tc>
          <w:tcPr>
            <w:tcW w:w="7704" w:type="dxa"/>
            <w:gridSpan w:val="5"/>
            <w:tcBorders>
              <w:bottom w:val="single" w:sz="4" w:space="0" w:color="DAC6D7"/>
            </w:tcBorders>
            <w:shd w:val="clear" w:color="auto" w:fill="auto"/>
          </w:tcPr>
          <w:p w14:paraId="57E94837" w14:textId="5CC83429" w:rsidR="00D9378A" w:rsidRDefault="00D9378A" w:rsidP="00ED6826">
            <w:pPr>
              <w:pStyle w:val="ListParagraph"/>
              <w:numPr>
                <w:ilvl w:val="0"/>
                <w:numId w:val="0"/>
              </w:numPr>
              <w:spacing w:after="60" w:line="276" w:lineRule="auto"/>
            </w:pPr>
            <w:r>
              <w:t>A proven track record of recent and successful class teaching in an 11-16 school</w:t>
            </w:r>
          </w:p>
        </w:tc>
        <w:tc>
          <w:tcPr>
            <w:tcW w:w="1908" w:type="dxa"/>
            <w:tcBorders>
              <w:bottom w:val="single" w:sz="4" w:space="0" w:color="DAC6D7"/>
            </w:tcBorders>
            <w:shd w:val="clear" w:color="auto" w:fill="F2ECF1"/>
          </w:tcPr>
          <w:p w14:paraId="2B8452DA" w14:textId="65FABC9C" w:rsidR="00D9378A" w:rsidRDefault="00D9378A" w:rsidP="00ED6826">
            <w:pPr>
              <w:pStyle w:val="NoSpacing"/>
              <w:jc w:val="center"/>
            </w:pPr>
            <w:r>
              <w:t>Essential</w:t>
            </w:r>
          </w:p>
        </w:tc>
      </w:tr>
      <w:tr w:rsidR="00D9378A" w:rsidRPr="007B0440" w14:paraId="03CF96DF" w14:textId="77777777" w:rsidTr="34B0DFB2">
        <w:trPr>
          <w:cantSplit/>
          <w:trHeight w:val="226"/>
        </w:trPr>
        <w:tc>
          <w:tcPr>
            <w:tcW w:w="7704" w:type="dxa"/>
            <w:gridSpan w:val="5"/>
            <w:tcBorders>
              <w:bottom w:val="single" w:sz="4" w:space="0" w:color="DAC6D7"/>
            </w:tcBorders>
            <w:shd w:val="clear" w:color="auto" w:fill="auto"/>
          </w:tcPr>
          <w:p w14:paraId="4553C2FC" w14:textId="1DDD5AE2" w:rsidR="00D9378A" w:rsidRDefault="00D9378A" w:rsidP="00ED6826">
            <w:pPr>
              <w:pStyle w:val="ListParagraph"/>
              <w:numPr>
                <w:ilvl w:val="0"/>
                <w:numId w:val="0"/>
              </w:numPr>
              <w:spacing w:after="60" w:line="276" w:lineRule="auto"/>
            </w:pPr>
            <w:r>
              <w:t>Good understanding of current theory and practice</w:t>
            </w:r>
            <w:r w:rsidR="00361735">
              <w:t xml:space="preserve"> of best practice in teaching and learning</w:t>
            </w:r>
          </w:p>
        </w:tc>
        <w:tc>
          <w:tcPr>
            <w:tcW w:w="1908" w:type="dxa"/>
            <w:tcBorders>
              <w:bottom w:val="single" w:sz="4" w:space="0" w:color="DAC6D7"/>
            </w:tcBorders>
            <w:shd w:val="clear" w:color="auto" w:fill="F2ECF1"/>
          </w:tcPr>
          <w:p w14:paraId="396C1E35" w14:textId="677197E3" w:rsidR="00D9378A" w:rsidRDefault="00361735" w:rsidP="00ED6826">
            <w:pPr>
              <w:pStyle w:val="NoSpacing"/>
              <w:jc w:val="center"/>
            </w:pPr>
            <w:r>
              <w:t>Essential</w:t>
            </w:r>
          </w:p>
        </w:tc>
      </w:tr>
      <w:tr w:rsidR="00D9378A" w:rsidRPr="007B0440" w14:paraId="4008CA1A" w14:textId="77777777" w:rsidTr="34B0DFB2">
        <w:trPr>
          <w:cantSplit/>
          <w:trHeight w:val="226"/>
        </w:trPr>
        <w:tc>
          <w:tcPr>
            <w:tcW w:w="7704" w:type="dxa"/>
            <w:gridSpan w:val="5"/>
            <w:tcBorders>
              <w:bottom w:val="single" w:sz="4" w:space="0" w:color="DAC6D7"/>
            </w:tcBorders>
            <w:shd w:val="clear" w:color="auto" w:fill="auto"/>
          </w:tcPr>
          <w:p w14:paraId="4DDBA4A7" w14:textId="7495472F" w:rsidR="00D9378A" w:rsidRDefault="00361735" w:rsidP="00ED6826">
            <w:pPr>
              <w:pStyle w:val="ListParagraph"/>
              <w:numPr>
                <w:ilvl w:val="0"/>
                <w:numId w:val="0"/>
              </w:numPr>
              <w:spacing w:after="60" w:line="276" w:lineRule="auto"/>
            </w:pPr>
            <w:r>
              <w:t>Knowledge of the National Curriculum</w:t>
            </w:r>
          </w:p>
        </w:tc>
        <w:tc>
          <w:tcPr>
            <w:tcW w:w="1908" w:type="dxa"/>
            <w:tcBorders>
              <w:bottom w:val="single" w:sz="4" w:space="0" w:color="DAC6D7"/>
            </w:tcBorders>
            <w:shd w:val="clear" w:color="auto" w:fill="F2ECF1"/>
          </w:tcPr>
          <w:p w14:paraId="7E488AFB" w14:textId="2E8C9515" w:rsidR="00D9378A" w:rsidRDefault="00361735" w:rsidP="00ED6826">
            <w:pPr>
              <w:pStyle w:val="NoSpacing"/>
              <w:jc w:val="center"/>
            </w:pPr>
            <w:r>
              <w:t>Essential</w:t>
            </w:r>
          </w:p>
        </w:tc>
      </w:tr>
      <w:tr w:rsidR="00D9378A" w:rsidRPr="007B0440" w14:paraId="02A4F151" w14:textId="77777777" w:rsidTr="34B0DFB2">
        <w:trPr>
          <w:cantSplit/>
          <w:trHeight w:val="226"/>
        </w:trPr>
        <w:tc>
          <w:tcPr>
            <w:tcW w:w="7704" w:type="dxa"/>
            <w:gridSpan w:val="5"/>
            <w:tcBorders>
              <w:bottom w:val="single" w:sz="4" w:space="0" w:color="DAC6D7"/>
            </w:tcBorders>
            <w:shd w:val="clear" w:color="auto" w:fill="auto"/>
          </w:tcPr>
          <w:p w14:paraId="2C3E184B" w14:textId="5F5B1BC4" w:rsidR="00D9378A" w:rsidRDefault="00361735" w:rsidP="00ED6826">
            <w:pPr>
              <w:pStyle w:val="ListParagraph"/>
              <w:numPr>
                <w:ilvl w:val="0"/>
                <w:numId w:val="0"/>
              </w:numPr>
              <w:spacing w:after="60" w:line="276" w:lineRule="auto"/>
            </w:pPr>
            <w:r>
              <w:t>Understanding of effective strategies for maintaining high standards of discipline within the classroom</w:t>
            </w:r>
          </w:p>
        </w:tc>
        <w:tc>
          <w:tcPr>
            <w:tcW w:w="1908" w:type="dxa"/>
            <w:tcBorders>
              <w:bottom w:val="single" w:sz="4" w:space="0" w:color="DAC6D7"/>
            </w:tcBorders>
            <w:shd w:val="clear" w:color="auto" w:fill="F2ECF1"/>
          </w:tcPr>
          <w:p w14:paraId="6536CEB5" w14:textId="2A120066" w:rsidR="00D9378A" w:rsidRDefault="00361735" w:rsidP="00ED6826">
            <w:pPr>
              <w:pStyle w:val="NoSpacing"/>
              <w:jc w:val="center"/>
            </w:pPr>
            <w:r>
              <w:t>Essential</w:t>
            </w:r>
          </w:p>
        </w:tc>
      </w:tr>
      <w:tr w:rsidR="00361735" w:rsidRPr="007B0440" w14:paraId="7B3EFA28" w14:textId="77777777" w:rsidTr="34B0DFB2">
        <w:trPr>
          <w:cantSplit/>
          <w:trHeight w:val="226"/>
        </w:trPr>
        <w:tc>
          <w:tcPr>
            <w:tcW w:w="7704" w:type="dxa"/>
            <w:gridSpan w:val="5"/>
            <w:tcBorders>
              <w:bottom w:val="single" w:sz="4" w:space="0" w:color="DAC6D7"/>
            </w:tcBorders>
            <w:shd w:val="clear" w:color="auto" w:fill="auto"/>
          </w:tcPr>
          <w:p w14:paraId="1E13816B" w14:textId="7EE7E38F" w:rsidR="00361735" w:rsidRDefault="00361735" w:rsidP="00ED6826">
            <w:pPr>
              <w:pStyle w:val="ListParagraph"/>
              <w:numPr>
                <w:ilvl w:val="0"/>
                <w:numId w:val="0"/>
              </w:numPr>
              <w:spacing w:after="60" w:line="276" w:lineRule="auto"/>
            </w:pPr>
            <w:r>
              <w:t xml:space="preserve">An understanding of equality of opportunity issues and how they </w:t>
            </w:r>
            <w:proofErr w:type="spellStart"/>
            <w:r>
              <w:t>cand</w:t>
            </w:r>
            <w:proofErr w:type="spellEnd"/>
            <w:r>
              <w:t xml:space="preserve"> be addressed in schools</w:t>
            </w:r>
          </w:p>
        </w:tc>
        <w:tc>
          <w:tcPr>
            <w:tcW w:w="1908" w:type="dxa"/>
            <w:tcBorders>
              <w:bottom w:val="single" w:sz="4" w:space="0" w:color="DAC6D7"/>
            </w:tcBorders>
            <w:shd w:val="clear" w:color="auto" w:fill="F2ECF1"/>
          </w:tcPr>
          <w:p w14:paraId="6D589AFE" w14:textId="1E88FA37" w:rsidR="00361735" w:rsidRDefault="00361735" w:rsidP="00ED6826">
            <w:pPr>
              <w:pStyle w:val="NoSpacing"/>
              <w:jc w:val="center"/>
            </w:pPr>
            <w:r>
              <w:t>Essential</w:t>
            </w:r>
          </w:p>
        </w:tc>
      </w:tr>
      <w:tr w:rsidR="00361735" w:rsidRPr="007B0440" w14:paraId="4CD1B159" w14:textId="77777777" w:rsidTr="34B0DFB2">
        <w:trPr>
          <w:cantSplit/>
          <w:trHeight w:val="226"/>
        </w:trPr>
        <w:tc>
          <w:tcPr>
            <w:tcW w:w="7704" w:type="dxa"/>
            <w:gridSpan w:val="5"/>
            <w:tcBorders>
              <w:bottom w:val="single" w:sz="4" w:space="0" w:color="DAC6D7"/>
            </w:tcBorders>
            <w:shd w:val="clear" w:color="auto" w:fill="auto"/>
          </w:tcPr>
          <w:p w14:paraId="3A0FC259" w14:textId="228CD2C0" w:rsidR="00361735" w:rsidRDefault="00361735" w:rsidP="00ED6826">
            <w:pPr>
              <w:pStyle w:val="ListParagraph"/>
              <w:numPr>
                <w:ilvl w:val="0"/>
                <w:numId w:val="0"/>
              </w:numPr>
              <w:spacing w:after="60" w:line="276" w:lineRule="auto"/>
            </w:pPr>
            <w:r>
              <w:t xml:space="preserve">An understanding of and a commitment to safeguarding students at The </w:t>
            </w:r>
            <w:proofErr w:type="spellStart"/>
            <w:r>
              <w:t>Brittons</w:t>
            </w:r>
            <w:proofErr w:type="spellEnd"/>
            <w:r>
              <w:t xml:space="preserve"> Academy</w:t>
            </w:r>
          </w:p>
        </w:tc>
        <w:tc>
          <w:tcPr>
            <w:tcW w:w="1908" w:type="dxa"/>
            <w:tcBorders>
              <w:bottom w:val="single" w:sz="4" w:space="0" w:color="DAC6D7"/>
            </w:tcBorders>
            <w:shd w:val="clear" w:color="auto" w:fill="F2ECF1"/>
          </w:tcPr>
          <w:p w14:paraId="099FA6E1" w14:textId="52526794" w:rsidR="00361735" w:rsidRDefault="00361735" w:rsidP="00ED6826">
            <w:pPr>
              <w:pStyle w:val="NoSpacing"/>
              <w:jc w:val="center"/>
            </w:pPr>
            <w:r>
              <w:t>Essential</w:t>
            </w:r>
          </w:p>
        </w:tc>
      </w:tr>
      <w:tr w:rsidR="001538CF" w:rsidRPr="007B0440" w14:paraId="68692D7D" w14:textId="77777777" w:rsidTr="34B0DFB2">
        <w:trPr>
          <w:cantSplit/>
          <w:trHeight w:val="226"/>
        </w:trPr>
        <w:tc>
          <w:tcPr>
            <w:tcW w:w="9612" w:type="dxa"/>
            <w:gridSpan w:val="6"/>
            <w:tcBorders>
              <w:top w:val="nil"/>
              <w:left w:val="nil"/>
              <w:right w:val="nil"/>
            </w:tcBorders>
            <w:shd w:val="clear" w:color="auto" w:fill="auto"/>
            <w:tcMar>
              <w:left w:w="0" w:type="dxa"/>
              <w:right w:w="0" w:type="dxa"/>
            </w:tcMar>
            <w:vAlign w:val="center"/>
          </w:tcPr>
          <w:p w14:paraId="4403FF62" w14:textId="018F3075"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1EC2BE4F" w14:textId="77777777" w:rsidTr="34B0DFB2">
        <w:trPr>
          <w:cantSplit/>
          <w:trHeight w:val="226"/>
        </w:trPr>
        <w:tc>
          <w:tcPr>
            <w:tcW w:w="1983" w:type="dxa"/>
            <w:gridSpan w:val="2"/>
            <w:shd w:val="clear" w:color="auto" w:fill="auto"/>
            <w:vAlign w:val="center"/>
          </w:tcPr>
          <w:p w14:paraId="2602FAEA" w14:textId="77777777" w:rsidR="00E73C81" w:rsidRPr="007B0440" w:rsidRDefault="00E73C81" w:rsidP="00190937">
            <w:pPr>
              <w:pStyle w:val="NoSpacing"/>
            </w:pPr>
            <w:r w:rsidRPr="007B0440">
              <w:t>Strategy</w:t>
            </w:r>
          </w:p>
        </w:tc>
        <w:tc>
          <w:tcPr>
            <w:tcW w:w="7629" w:type="dxa"/>
            <w:gridSpan w:val="4"/>
            <w:shd w:val="clear" w:color="auto" w:fill="auto"/>
            <w:vAlign w:val="center"/>
          </w:tcPr>
          <w:p w14:paraId="5D0A8E78" w14:textId="7DFB5B14" w:rsidR="003A442A" w:rsidRDefault="003A442A" w:rsidP="00ED6826">
            <w:pPr>
              <w:pStyle w:val="ListBullet"/>
            </w:pPr>
            <w:r>
              <w:t>Is aware of and understands the ELAT Vision, Mission and Values</w:t>
            </w:r>
            <w:r w:rsidR="00361735">
              <w:t>.</w:t>
            </w:r>
          </w:p>
          <w:p w14:paraId="7908861B" w14:textId="77777777" w:rsidR="003A442A" w:rsidRDefault="003A442A" w:rsidP="00ED6826">
            <w:pPr>
              <w:pStyle w:val="ListBullet"/>
            </w:pPr>
            <w:r>
              <w:t>Will make a positive contribution to the teaching and learning programme in accordance with the ethos, aims and objectives of the school.</w:t>
            </w:r>
          </w:p>
          <w:p w14:paraId="570DB06B" w14:textId="77777777" w:rsidR="003A442A" w:rsidRDefault="003A442A" w:rsidP="003A442A">
            <w:pPr>
              <w:pStyle w:val="ListBullet"/>
            </w:pPr>
            <w:r>
              <w:t>To fulfil all of the responsibilities and duties required by the Academy’s policies on Teaching and Learning.</w:t>
            </w:r>
          </w:p>
          <w:p w14:paraId="6A7ED51E" w14:textId="4335E764" w:rsidR="00E73C81" w:rsidRPr="007B0440" w:rsidRDefault="003A442A" w:rsidP="003A442A">
            <w:pPr>
              <w:pStyle w:val="ListBullet"/>
            </w:pPr>
            <w:r>
              <w:t>To ensure that the strategic objectives of the school are reflected in the work and development of the department and practice of the teachers.</w:t>
            </w:r>
          </w:p>
        </w:tc>
      </w:tr>
      <w:tr w:rsidR="00E73C81" w:rsidRPr="007B0440" w14:paraId="787C4E81" w14:textId="77777777" w:rsidTr="34B0DFB2">
        <w:trPr>
          <w:cantSplit/>
          <w:trHeight w:val="226"/>
        </w:trPr>
        <w:tc>
          <w:tcPr>
            <w:tcW w:w="1983" w:type="dxa"/>
            <w:gridSpan w:val="2"/>
            <w:shd w:val="clear" w:color="auto" w:fill="auto"/>
            <w:vAlign w:val="center"/>
          </w:tcPr>
          <w:p w14:paraId="300BB172" w14:textId="77777777" w:rsidR="00E73C81" w:rsidRPr="007B0440" w:rsidRDefault="00E73C81" w:rsidP="00190937">
            <w:pPr>
              <w:pStyle w:val="NoSpacing"/>
            </w:pPr>
            <w:r w:rsidRPr="007B0440">
              <w:t xml:space="preserve">Planning </w:t>
            </w:r>
          </w:p>
        </w:tc>
        <w:tc>
          <w:tcPr>
            <w:tcW w:w="7629" w:type="dxa"/>
            <w:gridSpan w:val="4"/>
            <w:shd w:val="clear" w:color="auto" w:fill="auto"/>
            <w:vAlign w:val="center"/>
          </w:tcPr>
          <w:p w14:paraId="202A56EF" w14:textId="3D55D308" w:rsidR="003A442A" w:rsidRDefault="003A442A" w:rsidP="003A442A">
            <w:pPr>
              <w:pStyle w:val="ListBullet"/>
            </w:pPr>
            <w:r>
              <w:t>Plan work to meet the learning needs of allocated pupils in a consistent and effective way.</w:t>
            </w:r>
          </w:p>
          <w:p w14:paraId="7D309812" w14:textId="77777777" w:rsidR="004D25F6" w:rsidRPr="004D25F6" w:rsidRDefault="004D25F6" w:rsidP="004D25F6">
            <w:pPr>
              <w:pStyle w:val="ListBullet"/>
            </w:pPr>
            <w:r w:rsidRPr="004D25F6">
              <w:t>To assist the Head of Department to ensure that the curriculum area provides a range of teaching which compliments the Academy’s strategic objectives.</w:t>
            </w:r>
          </w:p>
          <w:p w14:paraId="208DA177" w14:textId="2EE200D5" w:rsidR="004D25F6" w:rsidRDefault="004D25F6" w:rsidP="003A442A">
            <w:pPr>
              <w:pStyle w:val="ListBullet"/>
            </w:pPr>
            <w:r>
              <w:t xml:space="preserve">Use appropriate </w:t>
            </w:r>
            <w:r w:rsidR="098F27F3">
              <w:t>t</w:t>
            </w:r>
            <w:r>
              <w:t>eaching and classroom management strategies to motivate pupils and enable each to progress appropriately</w:t>
            </w:r>
            <w:r w:rsidR="00361735">
              <w:t>.</w:t>
            </w:r>
          </w:p>
          <w:p w14:paraId="5F618F3C" w14:textId="77777777" w:rsidR="003A442A" w:rsidRDefault="003A442A" w:rsidP="003A442A">
            <w:pPr>
              <w:pStyle w:val="ListBullet"/>
            </w:pPr>
            <w:r>
              <w:t>Develop and maintain up-to-date knowledge and understanding of the areas of teaching and student support for which post-holder is responsible.</w:t>
            </w:r>
          </w:p>
          <w:p w14:paraId="3CC0CDDC" w14:textId="477C18DD" w:rsidR="003A442A" w:rsidRDefault="003A442A" w:rsidP="003A442A">
            <w:pPr>
              <w:pStyle w:val="ListBullet"/>
            </w:pPr>
            <w:r>
              <w:t>To ensure that long term, medium planning, short</w:t>
            </w:r>
            <w:r w:rsidR="00361735">
              <w:t>-</w:t>
            </w:r>
            <w:r>
              <w:t>term and individual pupil planning is undertaken and implemented by teachers in the department within the framework of Trust policy and procedures.</w:t>
            </w:r>
          </w:p>
          <w:p w14:paraId="4BA63B53" w14:textId="69FE42E6" w:rsidR="003A442A" w:rsidRDefault="003A442A" w:rsidP="003A442A">
            <w:pPr>
              <w:pStyle w:val="ListBullet"/>
            </w:pPr>
            <w:r>
              <w:t>To have overall responsibility for target setting, the analysis of targets and their review.</w:t>
            </w:r>
          </w:p>
          <w:p w14:paraId="33B76953" w14:textId="77777777" w:rsidR="004D25F6" w:rsidRDefault="004D25F6" w:rsidP="004D25F6">
            <w:pPr>
              <w:pStyle w:val="ListBullet"/>
            </w:pPr>
            <w:r>
              <w:t>Monitor the progress of students for whom the post holder is responsible to set expectations and give constructive feedback.</w:t>
            </w:r>
          </w:p>
          <w:p w14:paraId="5A596CFF" w14:textId="7ED2A8ED" w:rsidR="004D25F6" w:rsidRDefault="004D25F6" w:rsidP="004D25F6">
            <w:pPr>
              <w:pStyle w:val="ListBullet"/>
            </w:pPr>
            <w:r>
              <w:t>Make an active contribution to the policies and aspirations of the Academy</w:t>
            </w:r>
            <w:r w:rsidR="00361735">
              <w:t>.</w:t>
            </w:r>
          </w:p>
          <w:p w14:paraId="4D0CA0A9" w14:textId="72A799B6" w:rsidR="00E73C81" w:rsidRPr="007B0440" w:rsidRDefault="003A442A" w:rsidP="003A442A">
            <w:pPr>
              <w:pStyle w:val="ListBullet"/>
            </w:pPr>
            <w:r>
              <w:t>To lead curriculum development in the department</w:t>
            </w:r>
            <w:r w:rsidR="00361735">
              <w:t>.</w:t>
            </w:r>
          </w:p>
        </w:tc>
      </w:tr>
      <w:tr w:rsidR="00E73C81" w:rsidRPr="007B0440" w14:paraId="4FCA4A14" w14:textId="77777777" w:rsidTr="34B0DFB2">
        <w:trPr>
          <w:cantSplit/>
          <w:trHeight w:val="226"/>
        </w:trPr>
        <w:tc>
          <w:tcPr>
            <w:tcW w:w="1983" w:type="dxa"/>
            <w:gridSpan w:val="2"/>
            <w:shd w:val="clear" w:color="auto" w:fill="auto"/>
            <w:vAlign w:val="center"/>
          </w:tcPr>
          <w:p w14:paraId="53DCA645" w14:textId="77777777" w:rsidR="00E73C81" w:rsidRPr="007B0440" w:rsidRDefault="00E73C81" w:rsidP="00190937">
            <w:pPr>
              <w:pStyle w:val="NoSpacing"/>
            </w:pPr>
            <w:r w:rsidRPr="007B0440">
              <w:t>Delivery</w:t>
            </w:r>
          </w:p>
        </w:tc>
        <w:tc>
          <w:tcPr>
            <w:tcW w:w="7629" w:type="dxa"/>
            <w:gridSpan w:val="4"/>
            <w:shd w:val="clear" w:color="auto" w:fill="auto"/>
            <w:vAlign w:val="center"/>
          </w:tcPr>
          <w:p w14:paraId="462F315F" w14:textId="77777777" w:rsidR="003A442A" w:rsidRDefault="003A442A" w:rsidP="003A442A">
            <w:pPr>
              <w:pStyle w:val="ListBullet"/>
            </w:pPr>
            <w:r>
              <w:t>Using the agreed procedures and practices of the Academy, monitor the quality of provision and the quality of teaching and learning, which may include direct observation, sampling work and reviewing planning documentation.</w:t>
            </w:r>
          </w:p>
          <w:p w14:paraId="1B85EA66" w14:textId="61FC6DC8" w:rsidR="003A442A" w:rsidRDefault="003A442A" w:rsidP="003A442A">
            <w:pPr>
              <w:pStyle w:val="ListBullet"/>
            </w:pPr>
            <w:r>
              <w:t xml:space="preserve">Use appropriate </w:t>
            </w:r>
            <w:r w:rsidR="00EC7040">
              <w:t>t</w:t>
            </w:r>
            <w:r>
              <w:t>eaching and classroom management strategies to motivate pupils and enable each to progress appropriately.</w:t>
            </w:r>
          </w:p>
          <w:p w14:paraId="7B7DF935" w14:textId="77777777" w:rsidR="003A442A" w:rsidRDefault="003A442A" w:rsidP="003A442A">
            <w:pPr>
              <w:pStyle w:val="ListBullet"/>
            </w:pPr>
            <w:r>
              <w:t>Monitor the progress of students for whom the post holder is responsible to set expectations and give constructive feedback.</w:t>
            </w:r>
          </w:p>
          <w:p w14:paraId="2ACE6243" w14:textId="3E5C8231" w:rsidR="003A442A" w:rsidRDefault="003A442A" w:rsidP="003A442A">
            <w:pPr>
              <w:pStyle w:val="ListBullet"/>
            </w:pPr>
            <w:r>
              <w:t>To participate in and contribute to department/Academy’s extra-curricular programme</w:t>
            </w:r>
            <w:r w:rsidR="00361735">
              <w:t>.</w:t>
            </w:r>
          </w:p>
          <w:p w14:paraId="4A9C6F7E" w14:textId="22C0C0A6" w:rsidR="003A442A" w:rsidRDefault="003A442A" w:rsidP="003A442A">
            <w:pPr>
              <w:pStyle w:val="ListBullet"/>
            </w:pPr>
            <w:r>
              <w:t>To have overall responsibility for all aspects of assessment in the department and for leading the analysis of data and the improvement of the effectiveness of assessment for supporting pupil achievement</w:t>
            </w:r>
            <w:r w:rsidR="00361735">
              <w:t>.</w:t>
            </w:r>
          </w:p>
          <w:p w14:paraId="04AF2FD2" w14:textId="26E62B7C" w:rsidR="00E73C81" w:rsidRPr="007B0440" w:rsidRDefault="003A442A" w:rsidP="003A442A">
            <w:pPr>
              <w:pStyle w:val="ListBullet"/>
            </w:pPr>
            <w:r>
              <w:t>To lead and manage the day-to-day operation of the department</w:t>
            </w:r>
            <w:r w:rsidR="00361735">
              <w:t>.</w:t>
            </w:r>
          </w:p>
        </w:tc>
      </w:tr>
      <w:tr w:rsidR="00E73C81" w:rsidRPr="007B0440" w14:paraId="27117182" w14:textId="77777777" w:rsidTr="34B0DFB2">
        <w:trPr>
          <w:cantSplit/>
          <w:trHeight w:val="226"/>
        </w:trPr>
        <w:tc>
          <w:tcPr>
            <w:tcW w:w="1983" w:type="dxa"/>
            <w:gridSpan w:val="2"/>
            <w:shd w:val="clear" w:color="auto" w:fill="auto"/>
            <w:vAlign w:val="center"/>
          </w:tcPr>
          <w:p w14:paraId="1E88C359" w14:textId="77777777" w:rsidR="00E73C81" w:rsidRPr="007B0440" w:rsidRDefault="00E73C81" w:rsidP="00F06C1B">
            <w:pPr>
              <w:pStyle w:val="NoSpacing"/>
              <w:spacing w:line="216" w:lineRule="auto"/>
            </w:pPr>
            <w:r w:rsidRPr="007B0440">
              <w:t>People Management / Organisational Development</w:t>
            </w:r>
          </w:p>
        </w:tc>
        <w:tc>
          <w:tcPr>
            <w:tcW w:w="7629" w:type="dxa"/>
            <w:gridSpan w:val="4"/>
            <w:shd w:val="clear" w:color="auto" w:fill="auto"/>
            <w:vAlign w:val="center"/>
          </w:tcPr>
          <w:p w14:paraId="00B548AD" w14:textId="5096E816" w:rsidR="003A442A" w:rsidRDefault="003A442A" w:rsidP="003A442A">
            <w:pPr>
              <w:pStyle w:val="ListBullet"/>
            </w:pPr>
            <w:r>
              <w:t xml:space="preserve">To be responsible for the management and supervision of the teachers working in the </w:t>
            </w:r>
            <w:r w:rsidR="00852176">
              <w:t>year group</w:t>
            </w:r>
            <w:r>
              <w:t>.</w:t>
            </w:r>
          </w:p>
          <w:p w14:paraId="45B1D86F" w14:textId="671F0498" w:rsidR="003A442A" w:rsidRDefault="003A442A" w:rsidP="003A442A">
            <w:pPr>
              <w:pStyle w:val="ListBullet"/>
            </w:pPr>
            <w:r>
              <w:t>To assist and support the Senior Leadership Team with staff recruitment</w:t>
            </w:r>
            <w:r w:rsidR="00361735">
              <w:t>.</w:t>
            </w:r>
          </w:p>
          <w:p w14:paraId="52C8EE05" w14:textId="2C001F2D" w:rsidR="003A442A" w:rsidRDefault="003A442A" w:rsidP="003A442A">
            <w:pPr>
              <w:pStyle w:val="ListBullet"/>
            </w:pPr>
            <w:r>
              <w:t>To achieve any performance criteria or targets arising from the Academy’s Performance Management arrangements</w:t>
            </w:r>
            <w:r w:rsidR="00361735">
              <w:t>.</w:t>
            </w:r>
          </w:p>
          <w:p w14:paraId="01601701" w14:textId="77777777" w:rsidR="003A442A" w:rsidRDefault="003A442A" w:rsidP="003A442A">
            <w:pPr>
              <w:pStyle w:val="ListBullet"/>
            </w:pPr>
            <w:r>
              <w:t>To fulfil all of the requirements and duties set out in the current Pay and Conditions Documents relating to the conditions of employment of teachers.</w:t>
            </w:r>
          </w:p>
          <w:p w14:paraId="43B8E40C" w14:textId="1BB8C0AA" w:rsidR="002D18C8" w:rsidRPr="007B0440" w:rsidRDefault="003A442A" w:rsidP="003A442A">
            <w:pPr>
              <w:pStyle w:val="ListBullet"/>
            </w:pPr>
            <w:r>
              <w:t>Make an active contribution to the policies and aspirations of the Academy</w:t>
            </w:r>
            <w:r w:rsidR="00361735">
              <w:t>.</w:t>
            </w:r>
          </w:p>
        </w:tc>
      </w:tr>
      <w:tr w:rsidR="00E73C81" w:rsidRPr="007B0440" w14:paraId="34C20088" w14:textId="77777777" w:rsidTr="34B0DFB2">
        <w:trPr>
          <w:cantSplit/>
          <w:trHeight w:val="226"/>
        </w:trPr>
        <w:tc>
          <w:tcPr>
            <w:tcW w:w="1983" w:type="dxa"/>
            <w:gridSpan w:val="2"/>
            <w:shd w:val="clear" w:color="auto" w:fill="auto"/>
            <w:vAlign w:val="center"/>
          </w:tcPr>
          <w:p w14:paraId="633C5733" w14:textId="77777777" w:rsidR="00E73C81" w:rsidRPr="007B0440" w:rsidRDefault="00E73C81" w:rsidP="00F06C1B">
            <w:pPr>
              <w:pStyle w:val="NoSpacing"/>
              <w:spacing w:line="216" w:lineRule="auto"/>
            </w:pPr>
            <w:r w:rsidRPr="007B0440">
              <w:t>Information Management and Reporting</w:t>
            </w:r>
          </w:p>
        </w:tc>
        <w:tc>
          <w:tcPr>
            <w:tcW w:w="7629" w:type="dxa"/>
            <w:gridSpan w:val="4"/>
            <w:shd w:val="clear" w:color="auto" w:fill="auto"/>
            <w:vAlign w:val="center"/>
          </w:tcPr>
          <w:p w14:paraId="6D835581" w14:textId="19C3FFE5" w:rsidR="003A442A" w:rsidRPr="00DE7932" w:rsidRDefault="003A442A" w:rsidP="003A442A">
            <w:pPr>
              <w:pStyle w:val="ListBullet"/>
            </w:pPr>
            <w:r w:rsidRPr="00DE7932">
              <w:t xml:space="preserve">To monitor and manage the day-to- day operation of the </w:t>
            </w:r>
            <w:r w:rsidR="00852176">
              <w:t>year group</w:t>
            </w:r>
            <w:r w:rsidR="00361735">
              <w:t>.</w:t>
            </w:r>
          </w:p>
          <w:p w14:paraId="62741F96" w14:textId="0F3CA845" w:rsidR="003A442A" w:rsidRPr="00DE7932" w:rsidRDefault="003A442A" w:rsidP="003A442A">
            <w:pPr>
              <w:pStyle w:val="ListBullet"/>
            </w:pPr>
            <w:r w:rsidRPr="00DE7932">
              <w:t xml:space="preserve">To monitor and manage the </w:t>
            </w:r>
            <w:r w:rsidR="00852176">
              <w:t>year group</w:t>
            </w:r>
            <w:r w:rsidRPr="00DE7932">
              <w:t xml:space="preserve"> budgets in accordance with the financial procedures of the Academy</w:t>
            </w:r>
            <w:r w:rsidR="00361735">
              <w:t>.</w:t>
            </w:r>
          </w:p>
          <w:p w14:paraId="1BECA2B9" w14:textId="77777777" w:rsidR="003A442A" w:rsidRPr="00DE7932" w:rsidRDefault="003A442A" w:rsidP="003A442A">
            <w:pPr>
              <w:pStyle w:val="ListBullet"/>
            </w:pPr>
            <w:r w:rsidRPr="00DE7932">
              <w:t>Maintain appropriate records to demonstrate progress made by students.</w:t>
            </w:r>
          </w:p>
          <w:p w14:paraId="602B55E4" w14:textId="77777777" w:rsidR="003A442A" w:rsidRPr="006B7FC1" w:rsidRDefault="003A442A" w:rsidP="003A442A">
            <w:pPr>
              <w:pStyle w:val="ListBullet"/>
            </w:pPr>
            <w:r w:rsidRPr="006B7FC1">
              <w:t>Safeguarding and Promoting the Welfare of Students working with the Designated Protection Person the post holder will:</w:t>
            </w:r>
          </w:p>
          <w:p w14:paraId="798AFEFD" w14:textId="55AD9B90" w:rsidR="003A442A" w:rsidRPr="00DE7932" w:rsidRDefault="003A442A" w:rsidP="003A442A">
            <w:pPr>
              <w:pStyle w:val="ListBullet"/>
              <w:numPr>
                <w:ilvl w:val="1"/>
                <w:numId w:val="12"/>
              </w:numPr>
            </w:pPr>
            <w:r w:rsidRPr="00DE7932">
              <w:t>Identify and record any child protection concerns</w:t>
            </w:r>
          </w:p>
          <w:p w14:paraId="64653714" w14:textId="0035B942" w:rsidR="003A442A" w:rsidRPr="00DE7932" w:rsidRDefault="003A442A" w:rsidP="003A442A">
            <w:pPr>
              <w:pStyle w:val="ListBullet"/>
              <w:numPr>
                <w:ilvl w:val="1"/>
                <w:numId w:val="12"/>
              </w:numPr>
            </w:pPr>
            <w:r w:rsidRPr="00DE7932">
              <w:t>Contribute information as required for Common Assessment or Multi- Agency meetings</w:t>
            </w:r>
          </w:p>
          <w:p w14:paraId="5E711F13" w14:textId="19FEEE2F" w:rsidR="00A86EFB" w:rsidRPr="007B0440" w:rsidRDefault="003A442A" w:rsidP="003A442A">
            <w:pPr>
              <w:pStyle w:val="ListBullet"/>
              <w:numPr>
                <w:ilvl w:val="1"/>
                <w:numId w:val="12"/>
              </w:numPr>
            </w:pPr>
            <w:r w:rsidRPr="00DE7932">
              <w:t>Act at all times in line with the school’s Child Protection procedures.</w:t>
            </w:r>
          </w:p>
        </w:tc>
      </w:tr>
      <w:tr w:rsidR="00E73C81" w:rsidRPr="007B0440" w14:paraId="347A9583" w14:textId="77777777" w:rsidTr="34B0DFB2">
        <w:trPr>
          <w:cantSplit/>
          <w:trHeight w:val="226"/>
        </w:trPr>
        <w:tc>
          <w:tcPr>
            <w:tcW w:w="1983" w:type="dxa"/>
            <w:gridSpan w:val="2"/>
            <w:shd w:val="clear" w:color="auto" w:fill="auto"/>
            <w:vAlign w:val="center"/>
          </w:tcPr>
          <w:p w14:paraId="119B3913" w14:textId="77777777" w:rsidR="00E73C81" w:rsidRPr="007B0440" w:rsidRDefault="00E73C81" w:rsidP="00190937">
            <w:pPr>
              <w:pStyle w:val="NoSpacing"/>
            </w:pPr>
            <w:r w:rsidRPr="007B0440">
              <w:t>Data Protection</w:t>
            </w:r>
          </w:p>
        </w:tc>
        <w:tc>
          <w:tcPr>
            <w:tcW w:w="7629" w:type="dxa"/>
            <w:gridSpan w:val="4"/>
            <w:shd w:val="clear" w:color="auto" w:fill="auto"/>
            <w:vAlign w:val="center"/>
          </w:tcPr>
          <w:p w14:paraId="0AE95550" w14:textId="77777777" w:rsidR="00E73C81" w:rsidRPr="007B0440" w:rsidRDefault="00E73C81" w:rsidP="00190937">
            <w:pPr>
              <w:pStyle w:val="ListBullet"/>
            </w:pPr>
            <w:r w:rsidRPr="007B0440">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E73C81" w:rsidRPr="007B0440" w14:paraId="39D07E0B" w14:textId="77777777" w:rsidTr="34B0DFB2">
        <w:trPr>
          <w:cantSplit/>
          <w:trHeight w:val="226"/>
        </w:trPr>
        <w:tc>
          <w:tcPr>
            <w:tcW w:w="1983" w:type="dxa"/>
            <w:gridSpan w:val="2"/>
            <w:shd w:val="clear" w:color="auto" w:fill="auto"/>
            <w:vAlign w:val="center"/>
          </w:tcPr>
          <w:p w14:paraId="5DC685F3" w14:textId="77777777" w:rsidR="00E73C81" w:rsidRPr="007B0440" w:rsidRDefault="00E73C81" w:rsidP="00190937">
            <w:pPr>
              <w:pStyle w:val="NoSpacing"/>
            </w:pPr>
            <w:r w:rsidRPr="007B0440">
              <w:t>Health and Safety</w:t>
            </w:r>
          </w:p>
        </w:tc>
        <w:tc>
          <w:tcPr>
            <w:tcW w:w="7629" w:type="dxa"/>
            <w:gridSpan w:val="4"/>
            <w:shd w:val="clear" w:color="auto" w:fill="auto"/>
            <w:vAlign w:val="center"/>
          </w:tcPr>
          <w:p w14:paraId="240DA06F" w14:textId="77777777" w:rsidR="00E73C81" w:rsidRPr="007B0440" w:rsidRDefault="00E73C81" w:rsidP="00190937">
            <w:pPr>
              <w:pStyle w:val="ListBullet"/>
            </w:pPr>
            <w:r w:rsidRPr="007B0440">
              <w:t>Hold responsibility to avoid action that could threaten the health or safety of themselves, other employees, customers or members of the public.</w:t>
            </w:r>
          </w:p>
        </w:tc>
      </w:tr>
      <w:tr w:rsidR="00E73C81" w:rsidRPr="007B0440" w14:paraId="720926E8" w14:textId="77777777" w:rsidTr="34B0DFB2">
        <w:trPr>
          <w:cantSplit/>
          <w:trHeight w:val="226"/>
        </w:trPr>
        <w:tc>
          <w:tcPr>
            <w:tcW w:w="1983" w:type="dxa"/>
            <w:gridSpan w:val="2"/>
            <w:tcBorders>
              <w:bottom w:val="single" w:sz="8" w:space="0" w:color="DAC6D7"/>
            </w:tcBorders>
            <w:shd w:val="clear" w:color="auto" w:fill="auto"/>
            <w:vAlign w:val="center"/>
          </w:tcPr>
          <w:p w14:paraId="0E803CEC" w14:textId="77777777" w:rsidR="00E73C81" w:rsidRPr="007B0440" w:rsidRDefault="00E73C81" w:rsidP="00190937">
            <w:pPr>
              <w:pStyle w:val="NoSpacing"/>
            </w:pPr>
            <w:r w:rsidRPr="007B0440">
              <w:t>Good Citizenship</w:t>
            </w:r>
          </w:p>
        </w:tc>
        <w:tc>
          <w:tcPr>
            <w:tcW w:w="7629" w:type="dxa"/>
            <w:gridSpan w:val="4"/>
            <w:tcBorders>
              <w:bottom w:val="single" w:sz="8" w:space="0" w:color="DAC6D7"/>
            </w:tcBorders>
            <w:shd w:val="clear" w:color="auto" w:fill="auto"/>
            <w:vAlign w:val="center"/>
          </w:tcPr>
          <w:p w14:paraId="68ADE3CD" w14:textId="77777777" w:rsidR="00E73C81" w:rsidRPr="007B0440" w:rsidRDefault="00E73C81" w:rsidP="00190937">
            <w:pPr>
              <w:pStyle w:val="ListBullet"/>
            </w:pPr>
            <w:r w:rsidRPr="007B0440">
              <w:t xml:space="preserve">Hold personal accountability in ensuring continual focus on enhancing the staff and pupil experience through actions, words and behaviour. Our pupils </w:t>
            </w:r>
            <w:r w:rsidRPr="007B0440">
              <w:rPr>
                <w:spacing w:val="-4"/>
              </w:rPr>
              <w:t>are the most important members of our institution and must be treated as such</w:t>
            </w:r>
            <w:r w:rsidR="00A06A75" w:rsidRPr="007B0440">
              <w:rPr>
                <w:spacing w:val="-4"/>
              </w:rPr>
              <w:t>.</w:t>
            </w:r>
          </w:p>
        </w:tc>
      </w:tr>
      <w:tr w:rsidR="00E73C81" w:rsidRPr="007B0440" w14:paraId="23538A21" w14:textId="77777777" w:rsidTr="34B0DFB2">
        <w:trPr>
          <w:cantSplit/>
          <w:trHeight w:val="226"/>
        </w:trPr>
        <w:tc>
          <w:tcPr>
            <w:tcW w:w="1983" w:type="dxa"/>
            <w:gridSpan w:val="2"/>
            <w:tcBorders>
              <w:left w:val="nil"/>
              <w:right w:val="nil"/>
            </w:tcBorders>
            <w:shd w:val="clear" w:color="auto" w:fill="auto"/>
            <w:vAlign w:val="center"/>
          </w:tcPr>
          <w:p w14:paraId="642680A6"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4224F93" w14:textId="77777777" w:rsidR="00E73C81" w:rsidRPr="007B0440" w:rsidRDefault="00E73C81" w:rsidP="00190937">
            <w:pPr>
              <w:pStyle w:val="NoSpacing"/>
            </w:pPr>
          </w:p>
        </w:tc>
      </w:tr>
      <w:tr w:rsidR="00E73C81" w:rsidRPr="007B0440" w14:paraId="2C7B4570" w14:textId="77777777" w:rsidTr="34B0DFB2">
        <w:trPr>
          <w:cantSplit/>
          <w:trHeight w:val="226"/>
        </w:trPr>
        <w:tc>
          <w:tcPr>
            <w:tcW w:w="1983" w:type="dxa"/>
            <w:gridSpan w:val="2"/>
            <w:shd w:val="clear" w:color="auto" w:fill="auto"/>
            <w:vAlign w:val="center"/>
          </w:tcPr>
          <w:p w14:paraId="56E6D1A7" w14:textId="77777777" w:rsidR="00E73C81" w:rsidRPr="007B0440" w:rsidRDefault="00E73C81" w:rsidP="00190937">
            <w:pPr>
              <w:pStyle w:val="NoSpacing"/>
            </w:pPr>
            <w:r w:rsidRPr="007B0440">
              <w:t>Key Stakeholders</w:t>
            </w:r>
          </w:p>
        </w:tc>
        <w:tc>
          <w:tcPr>
            <w:tcW w:w="7629" w:type="dxa"/>
            <w:gridSpan w:val="4"/>
            <w:shd w:val="clear" w:color="auto" w:fill="auto"/>
            <w:vAlign w:val="center"/>
          </w:tcPr>
          <w:p w14:paraId="7005E050" w14:textId="1B5707FA" w:rsidR="00E73C81" w:rsidRPr="007B0440" w:rsidRDefault="00E73C81" w:rsidP="00190937">
            <w:pPr>
              <w:pStyle w:val="NoSpacing"/>
            </w:pPr>
            <w:r w:rsidRPr="007B0440">
              <w:t>Pupils, Staff, Academy SLT, Trust SLT, Trust Board, LGC Members</w:t>
            </w:r>
            <w:r w:rsidR="00F06C1B">
              <w:t xml:space="preserve">, </w:t>
            </w:r>
            <w:r w:rsidRPr="007B0440">
              <w:t>Parents</w:t>
            </w:r>
            <w:r w:rsidR="003A442A">
              <w:t xml:space="preserve"> and Carers and </w:t>
            </w:r>
            <w:r w:rsidRPr="007B0440">
              <w:t>relevant authority bodies</w:t>
            </w:r>
            <w:r w:rsidR="00F06C1B">
              <w:t>.</w:t>
            </w:r>
          </w:p>
        </w:tc>
      </w:tr>
      <w:tr w:rsidR="00190937" w:rsidRPr="007B0440" w14:paraId="79F9F756" w14:textId="77777777" w:rsidTr="34B0DFB2">
        <w:trPr>
          <w:cantSplit/>
          <w:trHeight w:val="226"/>
        </w:trPr>
        <w:tc>
          <w:tcPr>
            <w:tcW w:w="1983" w:type="dxa"/>
            <w:gridSpan w:val="2"/>
            <w:shd w:val="clear" w:color="auto" w:fill="auto"/>
            <w:vAlign w:val="center"/>
          </w:tcPr>
          <w:p w14:paraId="1023B494"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44D351E7" w14:textId="77777777" w:rsidR="00190937" w:rsidRPr="007B0440" w:rsidRDefault="00190937" w:rsidP="00190937">
            <w:pPr>
              <w:pStyle w:val="NoSpacing"/>
            </w:pPr>
            <w:r w:rsidRPr="007B0440">
              <w:t>Passion, Respect, Inclusion, Challenge, Openness</w:t>
            </w:r>
          </w:p>
        </w:tc>
      </w:tr>
      <w:bookmarkEnd w:id="0"/>
      <w:bookmarkEnd w:id="1"/>
      <w:bookmarkEnd w:id="2"/>
      <w:bookmarkEnd w:id="3"/>
    </w:tbl>
    <w:p w14:paraId="05929814"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BF5D" w14:textId="77777777" w:rsidR="003D74FA" w:rsidRDefault="003D74FA" w:rsidP="00EA1B32">
      <w:r>
        <w:separator/>
      </w:r>
    </w:p>
    <w:p w14:paraId="496A487F" w14:textId="77777777" w:rsidR="003D74FA" w:rsidRDefault="003D74FA"/>
    <w:p w14:paraId="0D6C17B1" w14:textId="77777777" w:rsidR="003D74FA" w:rsidRDefault="003D74FA" w:rsidP="007B0440"/>
  </w:endnote>
  <w:endnote w:type="continuationSeparator" w:id="0">
    <w:p w14:paraId="4AE1A627" w14:textId="77777777" w:rsidR="003D74FA" w:rsidRDefault="003D74FA" w:rsidP="00EA1B32">
      <w:r>
        <w:continuationSeparator/>
      </w:r>
    </w:p>
    <w:p w14:paraId="4DB01297" w14:textId="77777777" w:rsidR="003D74FA" w:rsidRDefault="003D74FA"/>
    <w:p w14:paraId="76C5FE53" w14:textId="77777777" w:rsidR="003D74FA" w:rsidRDefault="003D74FA"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6F1F" w14:textId="77777777" w:rsidR="007475D0" w:rsidRDefault="007475D0" w:rsidP="007475D0">
    <w:pPr>
      <w:pStyle w:val="Footer"/>
      <w:ind w:right="360"/>
    </w:pPr>
  </w:p>
  <w:p w14:paraId="165BACF0" w14:textId="1857898C"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973390">
          <w:rPr>
            <w:rStyle w:val="PageNumber"/>
            <w:noProof/>
          </w:rPr>
          <w:t>4</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973390">
          <w:rPr>
            <w:rStyle w:val="PageNumber"/>
            <w:noProof/>
          </w:rPr>
          <w:t>5</w:t>
        </w:r>
        <w:r>
          <w:rPr>
            <w:rStyle w:val="PageNumber"/>
          </w:rPr>
          <w:fldChar w:fldCharType="end"/>
        </w:r>
        <w:r>
          <w:rPr>
            <w:rStyle w:val="PageNumber"/>
          </w:rPr>
          <w:t xml:space="preserve">    </w:t>
        </w:r>
      </w:sdtContent>
    </w:sdt>
  </w:p>
  <w:p w14:paraId="56064143" w14:textId="77777777" w:rsidR="003D786F" w:rsidRDefault="007475D0" w:rsidP="00BE7F87">
    <w:pPr>
      <w:pStyle w:val="Footer"/>
    </w:pPr>
    <w:r>
      <w:rPr>
        <w:noProof/>
        <w:lang w:eastAsia="en-GB"/>
      </w:rPr>
      <w:drawing>
        <wp:inline distT="0" distB="0" distL="0" distR="0" wp14:anchorId="25A32E06" wp14:editId="00295AF9">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772D" w14:textId="77777777" w:rsidR="00B27DC8" w:rsidRPr="00356147" w:rsidRDefault="00B27DC8" w:rsidP="00EA1B32">
    <w:pPr>
      <w:pStyle w:val="Footer"/>
      <w:rPr>
        <w:sz w:val="10"/>
        <w:szCs w:val="10"/>
      </w:rPr>
    </w:pPr>
  </w:p>
  <w:p w14:paraId="5161DDFA" w14:textId="7CE6822A"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973390">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973390">
          <w:rPr>
            <w:rStyle w:val="PageNumber"/>
            <w:noProof/>
          </w:rPr>
          <w:t>5</w:t>
        </w:r>
        <w:r w:rsidR="00E730CA">
          <w:rPr>
            <w:rStyle w:val="PageNumber"/>
          </w:rPr>
          <w:fldChar w:fldCharType="end"/>
        </w:r>
        <w:r w:rsidR="00B50AFA">
          <w:rPr>
            <w:rStyle w:val="PageNumber"/>
          </w:rPr>
          <w:t xml:space="preserve">   </w:t>
        </w:r>
        <w:r>
          <w:rPr>
            <w:rStyle w:val="PageNumber"/>
          </w:rPr>
          <w:t xml:space="preserve"> </w:t>
        </w:r>
      </w:sdtContent>
    </w:sdt>
  </w:p>
  <w:p w14:paraId="328D977D" w14:textId="77777777" w:rsidR="009A0F1E" w:rsidRDefault="00EB39E3" w:rsidP="00652F06">
    <w:pPr>
      <w:pStyle w:val="Footer"/>
      <w:tabs>
        <w:tab w:val="clear" w:pos="9026"/>
        <w:tab w:val="right" w:pos="9632"/>
      </w:tabs>
    </w:pPr>
    <w:r>
      <w:rPr>
        <w:noProof/>
        <w:lang w:eastAsia="en-GB"/>
      </w:rPr>
      <w:drawing>
        <wp:inline distT="0" distB="0" distL="0" distR="0" wp14:anchorId="0F6AF56B" wp14:editId="1555CDE9">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8519B" w14:textId="77777777" w:rsidR="003D74FA" w:rsidRDefault="003D74FA" w:rsidP="00EA1B32">
      <w:r>
        <w:separator/>
      </w:r>
    </w:p>
    <w:p w14:paraId="63BF953A" w14:textId="77777777" w:rsidR="003D74FA" w:rsidRDefault="003D74FA"/>
    <w:p w14:paraId="47CCBDE4" w14:textId="77777777" w:rsidR="003D74FA" w:rsidRDefault="003D74FA" w:rsidP="007B0440"/>
  </w:footnote>
  <w:footnote w:type="continuationSeparator" w:id="0">
    <w:p w14:paraId="024CD194" w14:textId="77777777" w:rsidR="003D74FA" w:rsidRDefault="003D74FA" w:rsidP="00EA1B32">
      <w:r>
        <w:continuationSeparator/>
      </w:r>
    </w:p>
    <w:p w14:paraId="5810CFD0" w14:textId="77777777" w:rsidR="003D74FA" w:rsidRDefault="003D74FA"/>
    <w:p w14:paraId="18014F7C" w14:textId="77777777" w:rsidR="003D74FA" w:rsidRDefault="003D74FA"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418A"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4D93BE2D" wp14:editId="37F39546">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17C9146D"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D93BE2D">
              <v:stroke joinstyle="miter"/>
              <v:path gradientshapeok="t" o:connecttype="rect"/>
            </v:shapetype>
            <v:shape id="Text Box 1"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v:textbox inset="0,0,0,0">
                <w:txbxContent>
                  <w:p w:rsidR="00190937" w:rsidP="00190937" w:rsidRDefault="00190937" w14:paraId="17C9146D" w14:textId="7777777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16B266E3" wp14:editId="5521DEB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3B7204E7"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FE"/>
    <w:multiLevelType w:val="singleLevel"/>
    <w:tmpl w:val="DC96EA6C"/>
    <w:lvl w:ilvl="0">
      <w:numFmt w:val="bullet"/>
      <w:lvlText w:val="*"/>
      <w:lvlJc w:val="left"/>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2"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5"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8"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2"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4"/>
  </w:num>
  <w:num w:numId="5">
    <w:abstractNumId w:val="7"/>
  </w:num>
  <w:num w:numId="6">
    <w:abstractNumId w:val="12"/>
  </w:num>
  <w:num w:numId="7">
    <w:abstractNumId w:val="16"/>
  </w:num>
  <w:num w:numId="8">
    <w:abstractNumId w:val="4"/>
  </w:num>
  <w:num w:numId="9">
    <w:abstractNumId w:val="22"/>
  </w:num>
  <w:num w:numId="10">
    <w:abstractNumId w:val="11"/>
  </w:num>
  <w:num w:numId="11">
    <w:abstractNumId w:val="17"/>
  </w:num>
  <w:num w:numId="12">
    <w:abstractNumId w:val="21"/>
  </w:num>
  <w:num w:numId="13">
    <w:abstractNumId w:val="15"/>
  </w:num>
  <w:num w:numId="14">
    <w:abstractNumId w:val="5"/>
  </w:num>
  <w:num w:numId="15">
    <w:abstractNumId w:val="10"/>
  </w:num>
  <w:num w:numId="16">
    <w:abstractNumId w:val="26"/>
  </w:num>
  <w:num w:numId="17">
    <w:abstractNumId w:val="8"/>
  </w:num>
  <w:num w:numId="18">
    <w:abstractNumId w:val="24"/>
  </w:num>
  <w:num w:numId="19">
    <w:abstractNumId w:val="20"/>
  </w:num>
  <w:num w:numId="20">
    <w:abstractNumId w:val="6"/>
  </w:num>
  <w:num w:numId="21">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19"/>
  </w:num>
  <w:num w:numId="23">
    <w:abstractNumId w:val="13"/>
  </w:num>
  <w:num w:numId="24">
    <w:abstractNumId w:val="25"/>
  </w:num>
  <w:num w:numId="25">
    <w:abstractNumId w:val="18"/>
  </w:num>
  <w:num w:numId="26">
    <w:abstractNumId w:val="9"/>
  </w:num>
  <w:num w:numId="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2A"/>
    <w:rsid w:val="00010F9A"/>
    <w:rsid w:val="00011812"/>
    <w:rsid w:val="00031C4E"/>
    <w:rsid w:val="000330F1"/>
    <w:rsid w:val="000708EF"/>
    <w:rsid w:val="0007245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8319B"/>
    <w:rsid w:val="001857C4"/>
    <w:rsid w:val="00190937"/>
    <w:rsid w:val="001C30D0"/>
    <w:rsid w:val="001C46A2"/>
    <w:rsid w:val="001C68DC"/>
    <w:rsid w:val="00202AE8"/>
    <w:rsid w:val="0022442F"/>
    <w:rsid w:val="00236BB4"/>
    <w:rsid w:val="00250A2C"/>
    <w:rsid w:val="00253109"/>
    <w:rsid w:val="00254FBB"/>
    <w:rsid w:val="0026277E"/>
    <w:rsid w:val="002740A1"/>
    <w:rsid w:val="00286EA9"/>
    <w:rsid w:val="00297840"/>
    <w:rsid w:val="002B4607"/>
    <w:rsid w:val="002C0B19"/>
    <w:rsid w:val="002D18C8"/>
    <w:rsid w:val="002D1FFA"/>
    <w:rsid w:val="002D448B"/>
    <w:rsid w:val="00305BE7"/>
    <w:rsid w:val="0030721F"/>
    <w:rsid w:val="00310E2E"/>
    <w:rsid w:val="003137FE"/>
    <w:rsid w:val="00331FE1"/>
    <w:rsid w:val="00351CFF"/>
    <w:rsid w:val="00353344"/>
    <w:rsid w:val="0035376F"/>
    <w:rsid w:val="00356147"/>
    <w:rsid w:val="00356A48"/>
    <w:rsid w:val="00356B19"/>
    <w:rsid w:val="003571B9"/>
    <w:rsid w:val="00361735"/>
    <w:rsid w:val="0036664C"/>
    <w:rsid w:val="003870AC"/>
    <w:rsid w:val="00387ABD"/>
    <w:rsid w:val="003A442A"/>
    <w:rsid w:val="003A4462"/>
    <w:rsid w:val="003A65E3"/>
    <w:rsid w:val="003B16C6"/>
    <w:rsid w:val="003D74FA"/>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25F6"/>
    <w:rsid w:val="004D3040"/>
    <w:rsid w:val="004F4A7A"/>
    <w:rsid w:val="005112C1"/>
    <w:rsid w:val="00515572"/>
    <w:rsid w:val="00515EE4"/>
    <w:rsid w:val="00523638"/>
    <w:rsid w:val="00524148"/>
    <w:rsid w:val="00527847"/>
    <w:rsid w:val="00550FAA"/>
    <w:rsid w:val="005514CA"/>
    <w:rsid w:val="005805E4"/>
    <w:rsid w:val="005A711B"/>
    <w:rsid w:val="005B7B27"/>
    <w:rsid w:val="005E0CD0"/>
    <w:rsid w:val="005F0BAC"/>
    <w:rsid w:val="005F2F8D"/>
    <w:rsid w:val="006145EF"/>
    <w:rsid w:val="00617FC7"/>
    <w:rsid w:val="0062529E"/>
    <w:rsid w:val="00630944"/>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66F4E"/>
    <w:rsid w:val="00790D38"/>
    <w:rsid w:val="007931EB"/>
    <w:rsid w:val="00795AA1"/>
    <w:rsid w:val="007B0440"/>
    <w:rsid w:val="007B07F3"/>
    <w:rsid w:val="007B58C2"/>
    <w:rsid w:val="007E091A"/>
    <w:rsid w:val="007E7390"/>
    <w:rsid w:val="007F0B63"/>
    <w:rsid w:val="00810707"/>
    <w:rsid w:val="00823C6F"/>
    <w:rsid w:val="00852176"/>
    <w:rsid w:val="0085389D"/>
    <w:rsid w:val="008563C4"/>
    <w:rsid w:val="00867854"/>
    <w:rsid w:val="00871FAA"/>
    <w:rsid w:val="0088345F"/>
    <w:rsid w:val="00886384"/>
    <w:rsid w:val="00887826"/>
    <w:rsid w:val="00892CBF"/>
    <w:rsid w:val="008A1C72"/>
    <w:rsid w:val="008E368D"/>
    <w:rsid w:val="00915F30"/>
    <w:rsid w:val="00921D6B"/>
    <w:rsid w:val="0092520F"/>
    <w:rsid w:val="0093557D"/>
    <w:rsid w:val="00943AE5"/>
    <w:rsid w:val="00954272"/>
    <w:rsid w:val="009630F8"/>
    <w:rsid w:val="00973390"/>
    <w:rsid w:val="00991A52"/>
    <w:rsid w:val="009A0F1E"/>
    <w:rsid w:val="009C3B8F"/>
    <w:rsid w:val="009D2509"/>
    <w:rsid w:val="009E6C43"/>
    <w:rsid w:val="009F1326"/>
    <w:rsid w:val="00A06A75"/>
    <w:rsid w:val="00A155A6"/>
    <w:rsid w:val="00A31DC3"/>
    <w:rsid w:val="00A33595"/>
    <w:rsid w:val="00A41542"/>
    <w:rsid w:val="00A45967"/>
    <w:rsid w:val="00A80E6C"/>
    <w:rsid w:val="00A84FFC"/>
    <w:rsid w:val="00A86EFB"/>
    <w:rsid w:val="00AF26AC"/>
    <w:rsid w:val="00B1167E"/>
    <w:rsid w:val="00B20564"/>
    <w:rsid w:val="00B27DC8"/>
    <w:rsid w:val="00B4117D"/>
    <w:rsid w:val="00B50AFA"/>
    <w:rsid w:val="00B52274"/>
    <w:rsid w:val="00B57285"/>
    <w:rsid w:val="00B74650"/>
    <w:rsid w:val="00B85418"/>
    <w:rsid w:val="00B87A3B"/>
    <w:rsid w:val="00BA00B8"/>
    <w:rsid w:val="00BB3B6B"/>
    <w:rsid w:val="00BC609A"/>
    <w:rsid w:val="00BD2106"/>
    <w:rsid w:val="00BE47CB"/>
    <w:rsid w:val="00BE6E1D"/>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CF51ED"/>
    <w:rsid w:val="00D0271F"/>
    <w:rsid w:val="00D11428"/>
    <w:rsid w:val="00D26B83"/>
    <w:rsid w:val="00D31D52"/>
    <w:rsid w:val="00D4284C"/>
    <w:rsid w:val="00D4678D"/>
    <w:rsid w:val="00D53085"/>
    <w:rsid w:val="00D66160"/>
    <w:rsid w:val="00D84E30"/>
    <w:rsid w:val="00D9378A"/>
    <w:rsid w:val="00DA46D3"/>
    <w:rsid w:val="00DB7A13"/>
    <w:rsid w:val="00DC35B7"/>
    <w:rsid w:val="00DD2454"/>
    <w:rsid w:val="00DE06F6"/>
    <w:rsid w:val="00E0524C"/>
    <w:rsid w:val="00E17E78"/>
    <w:rsid w:val="00E226E4"/>
    <w:rsid w:val="00E2461D"/>
    <w:rsid w:val="00E46725"/>
    <w:rsid w:val="00E51809"/>
    <w:rsid w:val="00E730CA"/>
    <w:rsid w:val="00E73C81"/>
    <w:rsid w:val="00E763B7"/>
    <w:rsid w:val="00EA1B32"/>
    <w:rsid w:val="00EB39E3"/>
    <w:rsid w:val="00EC23A0"/>
    <w:rsid w:val="00EC264B"/>
    <w:rsid w:val="00EC7040"/>
    <w:rsid w:val="00ED6826"/>
    <w:rsid w:val="00EE364B"/>
    <w:rsid w:val="00EE5AD7"/>
    <w:rsid w:val="00F06C1B"/>
    <w:rsid w:val="00F07E09"/>
    <w:rsid w:val="00F122EE"/>
    <w:rsid w:val="00F13108"/>
    <w:rsid w:val="00F2042A"/>
    <w:rsid w:val="00F24D92"/>
    <w:rsid w:val="00F406A7"/>
    <w:rsid w:val="00F5087F"/>
    <w:rsid w:val="00F54ACE"/>
    <w:rsid w:val="00F550BB"/>
    <w:rsid w:val="00F7673A"/>
    <w:rsid w:val="00F775B7"/>
    <w:rsid w:val="00FA50E0"/>
    <w:rsid w:val="00FB1074"/>
    <w:rsid w:val="00FC2693"/>
    <w:rsid w:val="00FD067D"/>
    <w:rsid w:val="00FE44D0"/>
    <w:rsid w:val="00FE5EA0"/>
    <w:rsid w:val="00FF5E6E"/>
    <w:rsid w:val="0498D788"/>
    <w:rsid w:val="098F27F3"/>
    <w:rsid w:val="1B3654B9"/>
    <w:rsid w:val="34B0D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F5EB9"/>
  <w15:chartTrackingRefBased/>
  <w15:docId w15:val="{EFE938AF-5E3E-4FAA-B9F8-22B4B15A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Application%20form\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BE272-83E1-4450-8408-B16F03093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8A675633-FCB5-4195-8F5E-EF1A81FA6BE6}">
  <ds:schemaRefs>
    <ds:schemaRef ds:uri="http://schemas.microsoft.com/office/infopath/2007/PartnerControls"/>
    <ds:schemaRef ds:uri="http://purl.org/dc/elements/1.1/"/>
    <ds:schemaRef ds:uri="http://schemas.microsoft.com/office/2006/metadata/properties"/>
    <ds:schemaRef ds:uri="http://purl.org/dc/terms/"/>
    <ds:schemaRef ds:uri="df7a2397-886e-4b60-b6a3-967982c29bcd"/>
    <ds:schemaRef ds:uri="http://schemas.openxmlformats.org/package/2006/metadata/core-properties"/>
    <ds:schemaRef ds:uri="http://schemas.microsoft.com/office/2006/documentManagement/types"/>
    <ds:schemaRef ds:uri="9f91ad1f-ae1c-45d7-9f5f-8fc807a6dfa8"/>
    <ds:schemaRef ds:uri="http://www.w3.org/XML/1998/namespace"/>
    <ds:schemaRef ds:uri="http://purl.org/dc/dcmitype/"/>
  </ds:schemaRefs>
</ds:datastoreItem>
</file>

<file path=customXml/itemProps4.xml><?xml version="1.0" encoding="utf-8"?>
<ds:datastoreItem xmlns:ds="http://schemas.openxmlformats.org/officeDocument/2006/customXml" ds:itemID="{89D658DB-C5E2-4DCE-B659-6A640786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5</Pages>
  <Words>1376</Words>
  <Characters>7845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Stacey Andrews</cp:lastModifiedBy>
  <cp:revision>2</cp:revision>
  <cp:lastPrinted>2023-03-23T14:15:00Z</cp:lastPrinted>
  <dcterms:created xsi:type="dcterms:W3CDTF">2023-04-04T14:14:00Z</dcterms:created>
  <dcterms:modified xsi:type="dcterms:W3CDTF">2023-04-04T14:14:00Z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0x0101000D0D0338318F3849A7426E7DF1354AE4</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