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0E9A0" w14:textId="44EC0C25" w:rsidR="00191629" w:rsidRDefault="00777072" w:rsidP="00777072">
      <w:pPr>
        <w:jc w:val="right"/>
      </w:pPr>
      <w:r>
        <w:rPr>
          <w:noProof/>
        </w:rPr>
        <w:drawing>
          <wp:inline distT="0" distB="0" distL="0" distR="0" wp14:anchorId="64AD55CD" wp14:editId="32DCA682">
            <wp:extent cx="1175743" cy="75247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4279" cy="770738"/>
                    </a:xfrm>
                    <a:prstGeom prst="rect">
                      <a:avLst/>
                    </a:prstGeom>
                    <a:noFill/>
                  </pic:spPr>
                </pic:pic>
              </a:graphicData>
            </a:graphic>
          </wp:inline>
        </w:drawing>
      </w:r>
    </w:p>
    <w:p w14:paraId="3D12C31E" w14:textId="0233555B" w:rsidR="006E0F72" w:rsidRPr="00EA5DD0" w:rsidRDefault="006E0F72" w:rsidP="003719A4">
      <w:pPr>
        <w:pStyle w:val="BodyText"/>
        <w:ind w:left="0"/>
        <w:rPr>
          <w:rFonts w:asciiTheme="minorHAnsi" w:hAnsiTheme="minorHAnsi" w:cstheme="minorHAnsi"/>
          <w:b/>
          <w:bCs/>
          <w:sz w:val="28"/>
          <w:szCs w:val="28"/>
        </w:rPr>
      </w:pPr>
      <w:r w:rsidRPr="00F17676">
        <w:rPr>
          <w:rFonts w:asciiTheme="minorHAnsi" w:hAnsiTheme="minorHAnsi" w:cstheme="minorHAnsi"/>
          <w:b/>
          <w:bCs/>
          <w:color w:val="0070C0"/>
          <w:sz w:val="28"/>
          <w:szCs w:val="28"/>
        </w:rPr>
        <w:t>JOB DESCRIPTON and PERSON S</w:t>
      </w:r>
      <w:r w:rsidR="00E616F2" w:rsidRPr="00F17676">
        <w:rPr>
          <w:rFonts w:asciiTheme="minorHAnsi" w:hAnsiTheme="minorHAnsi" w:cstheme="minorHAnsi"/>
          <w:b/>
          <w:bCs/>
          <w:color w:val="0070C0"/>
          <w:sz w:val="28"/>
          <w:szCs w:val="28"/>
        </w:rPr>
        <w:t>PE</w:t>
      </w:r>
      <w:r w:rsidRPr="00F17676">
        <w:rPr>
          <w:rFonts w:asciiTheme="minorHAnsi" w:hAnsiTheme="minorHAnsi" w:cstheme="minorHAnsi"/>
          <w:b/>
          <w:bCs/>
          <w:color w:val="0070C0"/>
          <w:sz w:val="28"/>
          <w:szCs w:val="28"/>
        </w:rPr>
        <w:t>CIFICATION</w:t>
      </w:r>
    </w:p>
    <w:p w14:paraId="0C788AA3" w14:textId="77777777" w:rsidR="003719A4" w:rsidRDefault="003719A4" w:rsidP="003719A4">
      <w:pPr>
        <w:spacing w:after="0" w:line="240" w:lineRule="auto"/>
        <w:rPr>
          <w:rFonts w:cstheme="minorHAnsi"/>
          <w:b/>
          <w:sz w:val="28"/>
          <w:szCs w:val="28"/>
        </w:rPr>
      </w:pPr>
    </w:p>
    <w:p w14:paraId="13D437FC" w14:textId="13E57663" w:rsidR="006E0F72" w:rsidRPr="001306C9" w:rsidRDefault="00A420B1" w:rsidP="003719A4">
      <w:pPr>
        <w:spacing w:after="0" w:line="240" w:lineRule="auto"/>
        <w:rPr>
          <w:rFonts w:cstheme="minorHAnsi"/>
          <w:b/>
          <w:sz w:val="28"/>
          <w:szCs w:val="28"/>
        </w:rPr>
      </w:pPr>
      <w:r w:rsidRPr="007C2B94">
        <w:rPr>
          <w:rFonts w:cstheme="minorHAnsi"/>
          <w:b/>
          <w:sz w:val="28"/>
          <w:szCs w:val="28"/>
        </w:rPr>
        <w:t>Sales and Marketing Executive</w:t>
      </w:r>
    </w:p>
    <w:p w14:paraId="421429F7" w14:textId="77777777" w:rsidR="00DC642F" w:rsidRDefault="00DC642F" w:rsidP="00DC642F">
      <w:pPr>
        <w:spacing w:after="0" w:line="240" w:lineRule="auto"/>
        <w:rPr>
          <w:rFonts w:cstheme="minorHAnsi"/>
          <w:b/>
          <w:sz w:val="28"/>
          <w:szCs w:val="28"/>
        </w:rPr>
      </w:pPr>
    </w:p>
    <w:p w14:paraId="4F74691B" w14:textId="4690F502" w:rsidR="006E0F72" w:rsidRPr="00F17676" w:rsidRDefault="006E0F72" w:rsidP="00DC642F">
      <w:pPr>
        <w:spacing w:after="0" w:line="240" w:lineRule="auto"/>
        <w:rPr>
          <w:rFonts w:cstheme="minorHAnsi"/>
          <w:b/>
          <w:bCs/>
          <w:color w:val="0070C0"/>
          <w:sz w:val="28"/>
          <w:szCs w:val="28"/>
        </w:rPr>
      </w:pPr>
      <w:r w:rsidRPr="00F17676">
        <w:rPr>
          <w:rFonts w:cstheme="minorHAnsi"/>
          <w:b/>
          <w:bCs/>
          <w:color w:val="0070C0"/>
          <w:sz w:val="24"/>
          <w:szCs w:val="24"/>
        </w:rPr>
        <w:t>Main</w:t>
      </w:r>
      <w:r w:rsidRPr="00F17676">
        <w:rPr>
          <w:rFonts w:cstheme="minorHAnsi"/>
          <w:b/>
          <w:bCs/>
          <w:color w:val="0070C0"/>
          <w:spacing w:val="-6"/>
          <w:sz w:val="24"/>
          <w:szCs w:val="24"/>
        </w:rPr>
        <w:t xml:space="preserve"> </w:t>
      </w:r>
      <w:r w:rsidRPr="00F17676">
        <w:rPr>
          <w:rFonts w:cstheme="minorHAnsi"/>
          <w:b/>
          <w:bCs/>
          <w:color w:val="0070C0"/>
          <w:sz w:val="24"/>
          <w:szCs w:val="24"/>
        </w:rPr>
        <w:t>purpose</w:t>
      </w:r>
      <w:r w:rsidRPr="00F17676">
        <w:rPr>
          <w:rFonts w:cstheme="minorHAnsi"/>
          <w:b/>
          <w:bCs/>
          <w:color w:val="0070C0"/>
          <w:spacing w:val="-6"/>
          <w:sz w:val="24"/>
          <w:szCs w:val="24"/>
        </w:rPr>
        <w:t xml:space="preserve"> </w:t>
      </w:r>
      <w:r w:rsidRPr="00F17676">
        <w:rPr>
          <w:rFonts w:cstheme="minorHAnsi"/>
          <w:b/>
          <w:bCs/>
          <w:color w:val="0070C0"/>
          <w:sz w:val="24"/>
          <w:szCs w:val="24"/>
        </w:rPr>
        <w:t>of</w:t>
      </w:r>
      <w:r w:rsidRPr="00F17676">
        <w:rPr>
          <w:rFonts w:cstheme="minorHAnsi"/>
          <w:b/>
          <w:bCs/>
          <w:color w:val="0070C0"/>
          <w:spacing w:val="-6"/>
          <w:sz w:val="24"/>
          <w:szCs w:val="24"/>
        </w:rPr>
        <w:t xml:space="preserve"> </w:t>
      </w:r>
      <w:r w:rsidRPr="00F17676">
        <w:rPr>
          <w:rFonts w:cstheme="minorHAnsi"/>
          <w:b/>
          <w:bCs/>
          <w:color w:val="0070C0"/>
          <w:sz w:val="24"/>
          <w:szCs w:val="24"/>
        </w:rPr>
        <w:t>the</w:t>
      </w:r>
      <w:r w:rsidRPr="00F17676">
        <w:rPr>
          <w:rFonts w:cstheme="minorHAnsi"/>
          <w:b/>
          <w:bCs/>
          <w:color w:val="0070C0"/>
          <w:spacing w:val="-4"/>
          <w:sz w:val="24"/>
          <w:szCs w:val="24"/>
        </w:rPr>
        <w:t xml:space="preserve"> </w:t>
      </w:r>
      <w:r w:rsidRPr="00F17676">
        <w:rPr>
          <w:rFonts w:cstheme="minorHAnsi"/>
          <w:b/>
          <w:bCs/>
          <w:color w:val="0070C0"/>
          <w:sz w:val="24"/>
          <w:szCs w:val="24"/>
        </w:rPr>
        <w:t>job</w:t>
      </w:r>
    </w:p>
    <w:p w14:paraId="573DE785" w14:textId="6A9884DE" w:rsidR="00F25A63" w:rsidRPr="005665A0" w:rsidRDefault="00737257" w:rsidP="00DC642F">
      <w:pPr>
        <w:pStyle w:val="ListParagraph"/>
        <w:numPr>
          <w:ilvl w:val="0"/>
          <w:numId w:val="14"/>
        </w:numPr>
        <w:rPr>
          <w:rFonts w:asciiTheme="minorHAnsi" w:hAnsiTheme="minorHAnsi" w:cstheme="minorHAnsi"/>
          <w:sz w:val="24"/>
          <w:szCs w:val="24"/>
        </w:rPr>
      </w:pPr>
      <w:r w:rsidRPr="005665A0">
        <w:rPr>
          <w:rFonts w:asciiTheme="minorHAnsi" w:hAnsiTheme="minorHAnsi" w:cstheme="minorHAnsi"/>
        </w:rPr>
        <w:t>To</w:t>
      </w:r>
      <w:r w:rsidRPr="005665A0">
        <w:rPr>
          <w:rFonts w:asciiTheme="minorHAnsi" w:hAnsiTheme="minorHAnsi" w:cstheme="minorHAnsi"/>
          <w:spacing w:val="-4"/>
        </w:rPr>
        <w:t xml:space="preserve"> provide a high standard of </w:t>
      </w:r>
      <w:r w:rsidR="007C2B94" w:rsidRPr="005665A0">
        <w:rPr>
          <w:rFonts w:asciiTheme="minorHAnsi" w:hAnsiTheme="minorHAnsi" w:cstheme="minorHAnsi"/>
          <w:spacing w:val="-4"/>
        </w:rPr>
        <w:t>commercially focussed</w:t>
      </w:r>
      <w:r w:rsidRPr="005665A0">
        <w:rPr>
          <w:rFonts w:asciiTheme="minorHAnsi" w:hAnsiTheme="minorHAnsi" w:cstheme="minorHAnsi"/>
          <w:spacing w:val="-4"/>
        </w:rPr>
        <w:t xml:space="preserve"> performance and delivery responsibility across the range of marketing, customer service, administrative and contractual tasks necessary to meeting the targeted objectives of the ISHA sales team</w:t>
      </w:r>
      <w:r w:rsidR="00721220" w:rsidRPr="005665A0">
        <w:rPr>
          <w:rFonts w:asciiTheme="minorHAnsi" w:hAnsiTheme="minorHAnsi" w:cstheme="minorHAnsi"/>
          <w:spacing w:val="-4"/>
        </w:rPr>
        <w:t>.</w:t>
      </w:r>
    </w:p>
    <w:p w14:paraId="594FB873" w14:textId="0073D5D1" w:rsidR="006E0F72" w:rsidRPr="00E71531" w:rsidRDefault="006E0F72" w:rsidP="00DC642F">
      <w:pPr>
        <w:pStyle w:val="ListParagraph"/>
        <w:numPr>
          <w:ilvl w:val="0"/>
          <w:numId w:val="14"/>
        </w:numPr>
        <w:rPr>
          <w:rFonts w:asciiTheme="minorHAnsi" w:hAnsiTheme="minorHAnsi" w:cstheme="minorHAnsi"/>
          <w:sz w:val="24"/>
          <w:szCs w:val="24"/>
        </w:rPr>
      </w:pPr>
      <w:r w:rsidRPr="00E71531">
        <w:rPr>
          <w:rFonts w:asciiTheme="minorHAnsi" w:hAnsiTheme="minorHAnsi" w:cstheme="minorHAnsi"/>
          <w:sz w:val="24"/>
          <w:szCs w:val="24"/>
        </w:rPr>
        <w:t>To ensure that all the above is driven by our values</w:t>
      </w:r>
      <w:r w:rsidR="00E71531">
        <w:rPr>
          <w:rFonts w:asciiTheme="minorHAnsi" w:hAnsiTheme="minorHAnsi" w:cstheme="minorHAnsi"/>
          <w:sz w:val="24"/>
          <w:szCs w:val="24"/>
        </w:rPr>
        <w:t>.</w:t>
      </w:r>
    </w:p>
    <w:p w14:paraId="64006B45" w14:textId="77777777" w:rsidR="003015A4" w:rsidRPr="005665A0" w:rsidRDefault="003015A4" w:rsidP="003015A4">
      <w:pPr>
        <w:pStyle w:val="ListParagraph"/>
        <w:rPr>
          <w:rFonts w:asciiTheme="minorHAnsi" w:hAnsiTheme="minorHAnsi" w:cstheme="minorHAnsi"/>
          <w:color w:val="0070C0"/>
          <w:sz w:val="24"/>
          <w:szCs w:val="24"/>
        </w:rPr>
      </w:pPr>
    </w:p>
    <w:p w14:paraId="0B253B94" w14:textId="4400922C" w:rsidR="003015A4" w:rsidRPr="005665A0" w:rsidRDefault="006E0F72" w:rsidP="003015A4">
      <w:pPr>
        <w:autoSpaceDE w:val="0"/>
        <w:autoSpaceDN w:val="0"/>
        <w:adjustRightInd w:val="0"/>
        <w:spacing w:after="0" w:line="240" w:lineRule="auto"/>
        <w:rPr>
          <w:rFonts w:cstheme="minorHAnsi"/>
          <w:szCs w:val="24"/>
        </w:rPr>
      </w:pPr>
      <w:r w:rsidRPr="005665A0">
        <w:rPr>
          <w:rFonts w:cstheme="minorHAnsi"/>
          <w:b/>
          <w:bCs/>
          <w:color w:val="0070C0"/>
          <w:sz w:val="24"/>
          <w:szCs w:val="24"/>
        </w:rPr>
        <w:t>Reports to</w:t>
      </w:r>
      <w:r w:rsidR="003719A4" w:rsidRPr="005665A0">
        <w:rPr>
          <w:rFonts w:cstheme="minorHAnsi"/>
          <w:b/>
          <w:bCs/>
          <w:color w:val="0070C0"/>
          <w:sz w:val="24"/>
          <w:szCs w:val="24"/>
        </w:rPr>
        <w:t>:</w:t>
      </w:r>
      <w:r w:rsidR="003719A4" w:rsidRPr="005665A0">
        <w:rPr>
          <w:rFonts w:cstheme="minorHAnsi"/>
          <w:color w:val="0070C0"/>
          <w:sz w:val="24"/>
          <w:szCs w:val="24"/>
        </w:rPr>
        <w:t xml:space="preserve"> </w:t>
      </w:r>
      <w:r w:rsidR="00721220" w:rsidRPr="005665A0">
        <w:rPr>
          <w:rFonts w:cstheme="minorHAnsi"/>
          <w:sz w:val="24"/>
          <w:szCs w:val="24"/>
        </w:rPr>
        <w:t>Sales and Marketing Manager</w:t>
      </w:r>
    </w:p>
    <w:p w14:paraId="784C12E3" w14:textId="77777777" w:rsidR="003015A4" w:rsidRPr="005665A0" w:rsidRDefault="003015A4" w:rsidP="003015A4">
      <w:pPr>
        <w:spacing w:after="0" w:line="240" w:lineRule="auto"/>
        <w:rPr>
          <w:rFonts w:cstheme="minorHAnsi"/>
          <w:sz w:val="24"/>
          <w:szCs w:val="24"/>
        </w:rPr>
      </w:pPr>
    </w:p>
    <w:p w14:paraId="00869874" w14:textId="10A9C490" w:rsidR="006E0F72" w:rsidRPr="005665A0" w:rsidRDefault="003719A4" w:rsidP="003015A4">
      <w:pPr>
        <w:spacing w:after="0" w:line="240" w:lineRule="auto"/>
        <w:rPr>
          <w:rFonts w:cstheme="minorHAnsi"/>
          <w:sz w:val="24"/>
          <w:szCs w:val="24"/>
        </w:rPr>
      </w:pPr>
      <w:r w:rsidRPr="005665A0">
        <w:rPr>
          <w:rFonts w:cstheme="minorHAnsi"/>
          <w:b/>
          <w:bCs/>
          <w:color w:val="0070C0"/>
          <w:sz w:val="24"/>
          <w:szCs w:val="24"/>
        </w:rPr>
        <w:t>Line manager</w:t>
      </w:r>
      <w:r w:rsidR="006E0F72" w:rsidRPr="005665A0">
        <w:rPr>
          <w:rFonts w:cstheme="minorHAnsi"/>
          <w:b/>
          <w:bCs/>
          <w:color w:val="0070C0"/>
          <w:sz w:val="24"/>
          <w:szCs w:val="24"/>
        </w:rPr>
        <w:t xml:space="preserve"> for</w:t>
      </w:r>
      <w:r w:rsidR="006E0F72" w:rsidRPr="005665A0">
        <w:rPr>
          <w:rFonts w:cstheme="minorHAnsi"/>
          <w:b/>
          <w:bCs/>
          <w:sz w:val="24"/>
          <w:szCs w:val="24"/>
        </w:rPr>
        <w:t>:</w:t>
      </w:r>
      <w:r w:rsidR="00E04588" w:rsidRPr="005665A0">
        <w:rPr>
          <w:rFonts w:cstheme="minorHAnsi"/>
          <w:sz w:val="24"/>
          <w:szCs w:val="24"/>
        </w:rPr>
        <w:t xml:space="preserve">  </w:t>
      </w:r>
      <w:r w:rsidR="00721220" w:rsidRPr="005665A0">
        <w:rPr>
          <w:rFonts w:cstheme="minorHAnsi"/>
          <w:sz w:val="24"/>
          <w:szCs w:val="24"/>
        </w:rPr>
        <w:t>n/a</w:t>
      </w:r>
    </w:p>
    <w:p w14:paraId="446914A8" w14:textId="77777777" w:rsidR="003015A4" w:rsidRPr="005665A0" w:rsidRDefault="003015A4" w:rsidP="003015A4">
      <w:pPr>
        <w:spacing w:after="0" w:line="240" w:lineRule="auto"/>
        <w:rPr>
          <w:rFonts w:cstheme="minorHAnsi"/>
          <w:sz w:val="24"/>
          <w:szCs w:val="24"/>
        </w:rPr>
      </w:pPr>
    </w:p>
    <w:p w14:paraId="534E7BAE" w14:textId="73BFCC29" w:rsidR="003015A4" w:rsidRPr="005665A0" w:rsidRDefault="00CD22DB" w:rsidP="003015A4">
      <w:pPr>
        <w:autoSpaceDE w:val="0"/>
        <w:autoSpaceDN w:val="0"/>
        <w:adjustRightInd w:val="0"/>
        <w:spacing w:after="0" w:line="240" w:lineRule="auto"/>
        <w:rPr>
          <w:rFonts w:cstheme="minorHAnsi"/>
          <w:szCs w:val="24"/>
        </w:rPr>
      </w:pPr>
      <w:r w:rsidRPr="005665A0">
        <w:rPr>
          <w:rFonts w:cstheme="minorHAnsi"/>
          <w:b/>
          <w:bCs/>
          <w:color w:val="0070C0"/>
          <w:sz w:val="24"/>
          <w:szCs w:val="24"/>
        </w:rPr>
        <w:t>Department/ Team:</w:t>
      </w:r>
      <w:r w:rsidRPr="005665A0">
        <w:rPr>
          <w:rFonts w:cstheme="minorHAnsi"/>
          <w:sz w:val="24"/>
          <w:szCs w:val="24"/>
        </w:rPr>
        <w:t xml:space="preserve"> </w:t>
      </w:r>
      <w:r w:rsidR="00721220" w:rsidRPr="005665A0">
        <w:rPr>
          <w:rFonts w:cstheme="minorHAnsi"/>
          <w:szCs w:val="24"/>
        </w:rPr>
        <w:t>Development/Sales and Marketing</w:t>
      </w:r>
    </w:p>
    <w:p w14:paraId="5404E5C0" w14:textId="04EBA3D9" w:rsidR="00CD22DB" w:rsidRPr="005665A0" w:rsidRDefault="00CD22DB" w:rsidP="003015A4">
      <w:pPr>
        <w:spacing w:after="0" w:line="240" w:lineRule="auto"/>
        <w:ind w:left="142"/>
        <w:rPr>
          <w:rFonts w:cstheme="minorHAnsi"/>
          <w:sz w:val="24"/>
          <w:szCs w:val="24"/>
        </w:rPr>
      </w:pPr>
    </w:p>
    <w:p w14:paraId="18461770" w14:textId="10AC1FB6" w:rsidR="003015A4" w:rsidRPr="005665A0" w:rsidRDefault="006E0F72" w:rsidP="00310C8A">
      <w:pPr>
        <w:rPr>
          <w:rFonts w:cstheme="minorHAnsi"/>
          <w:i/>
          <w:sz w:val="24"/>
          <w:szCs w:val="24"/>
        </w:rPr>
      </w:pPr>
      <w:r w:rsidRPr="005665A0">
        <w:rPr>
          <w:rFonts w:cstheme="minorHAnsi"/>
          <w:b/>
          <w:bCs/>
          <w:color w:val="0070C0"/>
          <w:sz w:val="24"/>
          <w:szCs w:val="24"/>
        </w:rPr>
        <w:t xml:space="preserve">Key </w:t>
      </w:r>
      <w:r w:rsidR="00BD6EA5" w:rsidRPr="005665A0">
        <w:rPr>
          <w:rFonts w:cstheme="minorHAnsi"/>
          <w:b/>
          <w:bCs/>
          <w:color w:val="0070C0"/>
          <w:sz w:val="24"/>
          <w:szCs w:val="24"/>
        </w:rPr>
        <w:t>responsibilities:</w:t>
      </w:r>
    </w:p>
    <w:p w14:paraId="608D6CEF" w14:textId="77777777" w:rsidR="00482B7B" w:rsidRPr="005665A0" w:rsidRDefault="00482B7B" w:rsidP="00482B7B">
      <w:pPr>
        <w:pStyle w:val="ListParagraph"/>
        <w:widowControl w:val="0"/>
        <w:numPr>
          <w:ilvl w:val="0"/>
          <w:numId w:val="20"/>
        </w:numPr>
        <w:tabs>
          <w:tab w:val="left" w:pos="709"/>
        </w:tabs>
        <w:autoSpaceDE w:val="0"/>
        <w:autoSpaceDN w:val="0"/>
        <w:spacing w:before="260" w:after="0" w:line="240" w:lineRule="auto"/>
        <w:ind w:right="183" w:hanging="385"/>
        <w:contextualSpacing w:val="0"/>
        <w:jc w:val="both"/>
        <w:rPr>
          <w:rFonts w:asciiTheme="minorHAnsi" w:hAnsiTheme="minorHAnsi" w:cstheme="minorHAnsi"/>
          <w:sz w:val="24"/>
        </w:rPr>
      </w:pPr>
      <w:r w:rsidRPr="005665A0">
        <w:rPr>
          <w:rFonts w:asciiTheme="minorHAnsi" w:hAnsiTheme="minorHAnsi" w:cstheme="minorHAnsi"/>
          <w:sz w:val="24"/>
        </w:rPr>
        <w:t>Responsible for the timely operational delivery of new build sales and ISHA resales as required, dependent on targets in keeping with ISHA’s Development Strategy and as defined by the line manager.</w:t>
      </w:r>
    </w:p>
    <w:p w14:paraId="2C98FF8A" w14:textId="77777777" w:rsidR="00482B7B" w:rsidRPr="005665A0" w:rsidRDefault="00482B7B" w:rsidP="00482B7B">
      <w:pPr>
        <w:pStyle w:val="ListParagraph"/>
        <w:widowControl w:val="0"/>
        <w:numPr>
          <w:ilvl w:val="0"/>
          <w:numId w:val="20"/>
        </w:numPr>
        <w:tabs>
          <w:tab w:val="left" w:pos="709"/>
        </w:tabs>
        <w:autoSpaceDE w:val="0"/>
        <w:autoSpaceDN w:val="0"/>
        <w:spacing w:before="260" w:after="0" w:line="240" w:lineRule="auto"/>
        <w:ind w:left="567" w:right="183" w:hanging="425"/>
        <w:contextualSpacing w:val="0"/>
        <w:jc w:val="both"/>
        <w:rPr>
          <w:rFonts w:asciiTheme="minorHAnsi" w:hAnsiTheme="minorHAnsi" w:cstheme="minorHAnsi"/>
          <w:sz w:val="24"/>
        </w:rPr>
      </w:pPr>
      <w:r w:rsidRPr="005665A0">
        <w:rPr>
          <w:rFonts w:asciiTheme="minorHAnsi" w:hAnsiTheme="minorHAnsi" w:cstheme="minorHAnsi"/>
          <w:sz w:val="24"/>
        </w:rPr>
        <w:t xml:space="preserve">To contribute to new build scheme risk assessments, provide up to date market valuation advice and the production of appropriate marketing strategy across a mix of effective platforms. </w:t>
      </w:r>
    </w:p>
    <w:p w14:paraId="04902E7F" w14:textId="77777777" w:rsidR="00482B7B" w:rsidRPr="005665A0" w:rsidRDefault="00482B7B" w:rsidP="00482B7B">
      <w:pPr>
        <w:pStyle w:val="ListParagraph"/>
        <w:widowControl w:val="0"/>
        <w:numPr>
          <w:ilvl w:val="0"/>
          <w:numId w:val="20"/>
        </w:numPr>
        <w:tabs>
          <w:tab w:val="left" w:pos="709"/>
        </w:tabs>
        <w:autoSpaceDE w:val="0"/>
        <w:autoSpaceDN w:val="0"/>
        <w:spacing w:before="260" w:after="0" w:line="240" w:lineRule="auto"/>
        <w:ind w:left="567" w:right="183" w:hanging="425"/>
        <w:contextualSpacing w:val="0"/>
        <w:jc w:val="both"/>
        <w:rPr>
          <w:rFonts w:asciiTheme="minorHAnsi" w:hAnsiTheme="minorHAnsi" w:cstheme="minorHAnsi"/>
          <w:sz w:val="24"/>
        </w:rPr>
      </w:pPr>
      <w:r w:rsidRPr="005665A0">
        <w:rPr>
          <w:rFonts w:asciiTheme="minorHAnsi" w:hAnsiTheme="minorHAnsi" w:cstheme="minorHAnsi"/>
          <w:sz w:val="24"/>
        </w:rPr>
        <w:t>To deliver an effective new build sales service in line with current Sales &amp; Marketing procedures, from initial enquiry through to sale completion and thereafter the timely creation of the new tenancy in line with Housing Management procedures</w:t>
      </w:r>
    </w:p>
    <w:p w14:paraId="2A547E0D" w14:textId="77777777" w:rsidR="00482B7B" w:rsidRPr="005665A0" w:rsidRDefault="00482B7B" w:rsidP="00482B7B">
      <w:pPr>
        <w:pStyle w:val="ListParagraph"/>
        <w:widowControl w:val="0"/>
        <w:numPr>
          <w:ilvl w:val="0"/>
          <w:numId w:val="20"/>
        </w:numPr>
        <w:tabs>
          <w:tab w:val="left" w:pos="709"/>
        </w:tabs>
        <w:autoSpaceDE w:val="0"/>
        <w:autoSpaceDN w:val="0"/>
        <w:spacing w:before="260" w:after="0" w:line="240" w:lineRule="auto"/>
        <w:ind w:left="567" w:right="183" w:hanging="425"/>
        <w:contextualSpacing w:val="0"/>
        <w:jc w:val="both"/>
        <w:rPr>
          <w:rFonts w:asciiTheme="minorHAnsi" w:hAnsiTheme="minorHAnsi" w:cstheme="minorHAnsi"/>
          <w:sz w:val="24"/>
        </w:rPr>
      </w:pPr>
      <w:r w:rsidRPr="005665A0">
        <w:rPr>
          <w:rFonts w:asciiTheme="minorHAnsi" w:hAnsiTheme="minorHAnsi" w:cstheme="minorHAnsi"/>
          <w:sz w:val="24"/>
        </w:rPr>
        <w:t>Responsibility for accurate filing and monitoring of all key transaction documentation/data in the relevant sales and departmental folders.</w:t>
      </w:r>
    </w:p>
    <w:p w14:paraId="0674903E" w14:textId="77777777" w:rsidR="00482B7B" w:rsidRPr="005665A0" w:rsidRDefault="00482B7B" w:rsidP="00482B7B">
      <w:pPr>
        <w:pStyle w:val="ListParagraph"/>
        <w:widowControl w:val="0"/>
        <w:numPr>
          <w:ilvl w:val="0"/>
          <w:numId w:val="20"/>
        </w:numPr>
        <w:tabs>
          <w:tab w:val="left" w:pos="709"/>
        </w:tabs>
        <w:autoSpaceDE w:val="0"/>
        <w:autoSpaceDN w:val="0"/>
        <w:spacing w:before="260" w:after="0" w:line="240" w:lineRule="auto"/>
        <w:ind w:left="567" w:right="183" w:hanging="425"/>
        <w:contextualSpacing w:val="0"/>
        <w:jc w:val="both"/>
        <w:rPr>
          <w:rFonts w:asciiTheme="minorHAnsi" w:hAnsiTheme="minorHAnsi" w:cstheme="minorHAnsi"/>
          <w:sz w:val="24"/>
        </w:rPr>
      </w:pPr>
      <w:r w:rsidRPr="005665A0">
        <w:rPr>
          <w:rFonts w:asciiTheme="minorHAnsi" w:hAnsiTheme="minorHAnsi" w:cstheme="minorHAnsi"/>
          <w:sz w:val="24"/>
        </w:rPr>
        <w:t xml:space="preserve">To deliver an effective resale service to ISHA shared owners and buyers. This </w:t>
      </w:r>
      <w:proofErr w:type="gramStart"/>
      <w:r w:rsidRPr="005665A0">
        <w:rPr>
          <w:rFonts w:asciiTheme="minorHAnsi" w:hAnsiTheme="minorHAnsi" w:cstheme="minorHAnsi"/>
          <w:sz w:val="24"/>
        </w:rPr>
        <w:t>includes:</w:t>
      </w:r>
      <w:proofErr w:type="gramEnd"/>
      <w:r w:rsidRPr="005665A0">
        <w:rPr>
          <w:rFonts w:asciiTheme="minorHAnsi" w:hAnsiTheme="minorHAnsi" w:cstheme="minorHAnsi"/>
          <w:sz w:val="24"/>
        </w:rPr>
        <w:t xml:space="preserve"> initial customer guidance, property valuation advice, marketing provision, applicant assessment, viewing arrangements, and other associated duties to achieve transaction completion. </w:t>
      </w:r>
    </w:p>
    <w:p w14:paraId="40CE53FE" w14:textId="26D447EF" w:rsidR="00482B7B" w:rsidRDefault="00482B7B" w:rsidP="00482B7B">
      <w:pPr>
        <w:pStyle w:val="ListParagraph"/>
        <w:widowControl w:val="0"/>
        <w:numPr>
          <w:ilvl w:val="0"/>
          <w:numId w:val="20"/>
        </w:numPr>
        <w:tabs>
          <w:tab w:val="left" w:pos="527"/>
          <w:tab w:val="left" w:pos="528"/>
        </w:tabs>
        <w:autoSpaceDE w:val="0"/>
        <w:autoSpaceDN w:val="0"/>
        <w:spacing w:before="260" w:after="0" w:line="240" w:lineRule="auto"/>
        <w:ind w:right="183"/>
        <w:contextualSpacing w:val="0"/>
        <w:jc w:val="both"/>
        <w:rPr>
          <w:rFonts w:asciiTheme="minorHAnsi" w:hAnsiTheme="minorHAnsi" w:cstheme="minorHAnsi"/>
          <w:sz w:val="24"/>
        </w:rPr>
      </w:pPr>
      <w:r w:rsidRPr="005665A0">
        <w:rPr>
          <w:rFonts w:asciiTheme="minorHAnsi" w:hAnsiTheme="minorHAnsi" w:cstheme="minorHAnsi"/>
          <w:sz w:val="24"/>
        </w:rPr>
        <w:t xml:space="preserve">To ensure all enquiries, concerns or complaints received by the team are responded to and resolved to ensure positive outcomes. </w:t>
      </w:r>
    </w:p>
    <w:p w14:paraId="46791D53" w14:textId="77777777" w:rsidR="00482B7B" w:rsidRPr="005665A0" w:rsidRDefault="00482B7B" w:rsidP="00482B7B">
      <w:pPr>
        <w:pStyle w:val="ListParagraph"/>
        <w:widowControl w:val="0"/>
        <w:numPr>
          <w:ilvl w:val="0"/>
          <w:numId w:val="20"/>
        </w:numPr>
        <w:tabs>
          <w:tab w:val="left" w:pos="527"/>
          <w:tab w:val="left" w:pos="528"/>
        </w:tabs>
        <w:autoSpaceDE w:val="0"/>
        <w:autoSpaceDN w:val="0"/>
        <w:spacing w:before="260" w:after="0" w:line="240" w:lineRule="auto"/>
        <w:ind w:right="183"/>
        <w:contextualSpacing w:val="0"/>
        <w:jc w:val="both"/>
        <w:rPr>
          <w:rFonts w:asciiTheme="minorHAnsi" w:hAnsiTheme="minorHAnsi" w:cstheme="minorHAnsi"/>
          <w:sz w:val="24"/>
        </w:rPr>
      </w:pPr>
      <w:r w:rsidRPr="005665A0">
        <w:rPr>
          <w:rFonts w:asciiTheme="minorHAnsi" w:hAnsiTheme="minorHAnsi" w:cstheme="minorHAnsi"/>
          <w:sz w:val="24"/>
        </w:rPr>
        <w:t xml:space="preserve">To work in close partnership with colleagues throughout the organisation and external HA partners/stakeholders/contractors, in line with ISHA’s key values and strategic objectives.   </w:t>
      </w:r>
    </w:p>
    <w:p w14:paraId="2F66E221" w14:textId="77777777" w:rsidR="00482B7B" w:rsidRPr="005665A0" w:rsidRDefault="00482B7B" w:rsidP="00482B7B">
      <w:pPr>
        <w:pStyle w:val="ListParagraph"/>
        <w:widowControl w:val="0"/>
        <w:numPr>
          <w:ilvl w:val="0"/>
          <w:numId w:val="20"/>
        </w:numPr>
        <w:tabs>
          <w:tab w:val="left" w:pos="527"/>
          <w:tab w:val="left" w:pos="528"/>
        </w:tabs>
        <w:autoSpaceDE w:val="0"/>
        <w:autoSpaceDN w:val="0"/>
        <w:spacing w:before="260" w:after="0" w:line="240" w:lineRule="auto"/>
        <w:ind w:right="183"/>
        <w:contextualSpacing w:val="0"/>
        <w:jc w:val="both"/>
        <w:rPr>
          <w:rFonts w:asciiTheme="minorHAnsi" w:hAnsiTheme="minorHAnsi" w:cstheme="minorHAnsi"/>
          <w:strike/>
          <w:sz w:val="24"/>
        </w:rPr>
      </w:pPr>
      <w:r w:rsidRPr="005665A0">
        <w:rPr>
          <w:rFonts w:asciiTheme="minorHAnsi" w:hAnsiTheme="minorHAnsi" w:cstheme="minorHAnsi"/>
          <w:sz w:val="24"/>
        </w:rPr>
        <w:t xml:space="preserve">To ensure all regulatory, legal, financial and internal process administration tasks/documentation related to the role are completed, monitored and stored in accordance </w:t>
      </w:r>
      <w:r w:rsidRPr="005665A0">
        <w:rPr>
          <w:rFonts w:asciiTheme="minorHAnsi" w:hAnsiTheme="minorHAnsi" w:cstheme="minorHAnsi"/>
          <w:sz w:val="24"/>
        </w:rPr>
        <w:lastRenderedPageBreak/>
        <w:t xml:space="preserve">with audit requirements. </w:t>
      </w:r>
    </w:p>
    <w:p w14:paraId="18FDD1D3" w14:textId="77777777" w:rsidR="00482B7B" w:rsidRPr="005665A0" w:rsidRDefault="00482B7B" w:rsidP="00482B7B">
      <w:pPr>
        <w:pStyle w:val="ListParagraph"/>
        <w:widowControl w:val="0"/>
        <w:numPr>
          <w:ilvl w:val="0"/>
          <w:numId w:val="20"/>
        </w:numPr>
        <w:tabs>
          <w:tab w:val="left" w:pos="527"/>
          <w:tab w:val="left" w:pos="528"/>
        </w:tabs>
        <w:autoSpaceDE w:val="0"/>
        <w:autoSpaceDN w:val="0"/>
        <w:spacing w:before="260" w:after="120" w:line="240" w:lineRule="auto"/>
        <w:ind w:right="183"/>
        <w:contextualSpacing w:val="0"/>
        <w:jc w:val="both"/>
        <w:rPr>
          <w:rFonts w:asciiTheme="minorHAnsi" w:hAnsiTheme="minorHAnsi" w:cstheme="minorHAnsi"/>
          <w:sz w:val="24"/>
        </w:rPr>
      </w:pPr>
      <w:r w:rsidRPr="005665A0">
        <w:rPr>
          <w:rFonts w:asciiTheme="minorHAnsi" w:hAnsiTheme="minorHAnsi" w:cstheme="minorHAnsi"/>
          <w:sz w:val="24"/>
        </w:rPr>
        <w:t xml:space="preserve">To provide regular accurate and timely activity reports to the line manager as requested.   </w:t>
      </w:r>
    </w:p>
    <w:p w14:paraId="5C674A37" w14:textId="77777777" w:rsidR="00482B7B" w:rsidRPr="005665A0" w:rsidRDefault="00482B7B" w:rsidP="00482B7B">
      <w:pPr>
        <w:pStyle w:val="ListParagraph"/>
        <w:widowControl w:val="0"/>
        <w:numPr>
          <w:ilvl w:val="0"/>
          <w:numId w:val="20"/>
        </w:numPr>
        <w:tabs>
          <w:tab w:val="left" w:pos="527"/>
          <w:tab w:val="left" w:pos="528"/>
        </w:tabs>
        <w:autoSpaceDE w:val="0"/>
        <w:autoSpaceDN w:val="0"/>
        <w:spacing w:before="260" w:after="240" w:line="240" w:lineRule="auto"/>
        <w:ind w:right="183"/>
        <w:contextualSpacing w:val="0"/>
        <w:jc w:val="both"/>
        <w:rPr>
          <w:rFonts w:asciiTheme="minorHAnsi" w:hAnsiTheme="minorHAnsi" w:cstheme="minorHAnsi"/>
          <w:sz w:val="24"/>
        </w:rPr>
      </w:pPr>
      <w:r w:rsidRPr="005665A0">
        <w:rPr>
          <w:rFonts w:asciiTheme="minorHAnsi" w:hAnsiTheme="minorHAnsi" w:cstheme="minorHAnsi"/>
          <w:sz w:val="24"/>
        </w:rPr>
        <w:t xml:space="preserve">To promote ISHA in a positive and professional manner, reflective of the organisation’s vision and core values. </w:t>
      </w:r>
    </w:p>
    <w:p w14:paraId="01971386" w14:textId="77777777" w:rsidR="00482B7B" w:rsidRPr="005665A0" w:rsidRDefault="00482B7B" w:rsidP="00482B7B">
      <w:pPr>
        <w:pStyle w:val="ListParagraph"/>
        <w:widowControl w:val="0"/>
        <w:numPr>
          <w:ilvl w:val="0"/>
          <w:numId w:val="20"/>
        </w:numPr>
        <w:tabs>
          <w:tab w:val="left" w:pos="460"/>
          <w:tab w:val="left" w:pos="461"/>
        </w:tabs>
        <w:autoSpaceDE w:val="0"/>
        <w:autoSpaceDN w:val="0"/>
        <w:spacing w:after="0" w:line="237" w:lineRule="auto"/>
        <w:ind w:left="460" w:right="319" w:hanging="360"/>
        <w:contextualSpacing w:val="0"/>
        <w:rPr>
          <w:rFonts w:asciiTheme="minorHAnsi" w:hAnsiTheme="minorHAnsi" w:cstheme="minorHAnsi"/>
          <w:sz w:val="24"/>
        </w:rPr>
      </w:pPr>
      <w:r w:rsidRPr="005665A0">
        <w:rPr>
          <w:rFonts w:asciiTheme="minorHAnsi" w:hAnsiTheme="minorHAnsi" w:cstheme="minorHAnsi"/>
          <w:sz w:val="24"/>
        </w:rPr>
        <w:t xml:space="preserve"> To</w:t>
      </w:r>
      <w:r w:rsidRPr="005665A0">
        <w:rPr>
          <w:rFonts w:asciiTheme="minorHAnsi" w:hAnsiTheme="minorHAnsi" w:cstheme="minorHAnsi"/>
          <w:spacing w:val="-3"/>
          <w:sz w:val="24"/>
        </w:rPr>
        <w:t xml:space="preserve"> </w:t>
      </w:r>
      <w:r w:rsidRPr="005665A0">
        <w:rPr>
          <w:rFonts w:asciiTheme="minorHAnsi" w:hAnsiTheme="minorHAnsi" w:cstheme="minorHAnsi"/>
          <w:sz w:val="24"/>
        </w:rPr>
        <w:t>manage</w:t>
      </w:r>
      <w:r w:rsidRPr="005665A0">
        <w:rPr>
          <w:rFonts w:asciiTheme="minorHAnsi" w:hAnsiTheme="minorHAnsi" w:cstheme="minorHAnsi"/>
          <w:spacing w:val="-5"/>
          <w:sz w:val="24"/>
        </w:rPr>
        <w:t xml:space="preserve"> </w:t>
      </w:r>
      <w:r w:rsidRPr="005665A0">
        <w:rPr>
          <w:rFonts w:asciiTheme="minorHAnsi" w:hAnsiTheme="minorHAnsi" w:cstheme="minorHAnsi"/>
          <w:sz w:val="24"/>
        </w:rPr>
        <w:t>all</w:t>
      </w:r>
      <w:r w:rsidRPr="005665A0">
        <w:rPr>
          <w:rFonts w:asciiTheme="minorHAnsi" w:hAnsiTheme="minorHAnsi" w:cstheme="minorHAnsi"/>
          <w:spacing w:val="-4"/>
          <w:sz w:val="24"/>
        </w:rPr>
        <w:t xml:space="preserve"> </w:t>
      </w:r>
      <w:r w:rsidRPr="005665A0">
        <w:rPr>
          <w:rFonts w:asciiTheme="minorHAnsi" w:hAnsiTheme="minorHAnsi" w:cstheme="minorHAnsi"/>
          <w:sz w:val="24"/>
        </w:rPr>
        <w:t>contacts</w:t>
      </w:r>
      <w:r w:rsidRPr="005665A0">
        <w:rPr>
          <w:rFonts w:asciiTheme="minorHAnsi" w:hAnsiTheme="minorHAnsi" w:cstheme="minorHAnsi"/>
          <w:spacing w:val="-3"/>
          <w:sz w:val="24"/>
        </w:rPr>
        <w:t xml:space="preserve"> </w:t>
      </w:r>
      <w:r w:rsidRPr="005665A0">
        <w:rPr>
          <w:rFonts w:asciiTheme="minorHAnsi" w:hAnsiTheme="minorHAnsi" w:cstheme="minorHAnsi"/>
          <w:sz w:val="24"/>
        </w:rPr>
        <w:t>in</w:t>
      </w:r>
      <w:r w:rsidRPr="005665A0">
        <w:rPr>
          <w:rFonts w:asciiTheme="minorHAnsi" w:hAnsiTheme="minorHAnsi" w:cstheme="minorHAnsi"/>
          <w:spacing w:val="-3"/>
          <w:sz w:val="24"/>
        </w:rPr>
        <w:t xml:space="preserve"> </w:t>
      </w:r>
      <w:r w:rsidRPr="005665A0">
        <w:rPr>
          <w:rFonts w:asciiTheme="minorHAnsi" w:hAnsiTheme="minorHAnsi" w:cstheme="minorHAnsi"/>
          <w:sz w:val="24"/>
        </w:rPr>
        <w:t>line</w:t>
      </w:r>
      <w:r w:rsidRPr="005665A0">
        <w:rPr>
          <w:rFonts w:asciiTheme="minorHAnsi" w:hAnsiTheme="minorHAnsi" w:cstheme="minorHAnsi"/>
          <w:spacing w:val="-2"/>
          <w:sz w:val="24"/>
        </w:rPr>
        <w:t xml:space="preserve"> </w:t>
      </w:r>
      <w:r w:rsidRPr="005665A0">
        <w:rPr>
          <w:rFonts w:asciiTheme="minorHAnsi" w:hAnsiTheme="minorHAnsi" w:cstheme="minorHAnsi"/>
          <w:sz w:val="24"/>
        </w:rPr>
        <w:t>with</w:t>
      </w:r>
      <w:r w:rsidRPr="005665A0">
        <w:rPr>
          <w:rFonts w:asciiTheme="minorHAnsi" w:hAnsiTheme="minorHAnsi" w:cstheme="minorHAnsi"/>
          <w:spacing w:val="-5"/>
          <w:sz w:val="24"/>
        </w:rPr>
        <w:t xml:space="preserve"> </w:t>
      </w:r>
      <w:r w:rsidRPr="005665A0">
        <w:rPr>
          <w:rFonts w:asciiTheme="minorHAnsi" w:hAnsiTheme="minorHAnsi" w:cstheme="minorHAnsi"/>
          <w:sz w:val="24"/>
        </w:rPr>
        <w:t>ISHAs</w:t>
      </w:r>
      <w:r w:rsidRPr="005665A0">
        <w:rPr>
          <w:rFonts w:asciiTheme="minorHAnsi" w:hAnsiTheme="minorHAnsi" w:cstheme="minorHAnsi"/>
          <w:spacing w:val="-6"/>
          <w:sz w:val="24"/>
        </w:rPr>
        <w:t xml:space="preserve"> </w:t>
      </w:r>
      <w:r w:rsidRPr="005665A0">
        <w:rPr>
          <w:rFonts w:asciiTheme="minorHAnsi" w:hAnsiTheme="minorHAnsi" w:cstheme="minorHAnsi"/>
          <w:sz w:val="24"/>
        </w:rPr>
        <w:t>quality</w:t>
      </w:r>
      <w:r w:rsidRPr="005665A0">
        <w:rPr>
          <w:rFonts w:asciiTheme="minorHAnsi" w:hAnsiTheme="minorHAnsi" w:cstheme="minorHAnsi"/>
          <w:spacing w:val="-4"/>
          <w:sz w:val="24"/>
        </w:rPr>
        <w:t xml:space="preserve"> </w:t>
      </w:r>
      <w:r w:rsidRPr="005665A0">
        <w:rPr>
          <w:rFonts w:asciiTheme="minorHAnsi" w:hAnsiTheme="minorHAnsi" w:cstheme="minorHAnsi"/>
          <w:sz w:val="24"/>
        </w:rPr>
        <w:t>standards,</w:t>
      </w:r>
      <w:r w:rsidRPr="005665A0">
        <w:rPr>
          <w:rFonts w:asciiTheme="minorHAnsi" w:hAnsiTheme="minorHAnsi" w:cstheme="minorHAnsi"/>
          <w:spacing w:val="-5"/>
          <w:sz w:val="24"/>
        </w:rPr>
        <w:t xml:space="preserve"> </w:t>
      </w:r>
      <w:r w:rsidRPr="005665A0">
        <w:rPr>
          <w:rFonts w:asciiTheme="minorHAnsi" w:hAnsiTheme="minorHAnsi" w:cstheme="minorHAnsi"/>
          <w:sz w:val="24"/>
        </w:rPr>
        <w:t xml:space="preserve">data protection </w:t>
      </w:r>
      <w:r w:rsidRPr="005665A0">
        <w:rPr>
          <w:rFonts w:asciiTheme="minorHAnsi" w:hAnsiTheme="minorHAnsi" w:cstheme="minorHAnsi"/>
          <w:spacing w:val="-4"/>
          <w:sz w:val="24"/>
        </w:rPr>
        <w:t xml:space="preserve"> </w:t>
      </w:r>
    </w:p>
    <w:p w14:paraId="1BD4B29B" w14:textId="77777777" w:rsidR="00482B7B" w:rsidRPr="005665A0" w:rsidRDefault="00482B7B" w:rsidP="00482B7B">
      <w:pPr>
        <w:tabs>
          <w:tab w:val="left" w:pos="460"/>
          <w:tab w:val="left" w:pos="461"/>
        </w:tabs>
        <w:spacing w:line="237" w:lineRule="auto"/>
        <w:ind w:left="460" w:right="769"/>
        <w:rPr>
          <w:rFonts w:cstheme="minorHAnsi"/>
          <w:sz w:val="24"/>
        </w:rPr>
      </w:pPr>
      <w:r w:rsidRPr="005665A0">
        <w:rPr>
          <w:rFonts w:cstheme="minorHAnsi"/>
          <w:sz w:val="24"/>
        </w:rPr>
        <w:t xml:space="preserve"> policies, Equality, Diversity &amp; Inclusion policy and IT policy.</w:t>
      </w:r>
    </w:p>
    <w:p w14:paraId="49D49D41" w14:textId="77777777" w:rsidR="00482B7B" w:rsidRPr="005665A0" w:rsidRDefault="00482B7B" w:rsidP="00482B7B">
      <w:pPr>
        <w:pStyle w:val="ListParagraph"/>
        <w:widowControl w:val="0"/>
        <w:numPr>
          <w:ilvl w:val="0"/>
          <w:numId w:val="20"/>
        </w:numPr>
        <w:tabs>
          <w:tab w:val="left" w:pos="527"/>
          <w:tab w:val="left" w:pos="528"/>
        </w:tabs>
        <w:autoSpaceDE w:val="0"/>
        <w:autoSpaceDN w:val="0"/>
        <w:spacing w:before="260" w:after="0" w:line="240" w:lineRule="auto"/>
        <w:ind w:right="183"/>
        <w:contextualSpacing w:val="0"/>
        <w:rPr>
          <w:rFonts w:asciiTheme="minorHAnsi" w:hAnsiTheme="minorHAnsi" w:cstheme="minorHAnsi"/>
          <w:sz w:val="24"/>
        </w:rPr>
      </w:pPr>
      <w:r w:rsidRPr="005665A0">
        <w:rPr>
          <w:rFonts w:asciiTheme="minorHAnsi" w:hAnsiTheme="minorHAnsi" w:cstheme="minorHAnsi"/>
          <w:sz w:val="24"/>
        </w:rPr>
        <w:t>To act at all times in accordance with ISHA Health &amp; Safety, on-site and lone worker guidance and policies.</w:t>
      </w:r>
    </w:p>
    <w:p w14:paraId="49BEB55B" w14:textId="64D2EF1D" w:rsidR="006E0F72" w:rsidRPr="005665A0" w:rsidRDefault="00482B7B" w:rsidP="005E3B32">
      <w:pPr>
        <w:pStyle w:val="ListParagraph"/>
        <w:widowControl w:val="0"/>
        <w:numPr>
          <w:ilvl w:val="0"/>
          <w:numId w:val="20"/>
        </w:numPr>
        <w:tabs>
          <w:tab w:val="left" w:pos="527"/>
          <w:tab w:val="left" w:pos="528"/>
        </w:tabs>
        <w:autoSpaceDE w:val="0"/>
        <w:autoSpaceDN w:val="0"/>
        <w:spacing w:before="260" w:after="240" w:line="266" w:lineRule="auto"/>
        <w:ind w:right="178"/>
        <w:contextualSpacing w:val="0"/>
        <w:rPr>
          <w:rFonts w:asciiTheme="minorHAnsi" w:hAnsiTheme="minorHAnsi" w:cstheme="minorHAnsi"/>
          <w:sz w:val="24"/>
          <w:szCs w:val="24"/>
        </w:rPr>
      </w:pPr>
      <w:r w:rsidRPr="005665A0">
        <w:rPr>
          <w:rFonts w:asciiTheme="minorHAnsi" w:hAnsiTheme="minorHAnsi" w:cstheme="minorHAnsi"/>
          <w:sz w:val="24"/>
        </w:rPr>
        <w:t xml:space="preserve">To respond to all mandatory or ad hoc organisational training requests, completing the required courses within the specified timeframes. </w:t>
      </w:r>
    </w:p>
    <w:p w14:paraId="34403F66" w14:textId="77777777" w:rsidR="00310C8A" w:rsidRPr="005665A0" w:rsidRDefault="00310C8A" w:rsidP="00310C8A">
      <w:pPr>
        <w:pStyle w:val="ListParagraph"/>
        <w:widowControl w:val="0"/>
        <w:numPr>
          <w:ilvl w:val="0"/>
          <w:numId w:val="20"/>
        </w:numPr>
        <w:tabs>
          <w:tab w:val="left" w:pos="527"/>
          <w:tab w:val="left" w:pos="528"/>
        </w:tabs>
        <w:autoSpaceDE w:val="0"/>
        <w:autoSpaceDN w:val="0"/>
        <w:spacing w:after="0" w:line="271" w:lineRule="auto"/>
        <w:ind w:right="178"/>
        <w:contextualSpacing w:val="0"/>
        <w:rPr>
          <w:rFonts w:asciiTheme="minorHAnsi" w:hAnsiTheme="minorHAnsi" w:cstheme="minorHAnsi"/>
          <w:sz w:val="24"/>
        </w:rPr>
      </w:pPr>
      <w:r w:rsidRPr="005665A0">
        <w:rPr>
          <w:rFonts w:asciiTheme="minorHAnsi" w:hAnsiTheme="minorHAnsi" w:cstheme="minorHAnsi"/>
          <w:sz w:val="24"/>
        </w:rPr>
        <w:t>To carry</w:t>
      </w:r>
      <w:r w:rsidRPr="005665A0">
        <w:rPr>
          <w:rFonts w:asciiTheme="minorHAnsi" w:hAnsiTheme="minorHAnsi" w:cstheme="minorHAnsi"/>
          <w:spacing w:val="-2"/>
          <w:sz w:val="24"/>
        </w:rPr>
        <w:t xml:space="preserve"> </w:t>
      </w:r>
      <w:r w:rsidRPr="005665A0">
        <w:rPr>
          <w:rFonts w:asciiTheme="minorHAnsi" w:hAnsiTheme="minorHAnsi" w:cstheme="minorHAnsi"/>
          <w:sz w:val="24"/>
        </w:rPr>
        <w:t>out</w:t>
      </w:r>
      <w:r w:rsidRPr="005665A0">
        <w:rPr>
          <w:rFonts w:asciiTheme="minorHAnsi" w:hAnsiTheme="minorHAnsi" w:cstheme="minorHAnsi"/>
          <w:spacing w:val="-2"/>
          <w:sz w:val="24"/>
        </w:rPr>
        <w:t xml:space="preserve"> </w:t>
      </w:r>
      <w:r w:rsidRPr="005665A0">
        <w:rPr>
          <w:rFonts w:asciiTheme="minorHAnsi" w:hAnsiTheme="minorHAnsi" w:cstheme="minorHAnsi"/>
          <w:sz w:val="24"/>
        </w:rPr>
        <w:t>other</w:t>
      </w:r>
      <w:r w:rsidRPr="005665A0">
        <w:rPr>
          <w:rFonts w:asciiTheme="minorHAnsi" w:hAnsiTheme="minorHAnsi" w:cstheme="minorHAnsi"/>
          <w:spacing w:val="-5"/>
          <w:sz w:val="24"/>
        </w:rPr>
        <w:t xml:space="preserve"> </w:t>
      </w:r>
      <w:r w:rsidRPr="005665A0">
        <w:rPr>
          <w:rFonts w:asciiTheme="minorHAnsi" w:hAnsiTheme="minorHAnsi" w:cstheme="minorHAnsi"/>
          <w:sz w:val="24"/>
        </w:rPr>
        <w:t>duties</w:t>
      </w:r>
      <w:r w:rsidRPr="005665A0">
        <w:rPr>
          <w:rFonts w:asciiTheme="minorHAnsi" w:hAnsiTheme="minorHAnsi" w:cstheme="minorHAnsi"/>
          <w:spacing w:val="-2"/>
          <w:sz w:val="24"/>
        </w:rPr>
        <w:t xml:space="preserve"> </w:t>
      </w:r>
      <w:r w:rsidRPr="005665A0">
        <w:rPr>
          <w:rFonts w:asciiTheme="minorHAnsi" w:hAnsiTheme="minorHAnsi" w:cstheme="minorHAnsi"/>
          <w:sz w:val="24"/>
        </w:rPr>
        <w:t>consistent</w:t>
      </w:r>
      <w:r w:rsidRPr="005665A0">
        <w:rPr>
          <w:rFonts w:asciiTheme="minorHAnsi" w:hAnsiTheme="minorHAnsi" w:cstheme="minorHAnsi"/>
          <w:spacing w:val="-2"/>
          <w:sz w:val="24"/>
        </w:rPr>
        <w:t xml:space="preserve"> </w:t>
      </w:r>
      <w:r w:rsidRPr="005665A0">
        <w:rPr>
          <w:rFonts w:asciiTheme="minorHAnsi" w:hAnsiTheme="minorHAnsi" w:cstheme="minorHAnsi"/>
          <w:sz w:val="24"/>
        </w:rPr>
        <w:t>with</w:t>
      </w:r>
      <w:r w:rsidRPr="005665A0">
        <w:rPr>
          <w:rFonts w:asciiTheme="minorHAnsi" w:hAnsiTheme="minorHAnsi" w:cstheme="minorHAnsi"/>
          <w:spacing w:val="-3"/>
          <w:sz w:val="24"/>
        </w:rPr>
        <w:t xml:space="preserve"> </w:t>
      </w:r>
      <w:r w:rsidRPr="005665A0">
        <w:rPr>
          <w:rFonts w:asciiTheme="minorHAnsi" w:hAnsiTheme="minorHAnsi" w:cstheme="minorHAnsi"/>
          <w:sz w:val="24"/>
        </w:rPr>
        <w:t>the</w:t>
      </w:r>
      <w:r w:rsidRPr="005665A0">
        <w:rPr>
          <w:rFonts w:asciiTheme="minorHAnsi" w:hAnsiTheme="minorHAnsi" w:cstheme="minorHAnsi"/>
          <w:spacing w:val="-4"/>
          <w:sz w:val="24"/>
        </w:rPr>
        <w:t xml:space="preserve"> </w:t>
      </w:r>
      <w:r w:rsidRPr="005665A0">
        <w:rPr>
          <w:rFonts w:asciiTheme="minorHAnsi" w:hAnsiTheme="minorHAnsi" w:cstheme="minorHAnsi"/>
          <w:sz w:val="24"/>
        </w:rPr>
        <w:t>post</w:t>
      </w:r>
      <w:r w:rsidRPr="005665A0">
        <w:rPr>
          <w:rFonts w:asciiTheme="minorHAnsi" w:hAnsiTheme="minorHAnsi" w:cstheme="minorHAnsi"/>
          <w:spacing w:val="-2"/>
          <w:sz w:val="24"/>
        </w:rPr>
        <w:t xml:space="preserve"> and wider team/organisational priorities that may be </w:t>
      </w:r>
      <w:r w:rsidRPr="005665A0">
        <w:rPr>
          <w:rFonts w:asciiTheme="minorHAnsi" w:hAnsiTheme="minorHAnsi" w:cstheme="minorHAnsi"/>
          <w:sz w:val="24"/>
        </w:rPr>
        <w:t>required</w:t>
      </w:r>
      <w:r w:rsidRPr="005665A0">
        <w:rPr>
          <w:rFonts w:asciiTheme="minorHAnsi" w:hAnsiTheme="minorHAnsi" w:cstheme="minorHAnsi"/>
          <w:spacing w:val="-1"/>
          <w:sz w:val="24"/>
        </w:rPr>
        <w:t xml:space="preserve"> </w:t>
      </w:r>
      <w:r w:rsidRPr="005665A0">
        <w:rPr>
          <w:rFonts w:asciiTheme="minorHAnsi" w:hAnsiTheme="minorHAnsi" w:cstheme="minorHAnsi"/>
          <w:sz w:val="24"/>
        </w:rPr>
        <w:t>from time to time, as guided by the line manager.</w:t>
      </w:r>
    </w:p>
    <w:p w14:paraId="00C404E7" w14:textId="2DDE71C1" w:rsidR="00310C8A" w:rsidRPr="003719A4" w:rsidRDefault="00310C8A" w:rsidP="006E0F72">
      <w:pPr>
        <w:spacing w:line="266" w:lineRule="auto"/>
        <w:rPr>
          <w:rFonts w:cstheme="minorHAnsi"/>
          <w:sz w:val="24"/>
          <w:szCs w:val="24"/>
        </w:rPr>
        <w:sectPr w:rsidR="00310C8A" w:rsidRPr="003719A4" w:rsidSect="00DC642F">
          <w:pgSz w:w="11920" w:h="16850"/>
          <w:pgMar w:top="1135" w:right="920" w:bottom="1040" w:left="1040" w:header="707" w:footer="851" w:gutter="0"/>
          <w:cols w:space="720"/>
        </w:sectPr>
      </w:pPr>
    </w:p>
    <w:p w14:paraId="7AFCC82A" w14:textId="4BBCD47B" w:rsidR="006E0F72" w:rsidRPr="0079079E" w:rsidRDefault="006E0F72" w:rsidP="006E0F72">
      <w:pPr>
        <w:spacing w:before="78"/>
        <w:ind w:left="400"/>
        <w:rPr>
          <w:rFonts w:cstheme="minorHAnsi"/>
          <w:b/>
          <w:sz w:val="24"/>
          <w:szCs w:val="24"/>
        </w:rPr>
      </w:pPr>
      <w:r w:rsidRPr="00250592">
        <w:rPr>
          <w:rFonts w:cstheme="minorHAnsi"/>
          <w:b/>
          <w:color w:val="0070C0"/>
          <w:sz w:val="24"/>
          <w:szCs w:val="24"/>
        </w:rPr>
        <w:lastRenderedPageBreak/>
        <w:t>Person</w:t>
      </w:r>
      <w:r w:rsidRPr="00250592">
        <w:rPr>
          <w:rFonts w:cstheme="minorHAnsi"/>
          <w:b/>
          <w:color w:val="0070C0"/>
          <w:spacing w:val="-7"/>
          <w:sz w:val="24"/>
          <w:szCs w:val="24"/>
        </w:rPr>
        <w:t xml:space="preserve"> </w:t>
      </w:r>
      <w:r w:rsidRPr="00250592">
        <w:rPr>
          <w:rFonts w:cstheme="minorHAnsi"/>
          <w:b/>
          <w:color w:val="0070C0"/>
          <w:sz w:val="24"/>
          <w:szCs w:val="24"/>
        </w:rPr>
        <w:t>Specification</w:t>
      </w:r>
    </w:p>
    <w:tbl>
      <w:tblPr>
        <w:tblW w:w="1499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70"/>
        <w:gridCol w:w="8901"/>
        <w:gridCol w:w="1134"/>
        <w:gridCol w:w="993"/>
      </w:tblGrid>
      <w:tr w:rsidR="00B013D1" w:rsidRPr="003719A4" w14:paraId="62AB9958" w14:textId="77777777" w:rsidTr="00F17676">
        <w:trPr>
          <w:trHeight w:val="548"/>
        </w:trPr>
        <w:tc>
          <w:tcPr>
            <w:tcW w:w="3970" w:type="dxa"/>
            <w:tcBorders>
              <w:top w:val="single" w:sz="4" w:space="0" w:color="000000"/>
              <w:left w:val="single" w:sz="4" w:space="0" w:color="000000"/>
              <w:bottom w:val="single" w:sz="4" w:space="0" w:color="000000"/>
              <w:right w:val="single" w:sz="4" w:space="0" w:color="000000"/>
            </w:tcBorders>
          </w:tcPr>
          <w:p w14:paraId="7A51D8C7" w14:textId="77777777" w:rsidR="00B013D1" w:rsidRPr="003719A4" w:rsidRDefault="00B013D1">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30F63584" w14:textId="77777777" w:rsidR="00B013D1" w:rsidRPr="003719A4" w:rsidRDefault="00B013D1" w:rsidP="00B013D1">
            <w:pPr>
              <w:pStyle w:val="TableParagraph"/>
              <w:tabs>
                <w:tab w:val="left" w:pos="835"/>
              </w:tabs>
              <w:spacing w:before="1" w:line="235" w:lineRule="auto"/>
              <w:ind w:right="117" w:firstLine="0"/>
              <w:rPr>
                <w:rFonts w:asciiTheme="minorHAnsi" w:hAnsiTheme="minorHAnsi" w:cstheme="minorHAnsi"/>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tcPr>
          <w:p w14:paraId="706FE018" w14:textId="34ABB818" w:rsidR="00EB6360" w:rsidRPr="00DC642F" w:rsidRDefault="00ED6C26" w:rsidP="00B013D1">
            <w:pPr>
              <w:rPr>
                <w:rFonts w:cstheme="minorHAnsi"/>
                <w:b/>
                <w:bCs/>
                <w:sz w:val="24"/>
                <w:szCs w:val="24"/>
                <w:lang w:val="en-US"/>
              </w:rPr>
            </w:pPr>
            <w:r>
              <w:rPr>
                <w:rFonts w:cstheme="minorHAnsi"/>
                <w:b/>
                <w:bCs/>
                <w:sz w:val="24"/>
                <w:szCs w:val="24"/>
                <w:lang w:val="en-US"/>
              </w:rPr>
              <w:t>Essential</w:t>
            </w:r>
          </w:p>
        </w:tc>
        <w:tc>
          <w:tcPr>
            <w:tcW w:w="993" w:type="dxa"/>
            <w:tcBorders>
              <w:top w:val="single" w:sz="4" w:space="0" w:color="000000"/>
              <w:left w:val="single" w:sz="4" w:space="0" w:color="000000"/>
              <w:bottom w:val="single" w:sz="4" w:space="0" w:color="000000"/>
              <w:right w:val="single" w:sz="4" w:space="0" w:color="000000"/>
            </w:tcBorders>
          </w:tcPr>
          <w:p w14:paraId="0EF4DC14" w14:textId="49C5DE8E" w:rsidR="00B013D1" w:rsidRPr="00DC642F" w:rsidRDefault="00ED6C26" w:rsidP="00B013D1">
            <w:pPr>
              <w:rPr>
                <w:rFonts w:cstheme="minorHAnsi"/>
                <w:b/>
                <w:bCs/>
                <w:sz w:val="24"/>
                <w:szCs w:val="24"/>
                <w:lang w:val="en-US"/>
              </w:rPr>
            </w:pPr>
            <w:r>
              <w:rPr>
                <w:rFonts w:cstheme="minorHAnsi"/>
                <w:b/>
                <w:bCs/>
                <w:sz w:val="24"/>
                <w:szCs w:val="24"/>
                <w:lang w:val="en-US"/>
              </w:rPr>
              <w:t>Desirable</w:t>
            </w:r>
          </w:p>
        </w:tc>
      </w:tr>
      <w:tr w:rsidR="004B5F43" w:rsidRPr="003719A4" w14:paraId="4D1E56DC" w14:textId="01B19983" w:rsidTr="00FA6062">
        <w:trPr>
          <w:trHeight w:val="711"/>
        </w:trPr>
        <w:tc>
          <w:tcPr>
            <w:tcW w:w="3970" w:type="dxa"/>
            <w:tcBorders>
              <w:top w:val="single" w:sz="4" w:space="0" w:color="000000"/>
              <w:left w:val="single" w:sz="4" w:space="0" w:color="000000"/>
              <w:bottom w:val="single" w:sz="4" w:space="0" w:color="000000"/>
              <w:right w:val="single" w:sz="4" w:space="0" w:color="000000"/>
            </w:tcBorders>
            <w:hideMark/>
          </w:tcPr>
          <w:p w14:paraId="338F73BE" w14:textId="77777777" w:rsidR="004B5F43" w:rsidRPr="003719A4" w:rsidRDefault="004B5F43">
            <w:pPr>
              <w:pStyle w:val="TableParagraph"/>
              <w:ind w:left="112" w:firstLine="0"/>
              <w:rPr>
                <w:rFonts w:asciiTheme="minorHAnsi" w:hAnsiTheme="minorHAnsi" w:cstheme="minorHAnsi"/>
                <w:b/>
                <w:sz w:val="24"/>
                <w:szCs w:val="24"/>
                <w:lang w:val="en-US"/>
              </w:rPr>
            </w:pPr>
            <w:r w:rsidRPr="003719A4">
              <w:rPr>
                <w:rFonts w:asciiTheme="minorHAnsi" w:hAnsiTheme="minorHAnsi" w:cstheme="minorHAnsi"/>
                <w:b/>
                <w:sz w:val="24"/>
                <w:szCs w:val="24"/>
                <w:lang w:val="en-US"/>
              </w:rPr>
              <w:t>Qualifications</w:t>
            </w:r>
          </w:p>
        </w:tc>
        <w:tc>
          <w:tcPr>
            <w:tcW w:w="8901" w:type="dxa"/>
            <w:tcBorders>
              <w:top w:val="single" w:sz="4" w:space="0" w:color="000000"/>
              <w:left w:val="single" w:sz="4" w:space="0" w:color="000000"/>
              <w:bottom w:val="single" w:sz="4" w:space="0" w:color="000000"/>
              <w:right w:val="single" w:sz="4" w:space="0" w:color="000000"/>
            </w:tcBorders>
          </w:tcPr>
          <w:p w14:paraId="21582208" w14:textId="0F8750A8" w:rsidR="004B5F43" w:rsidRPr="00C3725D" w:rsidRDefault="00157989" w:rsidP="00C3725D">
            <w:pPr>
              <w:rPr>
                <w:rFonts w:cstheme="minorHAnsi"/>
                <w:sz w:val="24"/>
                <w:szCs w:val="24"/>
                <w:lang w:val="en-US"/>
              </w:rPr>
            </w:pPr>
            <w:r w:rsidRPr="00C3725D">
              <w:rPr>
                <w:rFonts w:cstheme="minorHAnsi"/>
                <w:sz w:val="24"/>
                <w:szCs w:val="24"/>
                <w:lang w:val="en-US"/>
              </w:rPr>
              <w:t xml:space="preserve">Good general education with excellent literacy and numeracy skills </w:t>
            </w:r>
          </w:p>
        </w:tc>
        <w:tc>
          <w:tcPr>
            <w:tcW w:w="1134" w:type="dxa"/>
            <w:tcBorders>
              <w:top w:val="single" w:sz="4" w:space="0" w:color="000000"/>
              <w:left w:val="single" w:sz="4" w:space="0" w:color="000000"/>
              <w:bottom w:val="single" w:sz="4" w:space="0" w:color="000000"/>
              <w:right w:val="single" w:sz="4" w:space="0" w:color="000000"/>
            </w:tcBorders>
          </w:tcPr>
          <w:p w14:paraId="13B37E93" w14:textId="7F3EC9E5" w:rsidR="004B5F43" w:rsidRPr="003719A4" w:rsidRDefault="0079079E" w:rsidP="0079079E">
            <w:pPr>
              <w:pStyle w:val="TableParagraph"/>
              <w:jc w:val="both"/>
              <w:rPr>
                <w:lang w:val="en-US"/>
              </w:rPr>
            </w:pPr>
            <w:r>
              <w:rPr>
                <w:lang w:val="en-US"/>
              </w:rPr>
              <w:t xml:space="preserve">      </w:t>
            </w:r>
            <w:r w:rsidR="00C3725D">
              <w:rPr>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155AE2A7" w14:textId="77777777" w:rsidR="004B5F43" w:rsidRPr="003719A4" w:rsidRDefault="004B5F43" w:rsidP="00D00E2C">
            <w:pPr>
              <w:pStyle w:val="TableParagraph"/>
              <w:tabs>
                <w:tab w:val="left" w:pos="835"/>
              </w:tabs>
              <w:spacing w:before="1" w:line="235" w:lineRule="auto"/>
              <w:ind w:right="117" w:firstLine="0"/>
              <w:rPr>
                <w:rFonts w:asciiTheme="minorHAnsi" w:hAnsiTheme="minorHAnsi" w:cstheme="minorHAnsi"/>
                <w:sz w:val="24"/>
                <w:szCs w:val="24"/>
                <w:lang w:val="en-US"/>
              </w:rPr>
            </w:pPr>
          </w:p>
        </w:tc>
      </w:tr>
      <w:tr w:rsidR="004B5F43" w:rsidRPr="003719A4" w14:paraId="6972DDFF" w14:textId="3CC38A28" w:rsidTr="00FA6062">
        <w:trPr>
          <w:trHeight w:val="501"/>
        </w:trPr>
        <w:tc>
          <w:tcPr>
            <w:tcW w:w="3970" w:type="dxa"/>
            <w:tcBorders>
              <w:top w:val="single" w:sz="4" w:space="0" w:color="000000"/>
              <w:left w:val="single" w:sz="4" w:space="0" w:color="000000"/>
              <w:bottom w:val="single" w:sz="4" w:space="0" w:color="000000"/>
              <w:right w:val="single" w:sz="4" w:space="0" w:color="000000"/>
            </w:tcBorders>
            <w:hideMark/>
          </w:tcPr>
          <w:p w14:paraId="1FF71A7A" w14:textId="6AD8ED56" w:rsidR="004B5F43" w:rsidRPr="003719A4" w:rsidRDefault="004B5F43">
            <w:pPr>
              <w:pStyle w:val="TableParagraph"/>
              <w:spacing w:before="2"/>
              <w:ind w:left="112" w:right="1168" w:firstLine="0"/>
              <w:rPr>
                <w:rFonts w:asciiTheme="minorHAnsi" w:hAnsiTheme="minorHAnsi" w:cstheme="minorHAnsi"/>
                <w:b/>
                <w:sz w:val="24"/>
                <w:szCs w:val="24"/>
                <w:lang w:val="en-US"/>
              </w:rPr>
            </w:pPr>
            <w:r w:rsidRPr="003719A4">
              <w:rPr>
                <w:rFonts w:asciiTheme="minorHAnsi" w:hAnsiTheme="minorHAnsi" w:cstheme="minorHAnsi"/>
                <w:b/>
                <w:sz w:val="24"/>
                <w:szCs w:val="24"/>
                <w:lang w:val="en-US"/>
              </w:rPr>
              <w:t>Experience</w:t>
            </w:r>
            <w:r w:rsidR="00F17676">
              <w:rPr>
                <w:rFonts w:asciiTheme="minorHAnsi" w:hAnsiTheme="minorHAnsi" w:cstheme="minorHAnsi"/>
                <w:b/>
                <w:sz w:val="24"/>
                <w:szCs w:val="24"/>
                <w:lang w:val="en-US"/>
              </w:rPr>
              <w:t xml:space="preserve"> &amp; </w:t>
            </w:r>
            <w:r w:rsidRPr="003719A4">
              <w:rPr>
                <w:rFonts w:asciiTheme="minorHAnsi" w:hAnsiTheme="minorHAnsi" w:cstheme="minorHAnsi"/>
                <w:b/>
                <w:sz w:val="24"/>
                <w:szCs w:val="24"/>
                <w:lang w:val="en-US"/>
              </w:rPr>
              <w:t>Knowledge</w:t>
            </w:r>
          </w:p>
        </w:tc>
        <w:tc>
          <w:tcPr>
            <w:tcW w:w="8901" w:type="dxa"/>
            <w:tcBorders>
              <w:top w:val="single" w:sz="4" w:space="0" w:color="000000"/>
              <w:left w:val="single" w:sz="4" w:space="0" w:color="000000"/>
              <w:bottom w:val="single" w:sz="4" w:space="0" w:color="000000"/>
              <w:right w:val="single" w:sz="4" w:space="0" w:color="000000"/>
            </w:tcBorders>
          </w:tcPr>
          <w:p w14:paraId="18EA23FA" w14:textId="625F5CA4" w:rsidR="00F17676"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5665A0">
              <w:rPr>
                <w:rFonts w:asciiTheme="minorHAnsi" w:hAnsiTheme="minorHAnsi" w:cstheme="minorHAnsi"/>
                <w:lang w:val="en-US"/>
              </w:rPr>
              <w:t>Proven working knowledge</w:t>
            </w:r>
            <w:r w:rsidR="00F84160">
              <w:rPr>
                <w:rFonts w:asciiTheme="minorHAnsi" w:hAnsiTheme="minorHAnsi" w:cstheme="minorHAnsi"/>
                <w:lang w:val="en-US"/>
              </w:rPr>
              <w:t>/track record of shared ownership sales delivery</w:t>
            </w:r>
          </w:p>
        </w:tc>
        <w:tc>
          <w:tcPr>
            <w:tcW w:w="1134" w:type="dxa"/>
            <w:tcBorders>
              <w:top w:val="single" w:sz="4" w:space="0" w:color="000000"/>
              <w:left w:val="single" w:sz="4" w:space="0" w:color="000000"/>
              <w:bottom w:val="single" w:sz="4" w:space="0" w:color="000000"/>
              <w:right w:val="single" w:sz="4" w:space="0" w:color="000000"/>
            </w:tcBorders>
          </w:tcPr>
          <w:p w14:paraId="242709DF" w14:textId="36D81E11" w:rsidR="004B5F43"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3497F07B" w14:textId="77777777" w:rsidR="004B5F43" w:rsidRPr="003719A4" w:rsidRDefault="004B5F43" w:rsidP="00D00E2C">
            <w:pPr>
              <w:pStyle w:val="TableParagraph"/>
              <w:tabs>
                <w:tab w:val="left" w:pos="835"/>
              </w:tabs>
              <w:spacing w:before="1"/>
              <w:ind w:right="1129" w:firstLine="0"/>
              <w:rPr>
                <w:rFonts w:asciiTheme="minorHAnsi" w:hAnsiTheme="minorHAnsi" w:cstheme="minorHAnsi"/>
                <w:sz w:val="24"/>
                <w:szCs w:val="24"/>
                <w:lang w:val="en-US"/>
              </w:rPr>
            </w:pPr>
          </w:p>
        </w:tc>
      </w:tr>
      <w:tr w:rsidR="00F17676" w:rsidRPr="003719A4" w14:paraId="38BC1A1B"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490F7061" w14:textId="77777777" w:rsidR="00F17676" w:rsidRPr="003719A4" w:rsidRDefault="00F17676">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0572488" w14:textId="7F71E9AC" w:rsidR="00F17676"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F84160">
              <w:rPr>
                <w:rFonts w:asciiTheme="minorHAnsi" w:hAnsiTheme="minorHAnsi" w:cstheme="minorHAnsi"/>
                <w:lang w:val="en-US"/>
              </w:rPr>
              <w:t>Good working knowledge of shared ownership marketing methodologies</w:t>
            </w:r>
          </w:p>
        </w:tc>
        <w:tc>
          <w:tcPr>
            <w:tcW w:w="1134" w:type="dxa"/>
            <w:tcBorders>
              <w:top w:val="single" w:sz="4" w:space="0" w:color="000000"/>
              <w:left w:val="single" w:sz="4" w:space="0" w:color="000000"/>
              <w:bottom w:val="single" w:sz="4" w:space="0" w:color="000000"/>
              <w:right w:val="single" w:sz="4" w:space="0" w:color="000000"/>
            </w:tcBorders>
          </w:tcPr>
          <w:p w14:paraId="5A2179CE" w14:textId="1C063491" w:rsidR="00F17676"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514AAC2D" w14:textId="77777777" w:rsidR="00F17676" w:rsidRPr="003719A4" w:rsidRDefault="00F17676"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6042CB9C"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57B6499D"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0732E6DA" w14:textId="501E737B" w:rsidR="005665A0"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3A0070">
              <w:rPr>
                <w:rFonts w:asciiTheme="minorHAnsi" w:hAnsiTheme="minorHAnsi" w:cstheme="minorHAnsi"/>
                <w:lang w:val="en-US"/>
              </w:rPr>
              <w:t>Good</w:t>
            </w:r>
            <w:r w:rsidR="002B2DAD">
              <w:rPr>
                <w:rFonts w:asciiTheme="minorHAnsi" w:hAnsiTheme="minorHAnsi" w:cstheme="minorHAnsi"/>
                <w:lang w:val="en-US"/>
              </w:rPr>
              <w:t xml:space="preserve"> contextual knowledge of other housing tenures, incl. market sales</w:t>
            </w:r>
          </w:p>
        </w:tc>
        <w:tc>
          <w:tcPr>
            <w:tcW w:w="1134" w:type="dxa"/>
            <w:tcBorders>
              <w:top w:val="single" w:sz="4" w:space="0" w:color="000000"/>
              <w:left w:val="single" w:sz="4" w:space="0" w:color="000000"/>
              <w:bottom w:val="single" w:sz="4" w:space="0" w:color="000000"/>
              <w:right w:val="single" w:sz="4" w:space="0" w:color="000000"/>
            </w:tcBorders>
          </w:tcPr>
          <w:p w14:paraId="46CEF25E" w14:textId="351B4F9B" w:rsidR="005665A0"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0C34CA55"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5015EDC0"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352690A6"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2387F53E" w14:textId="3B41033C" w:rsidR="005665A0"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2B2DAD">
              <w:rPr>
                <w:rFonts w:asciiTheme="minorHAnsi" w:hAnsiTheme="minorHAnsi" w:cstheme="minorHAnsi"/>
                <w:lang w:val="en-US"/>
              </w:rPr>
              <w:t>Proven track record of high customer service delivery standards within a property sales environment</w:t>
            </w:r>
          </w:p>
        </w:tc>
        <w:tc>
          <w:tcPr>
            <w:tcW w:w="1134" w:type="dxa"/>
            <w:tcBorders>
              <w:top w:val="single" w:sz="4" w:space="0" w:color="000000"/>
              <w:left w:val="single" w:sz="4" w:space="0" w:color="000000"/>
              <w:bottom w:val="single" w:sz="4" w:space="0" w:color="000000"/>
              <w:right w:val="single" w:sz="4" w:space="0" w:color="000000"/>
            </w:tcBorders>
          </w:tcPr>
          <w:p w14:paraId="31D80332" w14:textId="73C9B83C" w:rsidR="005665A0"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46FF6D6E"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61181F9F"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323D2788"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6F225948" w14:textId="511D5300" w:rsidR="005665A0"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DC0F56">
              <w:rPr>
                <w:rFonts w:asciiTheme="minorHAnsi" w:hAnsiTheme="minorHAnsi" w:cstheme="minorHAnsi"/>
                <w:lang w:val="en-US"/>
              </w:rPr>
              <w:t xml:space="preserve">Proven experience/knowledge of effectively planning and prioritizing workload to meet </w:t>
            </w:r>
            <w:r>
              <w:rPr>
                <w:rFonts w:asciiTheme="minorHAnsi" w:hAnsiTheme="minorHAnsi" w:cstheme="minorHAnsi"/>
                <w:lang w:val="en-US"/>
              </w:rPr>
              <w:t xml:space="preserve">  </w:t>
            </w:r>
            <w:r w:rsidR="00DC0F56">
              <w:rPr>
                <w:rFonts w:asciiTheme="minorHAnsi" w:hAnsiTheme="minorHAnsi" w:cstheme="minorHAnsi"/>
                <w:lang w:val="en-US"/>
              </w:rPr>
              <w:t>targets and deadlines</w:t>
            </w:r>
          </w:p>
        </w:tc>
        <w:tc>
          <w:tcPr>
            <w:tcW w:w="1134" w:type="dxa"/>
            <w:tcBorders>
              <w:top w:val="single" w:sz="4" w:space="0" w:color="000000"/>
              <w:left w:val="single" w:sz="4" w:space="0" w:color="000000"/>
              <w:bottom w:val="single" w:sz="4" w:space="0" w:color="000000"/>
              <w:right w:val="single" w:sz="4" w:space="0" w:color="000000"/>
            </w:tcBorders>
          </w:tcPr>
          <w:p w14:paraId="13C806EF" w14:textId="1CADC837" w:rsidR="005665A0"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7BBEC853"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70726C25"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2A757B93"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8129003" w14:textId="782E1A21" w:rsidR="005665A0"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DC0F56">
              <w:rPr>
                <w:rFonts w:asciiTheme="minorHAnsi" w:hAnsiTheme="minorHAnsi" w:cstheme="minorHAnsi"/>
                <w:lang w:val="en-US"/>
              </w:rPr>
              <w:t>Proven experience</w:t>
            </w:r>
            <w:r w:rsidR="000D0CFA">
              <w:rPr>
                <w:rFonts w:asciiTheme="minorHAnsi" w:hAnsiTheme="minorHAnsi" w:cstheme="minorHAnsi"/>
                <w:lang w:val="en-US"/>
              </w:rPr>
              <w:t>/</w:t>
            </w:r>
            <w:r w:rsidR="00DC0F56">
              <w:rPr>
                <w:rFonts w:asciiTheme="minorHAnsi" w:hAnsiTheme="minorHAnsi" w:cstheme="minorHAnsi"/>
                <w:lang w:val="en-US"/>
              </w:rPr>
              <w:t>knowledge of setting up/effectively managing property sales</w:t>
            </w:r>
            <w:r w:rsidR="000D0CFA">
              <w:rPr>
                <w:rFonts w:asciiTheme="minorHAnsi" w:hAnsiTheme="minorHAnsi" w:cstheme="minorHAnsi"/>
                <w:lang w:val="en-US"/>
              </w:rPr>
              <w:t>-related</w:t>
            </w:r>
            <w:r>
              <w:rPr>
                <w:rFonts w:asciiTheme="minorHAnsi" w:hAnsiTheme="minorHAnsi" w:cstheme="minorHAnsi"/>
                <w:lang w:val="en-US"/>
              </w:rPr>
              <w:t xml:space="preserve"> </w:t>
            </w:r>
            <w:r w:rsidR="000D0CFA">
              <w:rPr>
                <w:rFonts w:asciiTheme="minorHAnsi" w:hAnsiTheme="minorHAnsi" w:cstheme="minorHAnsi"/>
                <w:lang w:val="en-US"/>
              </w:rPr>
              <w:t>administrative processes and systems</w:t>
            </w:r>
          </w:p>
        </w:tc>
        <w:tc>
          <w:tcPr>
            <w:tcW w:w="1134" w:type="dxa"/>
            <w:tcBorders>
              <w:top w:val="single" w:sz="4" w:space="0" w:color="000000"/>
              <w:left w:val="single" w:sz="4" w:space="0" w:color="000000"/>
              <w:bottom w:val="single" w:sz="4" w:space="0" w:color="000000"/>
              <w:right w:val="single" w:sz="4" w:space="0" w:color="000000"/>
            </w:tcBorders>
          </w:tcPr>
          <w:p w14:paraId="7B2BCC94" w14:textId="51E6A78B" w:rsidR="005665A0"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5A5455F5"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41F545EE"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370005CC"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16EB31B6" w14:textId="4921D7F7" w:rsidR="005665A0" w:rsidRPr="004B3E5E" w:rsidRDefault="00C3725D" w:rsidP="004B3E5E">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0D0CFA">
              <w:rPr>
                <w:rFonts w:asciiTheme="minorHAnsi" w:hAnsiTheme="minorHAnsi" w:cstheme="minorHAnsi"/>
                <w:lang w:val="en-US"/>
              </w:rPr>
              <w:t>Proven experience/knowledge of effectively working with IT systems and digital technology, including MS Office and Teams, websites and social media platforms</w:t>
            </w:r>
          </w:p>
        </w:tc>
        <w:tc>
          <w:tcPr>
            <w:tcW w:w="1134" w:type="dxa"/>
            <w:tcBorders>
              <w:top w:val="single" w:sz="4" w:space="0" w:color="000000"/>
              <w:left w:val="single" w:sz="4" w:space="0" w:color="000000"/>
              <w:bottom w:val="single" w:sz="4" w:space="0" w:color="000000"/>
              <w:right w:val="single" w:sz="4" w:space="0" w:color="000000"/>
            </w:tcBorders>
          </w:tcPr>
          <w:p w14:paraId="57DEDB59" w14:textId="18B656DD" w:rsidR="005665A0"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1B91C312"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5665A0" w:rsidRPr="003719A4" w14:paraId="4C9CF07A" w14:textId="77777777" w:rsidTr="004B3E5E">
        <w:trPr>
          <w:trHeight w:val="422"/>
        </w:trPr>
        <w:tc>
          <w:tcPr>
            <w:tcW w:w="3970" w:type="dxa"/>
            <w:tcBorders>
              <w:top w:val="single" w:sz="4" w:space="0" w:color="000000"/>
              <w:left w:val="single" w:sz="4" w:space="0" w:color="000000"/>
              <w:bottom w:val="single" w:sz="4" w:space="0" w:color="000000"/>
              <w:right w:val="single" w:sz="4" w:space="0" w:color="000000"/>
            </w:tcBorders>
          </w:tcPr>
          <w:p w14:paraId="1CE06B90" w14:textId="77777777" w:rsidR="005665A0" w:rsidRPr="003719A4" w:rsidRDefault="005665A0">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688B456F" w14:textId="77777777" w:rsidR="005665A0" w:rsidRPr="004B3E5E" w:rsidRDefault="005665A0" w:rsidP="004B3E5E">
            <w:pPr>
              <w:pStyle w:val="BodyText"/>
              <w:autoSpaceDE/>
              <w:autoSpaceDN/>
              <w:ind w:left="0"/>
              <w:rPr>
                <w:rFonts w:asciiTheme="minorHAnsi" w:hAnsiTheme="minorHAnsi" w:cstheme="minorHAnsi"/>
                <w:lang w:val="en-US"/>
              </w:rPr>
            </w:pPr>
          </w:p>
        </w:tc>
        <w:tc>
          <w:tcPr>
            <w:tcW w:w="1134" w:type="dxa"/>
            <w:tcBorders>
              <w:top w:val="single" w:sz="4" w:space="0" w:color="000000"/>
              <w:left w:val="single" w:sz="4" w:space="0" w:color="000000"/>
              <w:bottom w:val="single" w:sz="4" w:space="0" w:color="000000"/>
              <w:right w:val="single" w:sz="4" w:space="0" w:color="000000"/>
            </w:tcBorders>
          </w:tcPr>
          <w:p w14:paraId="41F39029"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c>
          <w:tcPr>
            <w:tcW w:w="993" w:type="dxa"/>
            <w:tcBorders>
              <w:top w:val="single" w:sz="4" w:space="0" w:color="000000"/>
              <w:left w:val="single" w:sz="4" w:space="0" w:color="000000"/>
              <w:bottom w:val="single" w:sz="4" w:space="0" w:color="000000"/>
              <w:right w:val="single" w:sz="4" w:space="0" w:color="000000"/>
            </w:tcBorders>
          </w:tcPr>
          <w:p w14:paraId="37EE50C2" w14:textId="77777777" w:rsidR="005665A0" w:rsidRPr="003719A4" w:rsidRDefault="005665A0" w:rsidP="00D00E2C">
            <w:pPr>
              <w:pStyle w:val="TableParagraph"/>
              <w:tabs>
                <w:tab w:val="left" w:pos="835"/>
              </w:tabs>
              <w:spacing w:before="1"/>
              <w:ind w:right="1129" w:firstLine="0"/>
              <w:rPr>
                <w:rFonts w:asciiTheme="minorHAnsi" w:hAnsiTheme="minorHAnsi" w:cstheme="minorHAnsi"/>
                <w:sz w:val="24"/>
                <w:szCs w:val="24"/>
                <w:lang w:val="en-US"/>
              </w:rPr>
            </w:pPr>
          </w:p>
        </w:tc>
      </w:tr>
      <w:tr w:rsidR="00B50D5E" w:rsidRPr="003719A4" w14:paraId="55F171F4" w14:textId="77777777" w:rsidTr="007B0D0F">
        <w:trPr>
          <w:trHeight w:val="416"/>
        </w:trPr>
        <w:tc>
          <w:tcPr>
            <w:tcW w:w="3970" w:type="dxa"/>
            <w:tcBorders>
              <w:top w:val="single" w:sz="4" w:space="0" w:color="000000"/>
              <w:left w:val="single" w:sz="4" w:space="0" w:color="000000"/>
              <w:bottom w:val="single" w:sz="4" w:space="0" w:color="000000"/>
              <w:right w:val="single" w:sz="4" w:space="0" w:color="000000"/>
            </w:tcBorders>
          </w:tcPr>
          <w:p w14:paraId="3BD0DECA" w14:textId="2D1E1781" w:rsidR="00B50D5E" w:rsidRPr="003719A4" w:rsidRDefault="00B50D5E">
            <w:pPr>
              <w:pStyle w:val="TableParagraph"/>
              <w:spacing w:before="2"/>
              <w:ind w:left="112" w:right="1168" w:firstLine="0"/>
              <w:rPr>
                <w:rFonts w:asciiTheme="minorHAnsi" w:hAnsiTheme="minorHAnsi" w:cstheme="minorHAnsi"/>
                <w:b/>
                <w:sz w:val="24"/>
                <w:szCs w:val="24"/>
                <w:lang w:val="en-US"/>
              </w:rPr>
            </w:pPr>
            <w:r w:rsidRPr="003719A4">
              <w:rPr>
                <w:rFonts w:asciiTheme="minorHAnsi" w:hAnsiTheme="minorHAnsi" w:cstheme="minorHAnsi"/>
                <w:b/>
                <w:sz w:val="24"/>
                <w:szCs w:val="24"/>
                <w:lang w:val="en-US"/>
              </w:rPr>
              <w:t>Skills</w:t>
            </w:r>
            <w:r w:rsidRPr="003719A4">
              <w:rPr>
                <w:rFonts w:asciiTheme="minorHAnsi" w:hAnsiTheme="minorHAnsi" w:cstheme="minorHAnsi"/>
                <w:b/>
                <w:spacing w:val="-2"/>
                <w:sz w:val="24"/>
                <w:szCs w:val="24"/>
                <w:lang w:val="en-US"/>
              </w:rPr>
              <w:t xml:space="preserve"> </w:t>
            </w:r>
            <w:r w:rsidR="00F17676">
              <w:rPr>
                <w:rFonts w:asciiTheme="minorHAnsi" w:hAnsiTheme="minorHAnsi" w:cstheme="minorHAnsi"/>
                <w:b/>
                <w:sz w:val="24"/>
                <w:szCs w:val="24"/>
                <w:lang w:val="en-US"/>
              </w:rPr>
              <w:t>&amp; C</w:t>
            </w:r>
            <w:r w:rsidRPr="003719A4">
              <w:rPr>
                <w:rFonts w:asciiTheme="minorHAnsi" w:hAnsiTheme="minorHAnsi" w:cstheme="minorHAnsi"/>
                <w:b/>
                <w:sz w:val="24"/>
                <w:szCs w:val="24"/>
                <w:lang w:val="en-US"/>
              </w:rPr>
              <w:t>ompetencies</w:t>
            </w:r>
          </w:p>
        </w:tc>
        <w:tc>
          <w:tcPr>
            <w:tcW w:w="8901" w:type="dxa"/>
            <w:tcBorders>
              <w:top w:val="single" w:sz="4" w:space="0" w:color="000000"/>
              <w:left w:val="single" w:sz="4" w:space="0" w:color="000000"/>
              <w:bottom w:val="single" w:sz="4" w:space="0" w:color="000000"/>
              <w:right w:val="single" w:sz="4" w:space="0" w:color="000000"/>
            </w:tcBorders>
          </w:tcPr>
          <w:p w14:paraId="56FFC0E0" w14:textId="6D060602" w:rsidR="009A37D0" w:rsidRPr="004B3E5E" w:rsidRDefault="00C3725D" w:rsidP="00C3725D">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0D0CFA">
              <w:rPr>
                <w:rFonts w:asciiTheme="minorHAnsi" w:hAnsiTheme="minorHAnsi" w:cstheme="minorHAnsi"/>
                <w:lang w:val="en-US"/>
              </w:rPr>
              <w:t>Excellent written and verbal communication</w:t>
            </w:r>
            <w:r w:rsidR="008F3ED9">
              <w:rPr>
                <w:rFonts w:asciiTheme="minorHAnsi" w:hAnsiTheme="minorHAnsi" w:cstheme="minorHAnsi"/>
                <w:lang w:val="en-US"/>
              </w:rPr>
              <w:t xml:space="preserve"> skills</w:t>
            </w:r>
          </w:p>
        </w:tc>
        <w:tc>
          <w:tcPr>
            <w:tcW w:w="1134" w:type="dxa"/>
            <w:tcBorders>
              <w:top w:val="single" w:sz="4" w:space="0" w:color="000000"/>
              <w:left w:val="single" w:sz="4" w:space="0" w:color="000000"/>
              <w:bottom w:val="single" w:sz="4" w:space="0" w:color="000000"/>
              <w:right w:val="single" w:sz="4" w:space="0" w:color="000000"/>
            </w:tcBorders>
          </w:tcPr>
          <w:p w14:paraId="2C9734E2" w14:textId="262F2E2F" w:rsidR="00B50D5E"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3FD47DF8" w14:textId="77777777" w:rsidR="00B50D5E" w:rsidRPr="003719A4" w:rsidRDefault="00B50D5E" w:rsidP="00D00E2C">
            <w:pPr>
              <w:pStyle w:val="TableParagraph"/>
              <w:tabs>
                <w:tab w:val="left" w:pos="835"/>
              </w:tabs>
              <w:spacing w:before="1"/>
              <w:ind w:right="1129" w:firstLine="0"/>
              <w:rPr>
                <w:rFonts w:asciiTheme="minorHAnsi" w:hAnsiTheme="minorHAnsi" w:cstheme="minorHAnsi"/>
                <w:sz w:val="24"/>
                <w:szCs w:val="24"/>
                <w:lang w:val="en-US"/>
              </w:rPr>
            </w:pPr>
          </w:p>
        </w:tc>
      </w:tr>
      <w:tr w:rsidR="007B0D0F" w:rsidRPr="003719A4" w14:paraId="579E879A" w14:textId="77777777" w:rsidTr="007B0D0F">
        <w:trPr>
          <w:trHeight w:val="416"/>
        </w:trPr>
        <w:tc>
          <w:tcPr>
            <w:tcW w:w="3970" w:type="dxa"/>
            <w:tcBorders>
              <w:top w:val="single" w:sz="4" w:space="0" w:color="000000"/>
              <w:left w:val="single" w:sz="4" w:space="0" w:color="000000"/>
              <w:bottom w:val="single" w:sz="4" w:space="0" w:color="000000"/>
              <w:right w:val="single" w:sz="4" w:space="0" w:color="000000"/>
            </w:tcBorders>
          </w:tcPr>
          <w:p w14:paraId="509504E0" w14:textId="77777777" w:rsidR="007B0D0F" w:rsidRPr="003719A4" w:rsidRDefault="007B0D0F">
            <w:pPr>
              <w:pStyle w:val="TableParagraph"/>
              <w:spacing w:before="2"/>
              <w:ind w:left="112" w:right="1168"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FE8E80D" w14:textId="1B2160DB" w:rsidR="007B0D0F" w:rsidRPr="004B3E5E" w:rsidRDefault="00C3725D" w:rsidP="00C3725D">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8F3ED9">
              <w:rPr>
                <w:rFonts w:asciiTheme="minorHAnsi" w:hAnsiTheme="minorHAnsi" w:cstheme="minorHAnsi"/>
                <w:lang w:val="en-US"/>
              </w:rPr>
              <w:t>Excellent numeracy</w:t>
            </w:r>
          </w:p>
        </w:tc>
        <w:tc>
          <w:tcPr>
            <w:tcW w:w="1134" w:type="dxa"/>
            <w:tcBorders>
              <w:top w:val="single" w:sz="4" w:space="0" w:color="000000"/>
              <w:left w:val="single" w:sz="4" w:space="0" w:color="000000"/>
              <w:bottom w:val="single" w:sz="4" w:space="0" w:color="000000"/>
              <w:right w:val="single" w:sz="4" w:space="0" w:color="000000"/>
            </w:tcBorders>
          </w:tcPr>
          <w:p w14:paraId="251B4365" w14:textId="362914CF" w:rsidR="007B0D0F" w:rsidRPr="003719A4" w:rsidRDefault="00C3725D" w:rsidP="00D00E2C">
            <w:pPr>
              <w:pStyle w:val="TableParagraph"/>
              <w:tabs>
                <w:tab w:val="left" w:pos="835"/>
              </w:tabs>
              <w:spacing w:before="1"/>
              <w:ind w:right="1129"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21F53928" w14:textId="77777777" w:rsidR="007B0D0F" w:rsidRPr="003719A4" w:rsidRDefault="007B0D0F" w:rsidP="00D00E2C">
            <w:pPr>
              <w:pStyle w:val="TableParagraph"/>
              <w:tabs>
                <w:tab w:val="left" w:pos="835"/>
              </w:tabs>
              <w:spacing w:before="1"/>
              <w:ind w:right="1129" w:firstLine="0"/>
              <w:rPr>
                <w:rFonts w:asciiTheme="minorHAnsi" w:hAnsiTheme="minorHAnsi" w:cstheme="minorHAnsi"/>
                <w:sz w:val="24"/>
                <w:szCs w:val="24"/>
                <w:lang w:val="en-US"/>
              </w:rPr>
            </w:pPr>
          </w:p>
        </w:tc>
      </w:tr>
      <w:tr w:rsidR="00E6103A" w:rsidRPr="003719A4" w14:paraId="162481BA"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79C8028D"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0916C5A0" w14:textId="6A8D7B36" w:rsidR="00E6103A" w:rsidRPr="004B3E5E" w:rsidRDefault="00C3725D" w:rsidP="00C3725D">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8F3ED9">
              <w:rPr>
                <w:rFonts w:asciiTheme="minorHAnsi" w:hAnsiTheme="minorHAnsi" w:cstheme="minorHAnsi"/>
                <w:lang w:val="en-US"/>
              </w:rPr>
              <w:t>Excellent administrative ability</w:t>
            </w:r>
          </w:p>
        </w:tc>
        <w:tc>
          <w:tcPr>
            <w:tcW w:w="1134" w:type="dxa"/>
            <w:tcBorders>
              <w:top w:val="single" w:sz="4" w:space="0" w:color="000000"/>
              <w:left w:val="single" w:sz="4" w:space="0" w:color="000000"/>
              <w:bottom w:val="single" w:sz="4" w:space="0" w:color="000000"/>
              <w:right w:val="single" w:sz="4" w:space="0" w:color="000000"/>
            </w:tcBorders>
          </w:tcPr>
          <w:p w14:paraId="49A83BE7" w14:textId="61101194"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560EF046"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E6103A" w:rsidRPr="003719A4" w14:paraId="71733E42" w14:textId="77777777" w:rsidTr="007B0D0F">
        <w:trPr>
          <w:trHeight w:val="586"/>
        </w:trPr>
        <w:tc>
          <w:tcPr>
            <w:tcW w:w="3970" w:type="dxa"/>
            <w:tcBorders>
              <w:top w:val="single" w:sz="4" w:space="0" w:color="000000"/>
              <w:left w:val="single" w:sz="4" w:space="0" w:color="000000"/>
              <w:bottom w:val="single" w:sz="4" w:space="0" w:color="000000"/>
              <w:right w:val="single" w:sz="4" w:space="0" w:color="000000"/>
            </w:tcBorders>
          </w:tcPr>
          <w:p w14:paraId="38DA84CF"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3225C28E" w14:textId="50BCB5A9" w:rsidR="00E6103A" w:rsidRPr="004B3E5E" w:rsidRDefault="00C3725D" w:rsidP="00C3725D">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8F3ED9">
              <w:rPr>
                <w:rFonts w:asciiTheme="minorHAnsi" w:hAnsiTheme="minorHAnsi" w:cstheme="minorHAnsi"/>
                <w:lang w:val="en-US"/>
              </w:rPr>
              <w:t>Strong attention to detail</w:t>
            </w:r>
          </w:p>
        </w:tc>
        <w:tc>
          <w:tcPr>
            <w:tcW w:w="1134" w:type="dxa"/>
            <w:tcBorders>
              <w:top w:val="single" w:sz="4" w:space="0" w:color="000000"/>
              <w:left w:val="single" w:sz="4" w:space="0" w:color="000000"/>
              <w:bottom w:val="single" w:sz="4" w:space="0" w:color="000000"/>
              <w:right w:val="single" w:sz="4" w:space="0" w:color="000000"/>
            </w:tcBorders>
          </w:tcPr>
          <w:p w14:paraId="6DA594C1" w14:textId="407F4670"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0448A1C9"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E6103A" w:rsidRPr="003719A4" w14:paraId="1EEF98A6"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3D361EFD"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604FA853" w14:textId="7291F593" w:rsidR="00E6103A" w:rsidRPr="004B3E5E" w:rsidRDefault="00C3725D" w:rsidP="00C3725D">
            <w:pPr>
              <w:pStyle w:val="BodyText"/>
              <w:autoSpaceDE/>
              <w:autoSpaceDN/>
              <w:ind w:left="0"/>
              <w:rPr>
                <w:rFonts w:asciiTheme="minorHAnsi" w:hAnsiTheme="minorHAnsi" w:cstheme="minorHAnsi"/>
                <w:lang w:val="en-US"/>
              </w:rPr>
            </w:pPr>
            <w:r>
              <w:rPr>
                <w:rFonts w:asciiTheme="minorHAnsi" w:hAnsiTheme="minorHAnsi" w:cstheme="minorHAnsi"/>
                <w:lang w:val="en-US"/>
              </w:rPr>
              <w:t xml:space="preserve"> </w:t>
            </w:r>
            <w:r w:rsidR="008F3ED9">
              <w:rPr>
                <w:rFonts w:asciiTheme="minorHAnsi" w:hAnsiTheme="minorHAnsi" w:cstheme="minorHAnsi"/>
                <w:lang w:val="en-US"/>
              </w:rPr>
              <w:t>Genuine customer service driven approach</w:t>
            </w:r>
          </w:p>
        </w:tc>
        <w:tc>
          <w:tcPr>
            <w:tcW w:w="1134" w:type="dxa"/>
            <w:tcBorders>
              <w:top w:val="single" w:sz="4" w:space="0" w:color="000000"/>
              <w:left w:val="single" w:sz="4" w:space="0" w:color="000000"/>
              <w:bottom w:val="single" w:sz="4" w:space="0" w:color="000000"/>
              <w:right w:val="single" w:sz="4" w:space="0" w:color="000000"/>
            </w:tcBorders>
          </w:tcPr>
          <w:p w14:paraId="6AF95EE0" w14:textId="6DBE1133"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7BB9B8B3"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E6103A" w:rsidRPr="003719A4" w14:paraId="6059D853"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43A6D533"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24DCDAE" w14:textId="6486F8CB" w:rsidR="00E6103A" w:rsidRPr="004B3E5E" w:rsidRDefault="00C3725D" w:rsidP="008F3ED9">
            <w:pPr>
              <w:spacing w:after="200" w:line="276" w:lineRule="auto"/>
              <w:rPr>
                <w:rFonts w:cstheme="minorHAnsi"/>
                <w:sz w:val="24"/>
                <w:szCs w:val="24"/>
                <w:lang w:val="en-US"/>
              </w:rPr>
            </w:pPr>
            <w:r>
              <w:rPr>
                <w:rFonts w:cstheme="minorHAnsi"/>
                <w:sz w:val="24"/>
                <w:szCs w:val="24"/>
                <w:lang w:val="en-US"/>
              </w:rPr>
              <w:t xml:space="preserve"> </w:t>
            </w:r>
            <w:r w:rsidR="008F3ED9">
              <w:rPr>
                <w:rFonts w:cstheme="minorHAnsi"/>
                <w:sz w:val="24"/>
                <w:szCs w:val="24"/>
                <w:lang w:val="en-US"/>
              </w:rPr>
              <w:t xml:space="preserve">Naturally takes on responsibility and ownership </w:t>
            </w:r>
            <w:r w:rsidR="001B44CD">
              <w:rPr>
                <w:rFonts w:cstheme="minorHAnsi"/>
                <w:sz w:val="24"/>
                <w:szCs w:val="24"/>
                <w:lang w:val="en-US"/>
              </w:rPr>
              <w:t>of work</w:t>
            </w:r>
          </w:p>
        </w:tc>
        <w:tc>
          <w:tcPr>
            <w:tcW w:w="1134" w:type="dxa"/>
            <w:tcBorders>
              <w:top w:val="single" w:sz="4" w:space="0" w:color="000000"/>
              <w:left w:val="single" w:sz="4" w:space="0" w:color="000000"/>
              <w:bottom w:val="single" w:sz="4" w:space="0" w:color="000000"/>
              <w:right w:val="single" w:sz="4" w:space="0" w:color="000000"/>
            </w:tcBorders>
          </w:tcPr>
          <w:p w14:paraId="2DD88958" w14:textId="2FA6BB8D"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6719B5A1"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E6103A" w:rsidRPr="003719A4" w14:paraId="760AC8AC"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0FAF3691"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4FCD0F39" w14:textId="29036F45" w:rsidR="00E6103A" w:rsidRPr="004B3E5E" w:rsidRDefault="00C3725D" w:rsidP="004B3E5E">
            <w:pPr>
              <w:spacing w:after="200" w:line="276" w:lineRule="auto"/>
              <w:ind w:left="282" w:hanging="283"/>
              <w:rPr>
                <w:rFonts w:cstheme="minorHAnsi"/>
                <w:sz w:val="24"/>
                <w:szCs w:val="24"/>
                <w:lang w:val="en-US"/>
              </w:rPr>
            </w:pPr>
            <w:r>
              <w:rPr>
                <w:rFonts w:cstheme="minorHAnsi"/>
                <w:sz w:val="24"/>
                <w:szCs w:val="24"/>
                <w:lang w:val="en-US"/>
              </w:rPr>
              <w:t xml:space="preserve"> </w:t>
            </w:r>
            <w:r w:rsidR="001B44CD">
              <w:rPr>
                <w:rFonts w:cstheme="minorHAnsi"/>
                <w:sz w:val="24"/>
                <w:szCs w:val="24"/>
                <w:lang w:val="en-US"/>
              </w:rPr>
              <w:t>Determination</w:t>
            </w:r>
            <w:r w:rsidR="00F61A7E">
              <w:rPr>
                <w:rFonts w:cstheme="minorHAnsi"/>
                <w:sz w:val="24"/>
                <w:szCs w:val="24"/>
                <w:lang w:val="en-US"/>
              </w:rPr>
              <w:t xml:space="preserve"> and motivation with</w:t>
            </w:r>
            <w:r w:rsidR="001B44CD">
              <w:rPr>
                <w:rFonts w:cstheme="minorHAnsi"/>
                <w:sz w:val="24"/>
                <w:szCs w:val="24"/>
                <w:lang w:val="en-US"/>
              </w:rPr>
              <w:t xml:space="preserve"> a strong drive to deliver</w:t>
            </w:r>
          </w:p>
        </w:tc>
        <w:tc>
          <w:tcPr>
            <w:tcW w:w="1134" w:type="dxa"/>
            <w:tcBorders>
              <w:top w:val="single" w:sz="4" w:space="0" w:color="000000"/>
              <w:left w:val="single" w:sz="4" w:space="0" w:color="000000"/>
              <w:bottom w:val="single" w:sz="4" w:space="0" w:color="000000"/>
              <w:right w:val="single" w:sz="4" w:space="0" w:color="000000"/>
            </w:tcBorders>
          </w:tcPr>
          <w:p w14:paraId="08CDE08B" w14:textId="2A75EAF6"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5D2BD803"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E6103A" w:rsidRPr="003719A4" w14:paraId="6BDF522D"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3626298B" w14:textId="77777777" w:rsidR="00E6103A" w:rsidRDefault="00E6103A">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11483D3" w14:textId="03D076A6" w:rsidR="00E6103A" w:rsidRPr="007B0D0F" w:rsidRDefault="00C3725D" w:rsidP="004B3E5E">
            <w:pPr>
              <w:spacing w:after="200" w:line="276" w:lineRule="auto"/>
              <w:rPr>
                <w:rFonts w:cstheme="minorHAnsi"/>
                <w:sz w:val="24"/>
                <w:szCs w:val="24"/>
                <w:lang w:val="en-US"/>
              </w:rPr>
            </w:pPr>
            <w:r>
              <w:rPr>
                <w:rFonts w:cstheme="minorHAnsi"/>
                <w:sz w:val="24"/>
                <w:szCs w:val="24"/>
                <w:lang w:val="en-US"/>
              </w:rPr>
              <w:t xml:space="preserve"> </w:t>
            </w:r>
            <w:r w:rsidR="00F61A7E">
              <w:rPr>
                <w:rFonts w:cstheme="minorHAnsi"/>
                <w:sz w:val="24"/>
                <w:szCs w:val="24"/>
                <w:lang w:val="en-US"/>
              </w:rPr>
              <w:t>Re</w:t>
            </w:r>
            <w:r w:rsidR="002C44DD">
              <w:rPr>
                <w:rFonts w:cstheme="minorHAnsi"/>
                <w:sz w:val="24"/>
                <w:szCs w:val="24"/>
                <w:lang w:val="en-US"/>
              </w:rPr>
              <w:t>sponsive, professional approach to customers, colleagues and stakeholders</w:t>
            </w:r>
          </w:p>
        </w:tc>
        <w:tc>
          <w:tcPr>
            <w:tcW w:w="1134" w:type="dxa"/>
            <w:tcBorders>
              <w:top w:val="single" w:sz="4" w:space="0" w:color="000000"/>
              <w:left w:val="single" w:sz="4" w:space="0" w:color="000000"/>
              <w:bottom w:val="single" w:sz="4" w:space="0" w:color="000000"/>
              <w:right w:val="single" w:sz="4" w:space="0" w:color="000000"/>
            </w:tcBorders>
          </w:tcPr>
          <w:p w14:paraId="3B1216AF" w14:textId="08C3B7F0" w:rsidR="00E6103A"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3FFD1A1B" w14:textId="77777777" w:rsidR="00E6103A" w:rsidRPr="003719A4" w:rsidRDefault="00E6103A" w:rsidP="00D00E2C">
            <w:pPr>
              <w:pStyle w:val="TableParagraph"/>
              <w:tabs>
                <w:tab w:val="left" w:pos="835"/>
              </w:tabs>
              <w:spacing w:before="1"/>
              <w:ind w:right="378" w:firstLine="0"/>
              <w:rPr>
                <w:rFonts w:asciiTheme="minorHAnsi" w:hAnsiTheme="minorHAnsi" w:cstheme="minorHAnsi"/>
                <w:sz w:val="24"/>
                <w:szCs w:val="24"/>
                <w:lang w:val="en-US"/>
              </w:rPr>
            </w:pPr>
          </w:p>
        </w:tc>
      </w:tr>
      <w:tr w:rsidR="00F61A7E" w:rsidRPr="003719A4" w14:paraId="3622AC22"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3DCD0FA6" w14:textId="77777777" w:rsidR="00F61A7E" w:rsidRDefault="00F61A7E">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EDE2533" w14:textId="6F6463D7" w:rsidR="00F61A7E" w:rsidRDefault="00C3725D" w:rsidP="004B3E5E">
            <w:pPr>
              <w:spacing w:after="200" w:line="276" w:lineRule="auto"/>
              <w:rPr>
                <w:rFonts w:cstheme="minorHAnsi"/>
                <w:sz w:val="24"/>
                <w:szCs w:val="24"/>
                <w:lang w:val="en-US"/>
              </w:rPr>
            </w:pPr>
            <w:r>
              <w:rPr>
                <w:rFonts w:cstheme="minorHAnsi"/>
                <w:sz w:val="24"/>
                <w:szCs w:val="24"/>
                <w:lang w:val="en-US"/>
              </w:rPr>
              <w:t xml:space="preserve"> </w:t>
            </w:r>
            <w:r w:rsidR="002C44DD">
              <w:rPr>
                <w:rFonts w:cstheme="minorHAnsi"/>
                <w:sz w:val="24"/>
                <w:szCs w:val="24"/>
                <w:lang w:val="en-US"/>
              </w:rPr>
              <w:t>Flexible and able to respond to shifting priorities and targets</w:t>
            </w:r>
          </w:p>
        </w:tc>
        <w:tc>
          <w:tcPr>
            <w:tcW w:w="1134" w:type="dxa"/>
            <w:tcBorders>
              <w:top w:val="single" w:sz="4" w:space="0" w:color="000000"/>
              <w:left w:val="single" w:sz="4" w:space="0" w:color="000000"/>
              <w:bottom w:val="single" w:sz="4" w:space="0" w:color="000000"/>
              <w:right w:val="single" w:sz="4" w:space="0" w:color="000000"/>
            </w:tcBorders>
          </w:tcPr>
          <w:p w14:paraId="2B461AD4" w14:textId="57741A20" w:rsidR="00F61A7E"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3B7FEFE3" w14:textId="77777777" w:rsidR="00F61A7E" w:rsidRPr="003719A4" w:rsidRDefault="00F61A7E" w:rsidP="00D00E2C">
            <w:pPr>
              <w:pStyle w:val="TableParagraph"/>
              <w:tabs>
                <w:tab w:val="left" w:pos="835"/>
              </w:tabs>
              <w:spacing w:before="1"/>
              <w:ind w:right="378" w:firstLine="0"/>
              <w:rPr>
                <w:rFonts w:asciiTheme="minorHAnsi" w:hAnsiTheme="minorHAnsi" w:cstheme="minorHAnsi"/>
                <w:sz w:val="24"/>
                <w:szCs w:val="24"/>
                <w:lang w:val="en-US"/>
              </w:rPr>
            </w:pPr>
          </w:p>
        </w:tc>
      </w:tr>
      <w:tr w:rsidR="00F61A7E" w:rsidRPr="003719A4" w14:paraId="42CC8AE0"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6E88CB43" w14:textId="77777777" w:rsidR="00F61A7E" w:rsidRDefault="00F61A7E">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10EAB34B" w14:textId="79572F61" w:rsidR="00F61A7E" w:rsidRDefault="00C3725D" w:rsidP="004B3E5E">
            <w:pPr>
              <w:spacing w:after="200" w:line="276" w:lineRule="auto"/>
              <w:rPr>
                <w:rFonts w:cstheme="minorHAnsi"/>
                <w:sz w:val="24"/>
                <w:szCs w:val="24"/>
                <w:lang w:val="en-US"/>
              </w:rPr>
            </w:pPr>
            <w:r>
              <w:rPr>
                <w:rFonts w:cstheme="minorHAnsi"/>
                <w:sz w:val="24"/>
                <w:szCs w:val="24"/>
                <w:lang w:val="en-US"/>
              </w:rPr>
              <w:t xml:space="preserve"> Open, collaborative and creative approach to problem solving</w:t>
            </w:r>
          </w:p>
        </w:tc>
        <w:tc>
          <w:tcPr>
            <w:tcW w:w="1134" w:type="dxa"/>
            <w:tcBorders>
              <w:top w:val="single" w:sz="4" w:space="0" w:color="000000"/>
              <w:left w:val="single" w:sz="4" w:space="0" w:color="000000"/>
              <w:bottom w:val="single" w:sz="4" w:space="0" w:color="000000"/>
              <w:right w:val="single" w:sz="4" w:space="0" w:color="000000"/>
            </w:tcBorders>
          </w:tcPr>
          <w:p w14:paraId="16ECF1BB" w14:textId="1C1B1059" w:rsidR="00F61A7E" w:rsidRPr="003719A4" w:rsidRDefault="00C3725D" w:rsidP="00D00E2C">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1B02503A" w14:textId="77777777" w:rsidR="00F61A7E" w:rsidRPr="003719A4" w:rsidRDefault="00F61A7E" w:rsidP="00D00E2C">
            <w:pPr>
              <w:pStyle w:val="TableParagraph"/>
              <w:tabs>
                <w:tab w:val="left" w:pos="835"/>
              </w:tabs>
              <w:spacing w:before="1"/>
              <w:ind w:right="378" w:firstLine="0"/>
              <w:rPr>
                <w:rFonts w:asciiTheme="minorHAnsi" w:hAnsiTheme="minorHAnsi" w:cstheme="minorHAnsi"/>
                <w:sz w:val="24"/>
                <w:szCs w:val="24"/>
                <w:lang w:val="en-US"/>
              </w:rPr>
            </w:pPr>
          </w:p>
        </w:tc>
      </w:tr>
      <w:tr w:rsidR="00C3725D" w:rsidRPr="003719A4" w14:paraId="02F11AF6"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432359AC" w14:textId="77777777" w:rsidR="00C3725D" w:rsidRDefault="00C3725D" w:rsidP="00C3725D">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7A6A4803" w14:textId="6A7C3791" w:rsidR="00C3725D" w:rsidRPr="00C3725D" w:rsidRDefault="00C3725D" w:rsidP="00C3725D">
            <w:pPr>
              <w:pStyle w:val="TableParagraph"/>
              <w:ind w:left="0" w:firstLine="0"/>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Pr="00C3725D">
              <w:rPr>
                <w:rFonts w:asciiTheme="minorHAnsi" w:hAnsiTheme="minorHAnsi" w:cstheme="minorHAnsi"/>
                <w:sz w:val="24"/>
                <w:szCs w:val="24"/>
                <w:lang w:val="en-US"/>
              </w:rPr>
              <w:t xml:space="preserve">Proven </w:t>
            </w:r>
            <w:r w:rsidRPr="00C3725D">
              <w:rPr>
                <w:rFonts w:asciiTheme="minorHAnsi" w:hAnsiTheme="minorHAnsi" w:cstheme="minorHAnsi"/>
                <w:sz w:val="24"/>
                <w:szCs w:val="24"/>
              </w:rPr>
              <w:t>ability to work under pressure</w:t>
            </w:r>
            <w:r w:rsidR="00FB3B8D">
              <w:rPr>
                <w:rFonts w:asciiTheme="minorHAnsi" w:hAnsiTheme="minorHAnsi" w:cstheme="minorHAnsi"/>
                <w:sz w:val="24"/>
                <w:szCs w:val="24"/>
              </w:rPr>
              <w:t xml:space="preserve">, responding positively and calmly, </w:t>
            </w:r>
            <w:r w:rsidRPr="00C3725D">
              <w:rPr>
                <w:rFonts w:asciiTheme="minorHAnsi" w:hAnsiTheme="minorHAnsi" w:cstheme="minorHAnsi"/>
                <w:sz w:val="24"/>
                <w:szCs w:val="24"/>
              </w:rPr>
              <w:t>and to meet targets and deadlines.</w:t>
            </w:r>
          </w:p>
          <w:p w14:paraId="3E33EE35" w14:textId="6B857870" w:rsidR="00C3725D" w:rsidRDefault="00C3725D" w:rsidP="00C3725D">
            <w:pPr>
              <w:spacing w:after="200" w:line="276" w:lineRule="auto"/>
              <w:rPr>
                <w:rFonts w:cstheme="minorHAnsi"/>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tcPr>
          <w:p w14:paraId="69462F1C" w14:textId="554EEE30"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448A266E" w14:textId="77777777"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p>
        </w:tc>
      </w:tr>
      <w:tr w:rsidR="00C3725D" w:rsidRPr="003719A4" w14:paraId="771DD061"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7A804A83" w14:textId="77777777" w:rsidR="00C3725D" w:rsidRDefault="00C3725D" w:rsidP="00C3725D">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26B76C1E" w14:textId="3E6D6EDE" w:rsidR="00C3725D" w:rsidRDefault="00C3725D" w:rsidP="00C3725D">
            <w:pPr>
              <w:spacing w:after="200" w:line="276" w:lineRule="auto"/>
              <w:rPr>
                <w:rFonts w:cstheme="minorHAnsi"/>
                <w:sz w:val="24"/>
                <w:szCs w:val="24"/>
                <w:lang w:val="en-US"/>
              </w:rPr>
            </w:pPr>
            <w:r>
              <w:rPr>
                <w:rFonts w:cstheme="minorHAnsi"/>
                <w:sz w:val="24"/>
                <w:szCs w:val="24"/>
                <w:lang w:val="en-US"/>
              </w:rPr>
              <w:t xml:space="preserve"> Rounded, responsible approach to cross-organisational priorities</w:t>
            </w:r>
          </w:p>
        </w:tc>
        <w:tc>
          <w:tcPr>
            <w:tcW w:w="1134" w:type="dxa"/>
            <w:tcBorders>
              <w:top w:val="single" w:sz="4" w:space="0" w:color="000000"/>
              <w:left w:val="single" w:sz="4" w:space="0" w:color="000000"/>
              <w:bottom w:val="single" w:sz="4" w:space="0" w:color="000000"/>
              <w:right w:val="single" w:sz="4" w:space="0" w:color="000000"/>
            </w:tcBorders>
          </w:tcPr>
          <w:p w14:paraId="65BB7D5C" w14:textId="501488B2"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64C510AE" w14:textId="77777777"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p>
        </w:tc>
      </w:tr>
      <w:tr w:rsidR="00C3725D" w:rsidRPr="003719A4" w14:paraId="48815EA1"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1431C6DD" w14:textId="77777777" w:rsidR="00C3725D" w:rsidRDefault="00C3725D" w:rsidP="00C3725D">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4A5B2C1C" w14:textId="07431038" w:rsidR="00C3725D" w:rsidRPr="00C3725D" w:rsidRDefault="00C3725D" w:rsidP="00C3725D">
            <w:pPr>
              <w:pStyle w:val="TableParagraph"/>
              <w:tabs>
                <w:tab w:val="left" w:pos="835"/>
              </w:tabs>
              <w:spacing w:before="1"/>
              <w:ind w:left="0" w:right="1129" w:firstLine="0"/>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Pr="00C3725D">
              <w:rPr>
                <w:rFonts w:asciiTheme="minorHAnsi" w:hAnsiTheme="minorHAnsi" w:cstheme="minorHAnsi"/>
                <w:sz w:val="24"/>
                <w:szCs w:val="24"/>
                <w:lang w:val="en-US"/>
              </w:rPr>
              <w:t>Competent at MS Office package and other relevant IT applications</w:t>
            </w:r>
          </w:p>
          <w:p w14:paraId="54A6D603" w14:textId="77777777" w:rsidR="00C3725D" w:rsidRPr="00C3725D" w:rsidRDefault="00C3725D" w:rsidP="00C3725D">
            <w:pPr>
              <w:pStyle w:val="TableParagraph"/>
              <w:ind w:left="0" w:firstLine="141"/>
              <w:rPr>
                <w:rFonts w:asciiTheme="minorHAnsi" w:hAnsiTheme="minorHAnsi" w:cstheme="minorHAnsi"/>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tcPr>
          <w:p w14:paraId="1F6D271B" w14:textId="636D3BBD" w:rsidR="00C3725D" w:rsidRPr="003719A4" w:rsidRDefault="0079079E" w:rsidP="00C3725D">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3981ED82" w14:textId="77777777"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p>
        </w:tc>
      </w:tr>
      <w:tr w:rsidR="00C3725D" w:rsidRPr="003719A4" w14:paraId="2447A10B"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68478004" w14:textId="6A81DE47" w:rsidR="00C3725D" w:rsidRDefault="00C3725D" w:rsidP="00C3725D">
            <w:pPr>
              <w:pStyle w:val="TableParagraph"/>
              <w:ind w:left="112" w:firstLine="0"/>
              <w:rPr>
                <w:rFonts w:asciiTheme="minorHAnsi" w:hAnsiTheme="minorHAnsi" w:cstheme="minorHAnsi"/>
                <w:b/>
                <w:sz w:val="24"/>
                <w:szCs w:val="24"/>
                <w:lang w:val="en-US"/>
              </w:rPr>
            </w:pPr>
            <w:r w:rsidRPr="003719A4">
              <w:rPr>
                <w:rFonts w:asciiTheme="minorHAnsi" w:hAnsiTheme="minorHAnsi" w:cstheme="minorHAnsi"/>
                <w:b/>
                <w:sz w:val="24"/>
                <w:szCs w:val="24"/>
                <w:lang w:val="en-US"/>
              </w:rPr>
              <w:t>General</w:t>
            </w:r>
          </w:p>
        </w:tc>
        <w:tc>
          <w:tcPr>
            <w:tcW w:w="8901" w:type="dxa"/>
            <w:tcBorders>
              <w:top w:val="single" w:sz="4" w:space="0" w:color="000000"/>
              <w:left w:val="single" w:sz="4" w:space="0" w:color="000000"/>
              <w:bottom w:val="single" w:sz="4" w:space="0" w:color="000000"/>
              <w:right w:val="single" w:sz="4" w:space="0" w:color="000000"/>
            </w:tcBorders>
          </w:tcPr>
          <w:p w14:paraId="148F910D" w14:textId="32D1F874" w:rsidR="00C3725D" w:rsidRPr="00C3725D" w:rsidRDefault="00C3725D" w:rsidP="00C3725D">
            <w:pPr>
              <w:pStyle w:val="TableParagraph"/>
              <w:tabs>
                <w:tab w:val="left" w:pos="835"/>
              </w:tabs>
              <w:ind w:left="0" w:right="1113" w:firstLine="0"/>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Pr="00C3725D">
              <w:rPr>
                <w:rFonts w:asciiTheme="minorHAnsi" w:hAnsiTheme="minorHAnsi" w:cstheme="minorHAnsi"/>
                <w:sz w:val="24"/>
                <w:szCs w:val="24"/>
                <w:lang w:val="en-US"/>
              </w:rPr>
              <w:t xml:space="preserve">Professional, flexible and enthusiastic </w:t>
            </w:r>
            <w:r w:rsidRPr="00C3725D">
              <w:rPr>
                <w:rFonts w:asciiTheme="minorHAnsi" w:hAnsiTheme="minorHAnsi" w:cstheme="minorHAnsi"/>
                <w:spacing w:val="-65"/>
                <w:sz w:val="24"/>
                <w:szCs w:val="24"/>
                <w:lang w:val="en-US"/>
              </w:rPr>
              <w:t xml:space="preserve">   </w:t>
            </w:r>
            <w:r w:rsidRPr="00C3725D">
              <w:rPr>
                <w:rFonts w:asciiTheme="minorHAnsi" w:hAnsiTheme="minorHAnsi" w:cstheme="minorHAnsi"/>
                <w:sz w:val="24"/>
                <w:szCs w:val="24"/>
                <w:lang w:val="en-US"/>
              </w:rPr>
              <w:t>approach</w:t>
            </w:r>
            <w:r w:rsidRPr="00C3725D">
              <w:rPr>
                <w:rFonts w:asciiTheme="minorHAnsi" w:hAnsiTheme="minorHAnsi" w:cstheme="minorHAnsi"/>
                <w:spacing w:val="-1"/>
                <w:sz w:val="24"/>
                <w:szCs w:val="24"/>
                <w:lang w:val="en-US"/>
              </w:rPr>
              <w:t xml:space="preserve"> </w:t>
            </w:r>
            <w:r w:rsidRPr="00C3725D">
              <w:rPr>
                <w:rFonts w:asciiTheme="minorHAnsi" w:hAnsiTheme="minorHAnsi" w:cstheme="minorHAnsi"/>
                <w:sz w:val="24"/>
                <w:szCs w:val="24"/>
                <w:lang w:val="en-US"/>
              </w:rPr>
              <w:t>to</w:t>
            </w:r>
            <w:r w:rsidRPr="00C3725D">
              <w:rPr>
                <w:rFonts w:asciiTheme="minorHAnsi" w:hAnsiTheme="minorHAnsi" w:cstheme="minorHAnsi"/>
                <w:spacing w:val="1"/>
                <w:sz w:val="24"/>
                <w:szCs w:val="24"/>
                <w:lang w:val="en-US"/>
              </w:rPr>
              <w:t xml:space="preserve"> </w:t>
            </w:r>
            <w:r w:rsidRPr="00C3725D">
              <w:rPr>
                <w:rFonts w:asciiTheme="minorHAnsi" w:hAnsiTheme="minorHAnsi" w:cstheme="minorHAnsi"/>
                <w:sz w:val="24"/>
                <w:szCs w:val="24"/>
                <w:lang w:val="en-US"/>
              </w:rPr>
              <w:t>work</w:t>
            </w:r>
          </w:p>
          <w:p w14:paraId="1A06F817" w14:textId="77777777" w:rsidR="00C3725D" w:rsidRPr="00C3725D" w:rsidRDefault="00C3725D" w:rsidP="00C3725D">
            <w:pPr>
              <w:pStyle w:val="TableParagraph"/>
              <w:tabs>
                <w:tab w:val="left" w:pos="835"/>
              </w:tabs>
              <w:spacing w:before="1"/>
              <w:ind w:left="0" w:right="1129" w:firstLine="141"/>
              <w:rPr>
                <w:rFonts w:asciiTheme="minorHAnsi" w:hAnsiTheme="minorHAnsi" w:cstheme="minorHAnsi"/>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tcPr>
          <w:p w14:paraId="18684DA5" w14:textId="7099A3AA" w:rsidR="00C3725D" w:rsidRPr="003719A4" w:rsidRDefault="0079079E" w:rsidP="00C3725D">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74776AC3" w14:textId="77777777"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p>
        </w:tc>
      </w:tr>
      <w:tr w:rsidR="00C3725D" w:rsidRPr="003719A4" w14:paraId="4CEE8EC7" w14:textId="77777777" w:rsidTr="00E6103A">
        <w:trPr>
          <w:trHeight w:val="515"/>
        </w:trPr>
        <w:tc>
          <w:tcPr>
            <w:tcW w:w="3970" w:type="dxa"/>
            <w:tcBorders>
              <w:top w:val="single" w:sz="4" w:space="0" w:color="000000"/>
              <w:left w:val="single" w:sz="4" w:space="0" w:color="000000"/>
              <w:bottom w:val="single" w:sz="4" w:space="0" w:color="000000"/>
              <w:right w:val="single" w:sz="4" w:space="0" w:color="000000"/>
            </w:tcBorders>
          </w:tcPr>
          <w:p w14:paraId="0FA599FD" w14:textId="0C2109CE" w:rsidR="00C3725D" w:rsidRDefault="00C3725D" w:rsidP="00C3725D">
            <w:pPr>
              <w:pStyle w:val="TableParagraph"/>
              <w:ind w:left="112" w:firstLine="0"/>
              <w:rPr>
                <w:rFonts w:asciiTheme="minorHAnsi" w:hAnsiTheme="minorHAnsi" w:cstheme="minorHAnsi"/>
                <w:b/>
                <w:sz w:val="24"/>
                <w:szCs w:val="24"/>
                <w:lang w:val="en-US"/>
              </w:rPr>
            </w:pPr>
          </w:p>
        </w:tc>
        <w:tc>
          <w:tcPr>
            <w:tcW w:w="8901" w:type="dxa"/>
            <w:tcBorders>
              <w:top w:val="single" w:sz="4" w:space="0" w:color="000000"/>
              <w:left w:val="single" w:sz="4" w:space="0" w:color="000000"/>
              <w:bottom w:val="single" w:sz="4" w:space="0" w:color="000000"/>
              <w:right w:val="single" w:sz="4" w:space="0" w:color="000000"/>
            </w:tcBorders>
          </w:tcPr>
          <w:p w14:paraId="62BC4B41" w14:textId="64B2D30F" w:rsidR="00C3725D" w:rsidRPr="00C3725D" w:rsidRDefault="00C3725D" w:rsidP="00C3725D">
            <w:pPr>
              <w:pStyle w:val="TableParagraph"/>
              <w:tabs>
                <w:tab w:val="left" w:pos="835"/>
              </w:tabs>
              <w:spacing w:line="270" w:lineRule="exact"/>
              <w:ind w:left="0" w:firstLine="0"/>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Pr="00C3725D">
              <w:rPr>
                <w:rFonts w:asciiTheme="minorHAnsi" w:hAnsiTheme="minorHAnsi" w:cstheme="minorHAnsi"/>
                <w:sz w:val="24"/>
                <w:szCs w:val="24"/>
                <w:lang w:val="en-US"/>
              </w:rPr>
              <w:t>Work</w:t>
            </w:r>
            <w:r w:rsidRPr="00C3725D">
              <w:rPr>
                <w:rFonts w:asciiTheme="minorHAnsi" w:hAnsiTheme="minorHAnsi" w:cstheme="minorHAnsi"/>
                <w:spacing w:val="-1"/>
                <w:sz w:val="24"/>
                <w:szCs w:val="24"/>
                <w:lang w:val="en-US"/>
              </w:rPr>
              <w:t xml:space="preserve"> </w:t>
            </w:r>
            <w:r w:rsidRPr="00C3725D">
              <w:rPr>
                <w:rFonts w:asciiTheme="minorHAnsi" w:hAnsiTheme="minorHAnsi" w:cstheme="minorHAnsi"/>
                <w:sz w:val="24"/>
                <w:szCs w:val="24"/>
                <w:lang w:val="en-US"/>
              </w:rPr>
              <w:t>within</w:t>
            </w:r>
            <w:r w:rsidRPr="00C3725D">
              <w:rPr>
                <w:rFonts w:asciiTheme="minorHAnsi" w:hAnsiTheme="minorHAnsi" w:cstheme="minorHAnsi"/>
                <w:spacing w:val="-3"/>
                <w:sz w:val="24"/>
                <w:szCs w:val="24"/>
                <w:lang w:val="en-US"/>
              </w:rPr>
              <w:t xml:space="preserve"> the organisation’s policies and procedures </w:t>
            </w:r>
            <w:r w:rsidRPr="00C3725D">
              <w:rPr>
                <w:rFonts w:asciiTheme="minorHAnsi" w:hAnsiTheme="minorHAnsi" w:cstheme="minorHAnsi"/>
                <w:sz w:val="24"/>
                <w:szCs w:val="24"/>
                <w:lang w:val="en-US"/>
              </w:rPr>
              <w:t>and</w:t>
            </w:r>
            <w:r w:rsidRPr="00C3725D">
              <w:rPr>
                <w:rFonts w:asciiTheme="minorHAnsi" w:hAnsiTheme="minorHAnsi" w:cstheme="minorHAnsi"/>
                <w:spacing w:val="-3"/>
                <w:sz w:val="24"/>
                <w:szCs w:val="24"/>
                <w:lang w:val="en-US"/>
              </w:rPr>
              <w:t xml:space="preserve"> </w:t>
            </w:r>
            <w:r w:rsidRPr="00C3725D">
              <w:rPr>
                <w:rFonts w:asciiTheme="minorHAnsi" w:hAnsiTheme="minorHAnsi" w:cstheme="minorHAnsi"/>
                <w:sz w:val="24"/>
                <w:szCs w:val="24"/>
                <w:lang w:val="en-US"/>
              </w:rPr>
              <w:t>implement</w:t>
            </w:r>
            <w:r w:rsidRPr="00C3725D">
              <w:rPr>
                <w:rFonts w:asciiTheme="minorHAnsi" w:hAnsiTheme="minorHAnsi" w:cstheme="minorHAnsi"/>
                <w:spacing w:val="-4"/>
                <w:sz w:val="24"/>
                <w:szCs w:val="24"/>
                <w:lang w:val="en-US"/>
              </w:rPr>
              <w:t xml:space="preserve"> </w:t>
            </w:r>
            <w:r w:rsidRPr="00C3725D">
              <w:rPr>
                <w:rFonts w:asciiTheme="minorHAnsi" w:hAnsiTheme="minorHAnsi" w:cstheme="minorHAnsi"/>
                <w:sz w:val="24"/>
                <w:szCs w:val="24"/>
                <w:lang w:val="en-US"/>
              </w:rPr>
              <w:t>them effectively</w:t>
            </w:r>
            <w:r>
              <w:rPr>
                <w:rFonts w:asciiTheme="minorHAnsi" w:hAnsiTheme="minorHAnsi" w:cstheme="minorHAnsi"/>
                <w:sz w:val="24"/>
                <w:szCs w:val="24"/>
                <w:lang w:val="en-US"/>
              </w:rPr>
              <w:t>.</w:t>
            </w:r>
            <w:r w:rsidRPr="00C3725D">
              <w:rPr>
                <w:rFonts w:asciiTheme="minorHAnsi" w:hAnsiTheme="minorHAnsi" w:cstheme="minorHAnsi"/>
                <w:sz w:val="24"/>
                <w:szCs w:val="24"/>
                <w:lang w:val="en-US"/>
              </w:rPr>
              <w:t xml:space="preserve"> </w:t>
            </w:r>
          </w:p>
          <w:p w14:paraId="5F1143D8" w14:textId="1248EA3C" w:rsidR="00C3725D" w:rsidRPr="00C3725D" w:rsidRDefault="00C3725D" w:rsidP="00C3725D">
            <w:pPr>
              <w:pStyle w:val="TableParagraph"/>
              <w:tabs>
                <w:tab w:val="left" w:pos="835"/>
              </w:tabs>
              <w:spacing w:before="1"/>
              <w:ind w:left="0" w:right="1129" w:firstLine="141"/>
              <w:rPr>
                <w:rFonts w:asciiTheme="minorHAnsi" w:hAnsiTheme="minorHAnsi" w:cstheme="minorHAnsi"/>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tcPr>
          <w:p w14:paraId="34649381" w14:textId="5128A113" w:rsidR="00C3725D" w:rsidRPr="003719A4" w:rsidRDefault="0079079E" w:rsidP="00C3725D">
            <w:pPr>
              <w:pStyle w:val="TableParagraph"/>
              <w:tabs>
                <w:tab w:val="left" w:pos="835"/>
              </w:tabs>
              <w:spacing w:before="1"/>
              <w:ind w:right="378" w:firstLine="0"/>
              <w:rPr>
                <w:rFonts w:asciiTheme="minorHAnsi" w:hAnsiTheme="minorHAnsi" w:cstheme="minorHAnsi"/>
                <w:sz w:val="24"/>
                <w:szCs w:val="24"/>
                <w:lang w:val="en-US"/>
              </w:rPr>
            </w:pPr>
            <w:r>
              <w:rPr>
                <w:rFonts w:asciiTheme="minorHAnsi" w:hAnsiTheme="minorHAnsi" w:cstheme="minorHAnsi"/>
                <w:sz w:val="24"/>
                <w:szCs w:val="24"/>
                <w:lang w:val="en-US"/>
              </w:rPr>
              <w:t>x</w:t>
            </w:r>
          </w:p>
        </w:tc>
        <w:tc>
          <w:tcPr>
            <w:tcW w:w="993" w:type="dxa"/>
            <w:tcBorders>
              <w:top w:val="single" w:sz="4" w:space="0" w:color="000000"/>
              <w:left w:val="single" w:sz="4" w:space="0" w:color="000000"/>
              <w:bottom w:val="single" w:sz="4" w:space="0" w:color="000000"/>
              <w:right w:val="single" w:sz="4" w:space="0" w:color="000000"/>
            </w:tcBorders>
          </w:tcPr>
          <w:p w14:paraId="117B9422" w14:textId="77777777" w:rsidR="00C3725D" w:rsidRPr="003719A4" w:rsidRDefault="00C3725D" w:rsidP="00C3725D">
            <w:pPr>
              <w:pStyle w:val="TableParagraph"/>
              <w:tabs>
                <w:tab w:val="left" w:pos="835"/>
              </w:tabs>
              <w:spacing w:before="1"/>
              <w:ind w:right="378" w:firstLine="0"/>
              <w:rPr>
                <w:rFonts w:asciiTheme="minorHAnsi" w:hAnsiTheme="minorHAnsi" w:cstheme="minorHAnsi"/>
                <w:sz w:val="24"/>
                <w:szCs w:val="24"/>
                <w:lang w:val="en-US"/>
              </w:rPr>
            </w:pPr>
          </w:p>
        </w:tc>
      </w:tr>
    </w:tbl>
    <w:p w14:paraId="1579C50F" w14:textId="77777777" w:rsidR="003A2F41" w:rsidRPr="003719A4" w:rsidRDefault="003A2F41" w:rsidP="0068060D">
      <w:pPr>
        <w:pStyle w:val="BodyText"/>
        <w:ind w:left="567" w:hanging="567"/>
        <w:rPr>
          <w:rFonts w:asciiTheme="minorHAnsi" w:hAnsiTheme="minorHAnsi" w:cstheme="minorHAnsi"/>
          <w:b/>
        </w:rPr>
      </w:pPr>
    </w:p>
    <w:p w14:paraId="4314379B" w14:textId="77777777" w:rsidR="0068060D" w:rsidRPr="003719A4" w:rsidRDefault="0068060D" w:rsidP="006E0F72">
      <w:pPr>
        <w:pStyle w:val="BodyText"/>
        <w:ind w:left="0"/>
        <w:rPr>
          <w:rFonts w:asciiTheme="minorHAnsi" w:hAnsiTheme="minorHAnsi" w:cstheme="minorHAnsi"/>
          <w:b/>
        </w:rPr>
      </w:pPr>
    </w:p>
    <w:sectPr w:rsidR="0068060D" w:rsidRPr="003719A4" w:rsidSect="006F38D4">
      <w:pgSz w:w="16838" w:h="11906" w:orient="landscape"/>
      <w:pgMar w:top="709" w:right="1670" w:bottom="5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57CA"/>
    <w:multiLevelType w:val="hybridMultilevel"/>
    <w:tmpl w:val="4B22E212"/>
    <w:lvl w:ilvl="0" w:tplc="4F444A6E">
      <w:numFmt w:val="bullet"/>
      <w:lvlText w:val=""/>
      <w:lvlJc w:val="left"/>
      <w:pPr>
        <w:ind w:left="834" w:hanging="360"/>
      </w:pPr>
      <w:rPr>
        <w:rFonts w:ascii="Symbol" w:eastAsia="Symbol" w:hAnsi="Symbol" w:cs="Symbol" w:hint="default"/>
        <w:b w:val="0"/>
        <w:bCs w:val="0"/>
        <w:i w:val="0"/>
        <w:iCs w:val="0"/>
        <w:w w:val="100"/>
        <w:sz w:val="24"/>
        <w:szCs w:val="24"/>
        <w:lang w:val="en-GB" w:eastAsia="en-US" w:bidi="ar-SA"/>
      </w:rPr>
    </w:lvl>
    <w:lvl w:ilvl="1" w:tplc="C0BEE32E">
      <w:numFmt w:val="bullet"/>
      <w:lvlText w:val="•"/>
      <w:lvlJc w:val="left"/>
      <w:pPr>
        <w:ind w:left="1371" w:hanging="360"/>
      </w:pPr>
      <w:rPr>
        <w:lang w:val="en-GB" w:eastAsia="en-US" w:bidi="ar-SA"/>
      </w:rPr>
    </w:lvl>
    <w:lvl w:ilvl="2" w:tplc="EACAD99A">
      <w:numFmt w:val="bullet"/>
      <w:lvlText w:val="•"/>
      <w:lvlJc w:val="left"/>
      <w:pPr>
        <w:ind w:left="1902" w:hanging="360"/>
      </w:pPr>
      <w:rPr>
        <w:lang w:val="en-GB" w:eastAsia="en-US" w:bidi="ar-SA"/>
      </w:rPr>
    </w:lvl>
    <w:lvl w:ilvl="3" w:tplc="6FFA2C8E">
      <w:numFmt w:val="bullet"/>
      <w:lvlText w:val="•"/>
      <w:lvlJc w:val="left"/>
      <w:pPr>
        <w:ind w:left="2433" w:hanging="360"/>
      </w:pPr>
      <w:rPr>
        <w:lang w:val="en-GB" w:eastAsia="en-US" w:bidi="ar-SA"/>
      </w:rPr>
    </w:lvl>
    <w:lvl w:ilvl="4" w:tplc="A1DAB288">
      <w:numFmt w:val="bullet"/>
      <w:lvlText w:val="•"/>
      <w:lvlJc w:val="left"/>
      <w:pPr>
        <w:ind w:left="2964" w:hanging="360"/>
      </w:pPr>
      <w:rPr>
        <w:lang w:val="en-GB" w:eastAsia="en-US" w:bidi="ar-SA"/>
      </w:rPr>
    </w:lvl>
    <w:lvl w:ilvl="5" w:tplc="8E4C78E4">
      <w:numFmt w:val="bullet"/>
      <w:lvlText w:val="•"/>
      <w:lvlJc w:val="left"/>
      <w:pPr>
        <w:ind w:left="3496" w:hanging="360"/>
      </w:pPr>
      <w:rPr>
        <w:lang w:val="en-GB" w:eastAsia="en-US" w:bidi="ar-SA"/>
      </w:rPr>
    </w:lvl>
    <w:lvl w:ilvl="6" w:tplc="21DEB4A4">
      <w:numFmt w:val="bullet"/>
      <w:lvlText w:val="•"/>
      <w:lvlJc w:val="left"/>
      <w:pPr>
        <w:ind w:left="4027" w:hanging="360"/>
      </w:pPr>
      <w:rPr>
        <w:lang w:val="en-GB" w:eastAsia="en-US" w:bidi="ar-SA"/>
      </w:rPr>
    </w:lvl>
    <w:lvl w:ilvl="7" w:tplc="8618ED4E">
      <w:numFmt w:val="bullet"/>
      <w:lvlText w:val="•"/>
      <w:lvlJc w:val="left"/>
      <w:pPr>
        <w:ind w:left="4558" w:hanging="360"/>
      </w:pPr>
      <w:rPr>
        <w:lang w:val="en-GB" w:eastAsia="en-US" w:bidi="ar-SA"/>
      </w:rPr>
    </w:lvl>
    <w:lvl w:ilvl="8" w:tplc="8EC49EFC">
      <w:numFmt w:val="bullet"/>
      <w:lvlText w:val="•"/>
      <w:lvlJc w:val="left"/>
      <w:pPr>
        <w:ind w:left="5089" w:hanging="360"/>
      </w:pPr>
      <w:rPr>
        <w:lang w:val="en-GB" w:eastAsia="en-US" w:bidi="ar-SA"/>
      </w:rPr>
    </w:lvl>
  </w:abstractNum>
  <w:abstractNum w:abstractNumId="1" w15:restartNumberingAfterBreak="0">
    <w:nsid w:val="0EF15513"/>
    <w:multiLevelType w:val="hybridMultilevel"/>
    <w:tmpl w:val="1CCAD200"/>
    <w:lvl w:ilvl="0" w:tplc="CE5E810A">
      <w:numFmt w:val="bullet"/>
      <w:lvlText w:val=""/>
      <w:lvlJc w:val="left"/>
      <w:pPr>
        <w:ind w:left="472" w:hanging="363"/>
      </w:pPr>
      <w:rPr>
        <w:rFonts w:ascii="Wingdings" w:eastAsia="Wingdings" w:hAnsi="Wingdings" w:cs="Wingdings" w:hint="default"/>
        <w:b w:val="0"/>
        <w:bCs w:val="0"/>
        <w:i w:val="0"/>
        <w:iCs w:val="0"/>
        <w:w w:val="100"/>
        <w:sz w:val="28"/>
        <w:szCs w:val="28"/>
        <w:lang w:val="en-GB" w:eastAsia="en-US" w:bidi="ar-SA"/>
      </w:rPr>
    </w:lvl>
    <w:lvl w:ilvl="1" w:tplc="F918CE98">
      <w:numFmt w:val="bullet"/>
      <w:lvlText w:val="•"/>
      <w:lvlJc w:val="left"/>
      <w:pPr>
        <w:ind w:left="1365" w:hanging="363"/>
      </w:pPr>
      <w:rPr>
        <w:lang w:val="en-GB" w:eastAsia="en-US" w:bidi="ar-SA"/>
      </w:rPr>
    </w:lvl>
    <w:lvl w:ilvl="2" w:tplc="29A87390">
      <w:numFmt w:val="bullet"/>
      <w:lvlText w:val="•"/>
      <w:lvlJc w:val="left"/>
      <w:pPr>
        <w:ind w:left="2250" w:hanging="363"/>
      </w:pPr>
      <w:rPr>
        <w:lang w:val="en-GB" w:eastAsia="en-US" w:bidi="ar-SA"/>
      </w:rPr>
    </w:lvl>
    <w:lvl w:ilvl="3" w:tplc="D758D5F8">
      <w:numFmt w:val="bullet"/>
      <w:lvlText w:val="•"/>
      <w:lvlJc w:val="left"/>
      <w:pPr>
        <w:ind w:left="3135" w:hanging="363"/>
      </w:pPr>
      <w:rPr>
        <w:lang w:val="en-GB" w:eastAsia="en-US" w:bidi="ar-SA"/>
      </w:rPr>
    </w:lvl>
    <w:lvl w:ilvl="4" w:tplc="266092CC">
      <w:numFmt w:val="bullet"/>
      <w:lvlText w:val="•"/>
      <w:lvlJc w:val="left"/>
      <w:pPr>
        <w:ind w:left="4021" w:hanging="363"/>
      </w:pPr>
      <w:rPr>
        <w:lang w:val="en-GB" w:eastAsia="en-US" w:bidi="ar-SA"/>
      </w:rPr>
    </w:lvl>
    <w:lvl w:ilvl="5" w:tplc="0CAC6728">
      <w:numFmt w:val="bullet"/>
      <w:lvlText w:val="•"/>
      <w:lvlJc w:val="left"/>
      <w:pPr>
        <w:ind w:left="4906" w:hanging="363"/>
      </w:pPr>
      <w:rPr>
        <w:lang w:val="en-GB" w:eastAsia="en-US" w:bidi="ar-SA"/>
      </w:rPr>
    </w:lvl>
    <w:lvl w:ilvl="6" w:tplc="02605F46">
      <w:numFmt w:val="bullet"/>
      <w:lvlText w:val="•"/>
      <w:lvlJc w:val="left"/>
      <w:pPr>
        <w:ind w:left="5791" w:hanging="363"/>
      </w:pPr>
      <w:rPr>
        <w:lang w:val="en-GB" w:eastAsia="en-US" w:bidi="ar-SA"/>
      </w:rPr>
    </w:lvl>
    <w:lvl w:ilvl="7" w:tplc="783AC59E">
      <w:numFmt w:val="bullet"/>
      <w:lvlText w:val="•"/>
      <w:lvlJc w:val="left"/>
      <w:pPr>
        <w:ind w:left="6677" w:hanging="363"/>
      </w:pPr>
      <w:rPr>
        <w:lang w:val="en-GB" w:eastAsia="en-US" w:bidi="ar-SA"/>
      </w:rPr>
    </w:lvl>
    <w:lvl w:ilvl="8" w:tplc="D87CBFEC">
      <w:numFmt w:val="bullet"/>
      <w:lvlText w:val="•"/>
      <w:lvlJc w:val="left"/>
      <w:pPr>
        <w:ind w:left="7562" w:hanging="363"/>
      </w:pPr>
      <w:rPr>
        <w:lang w:val="en-GB" w:eastAsia="en-US" w:bidi="ar-SA"/>
      </w:rPr>
    </w:lvl>
  </w:abstractNum>
  <w:abstractNum w:abstractNumId="2"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CD3313"/>
    <w:multiLevelType w:val="hybridMultilevel"/>
    <w:tmpl w:val="59BE4CFC"/>
    <w:lvl w:ilvl="0" w:tplc="F3FA528C">
      <w:numFmt w:val="bullet"/>
      <w:lvlText w:val=""/>
      <w:lvlJc w:val="left"/>
      <w:pPr>
        <w:ind w:left="472" w:hanging="360"/>
      </w:pPr>
      <w:rPr>
        <w:rFonts w:ascii="Wingdings" w:eastAsia="Wingdings" w:hAnsi="Wingdings" w:cs="Wingdings" w:hint="default"/>
        <w:b w:val="0"/>
        <w:bCs w:val="0"/>
        <w:i w:val="0"/>
        <w:iCs w:val="0"/>
        <w:w w:val="100"/>
        <w:sz w:val="28"/>
        <w:szCs w:val="28"/>
        <w:lang w:val="en-GB" w:eastAsia="en-US" w:bidi="ar-SA"/>
      </w:rPr>
    </w:lvl>
    <w:lvl w:ilvl="1" w:tplc="5FF84016">
      <w:numFmt w:val="bullet"/>
      <w:lvlText w:val="•"/>
      <w:lvlJc w:val="left"/>
      <w:pPr>
        <w:ind w:left="1365" w:hanging="360"/>
      </w:pPr>
      <w:rPr>
        <w:lang w:val="en-GB" w:eastAsia="en-US" w:bidi="ar-SA"/>
      </w:rPr>
    </w:lvl>
    <w:lvl w:ilvl="2" w:tplc="18C45CF0">
      <w:numFmt w:val="bullet"/>
      <w:lvlText w:val="•"/>
      <w:lvlJc w:val="left"/>
      <w:pPr>
        <w:ind w:left="2250" w:hanging="360"/>
      </w:pPr>
      <w:rPr>
        <w:lang w:val="en-GB" w:eastAsia="en-US" w:bidi="ar-SA"/>
      </w:rPr>
    </w:lvl>
    <w:lvl w:ilvl="3" w:tplc="D820BB84">
      <w:numFmt w:val="bullet"/>
      <w:lvlText w:val="•"/>
      <w:lvlJc w:val="left"/>
      <w:pPr>
        <w:ind w:left="3135" w:hanging="360"/>
      </w:pPr>
      <w:rPr>
        <w:lang w:val="en-GB" w:eastAsia="en-US" w:bidi="ar-SA"/>
      </w:rPr>
    </w:lvl>
    <w:lvl w:ilvl="4" w:tplc="5C7C671C">
      <w:numFmt w:val="bullet"/>
      <w:lvlText w:val="•"/>
      <w:lvlJc w:val="left"/>
      <w:pPr>
        <w:ind w:left="4021" w:hanging="360"/>
      </w:pPr>
      <w:rPr>
        <w:lang w:val="en-GB" w:eastAsia="en-US" w:bidi="ar-SA"/>
      </w:rPr>
    </w:lvl>
    <w:lvl w:ilvl="5" w:tplc="061EF304">
      <w:numFmt w:val="bullet"/>
      <w:lvlText w:val="•"/>
      <w:lvlJc w:val="left"/>
      <w:pPr>
        <w:ind w:left="4906" w:hanging="360"/>
      </w:pPr>
      <w:rPr>
        <w:lang w:val="en-GB" w:eastAsia="en-US" w:bidi="ar-SA"/>
      </w:rPr>
    </w:lvl>
    <w:lvl w:ilvl="6" w:tplc="7488E842">
      <w:numFmt w:val="bullet"/>
      <w:lvlText w:val="•"/>
      <w:lvlJc w:val="left"/>
      <w:pPr>
        <w:ind w:left="5791" w:hanging="360"/>
      </w:pPr>
      <w:rPr>
        <w:lang w:val="en-GB" w:eastAsia="en-US" w:bidi="ar-SA"/>
      </w:rPr>
    </w:lvl>
    <w:lvl w:ilvl="7" w:tplc="BE02C5B6">
      <w:numFmt w:val="bullet"/>
      <w:lvlText w:val="•"/>
      <w:lvlJc w:val="left"/>
      <w:pPr>
        <w:ind w:left="6677" w:hanging="360"/>
      </w:pPr>
      <w:rPr>
        <w:lang w:val="en-GB" w:eastAsia="en-US" w:bidi="ar-SA"/>
      </w:rPr>
    </w:lvl>
    <w:lvl w:ilvl="8" w:tplc="4CFE2ED6">
      <w:numFmt w:val="bullet"/>
      <w:lvlText w:val="•"/>
      <w:lvlJc w:val="left"/>
      <w:pPr>
        <w:ind w:left="7562" w:hanging="360"/>
      </w:pPr>
      <w:rPr>
        <w:lang w:val="en-GB" w:eastAsia="en-US" w:bidi="ar-SA"/>
      </w:rPr>
    </w:lvl>
  </w:abstractNum>
  <w:abstractNum w:abstractNumId="4" w15:restartNumberingAfterBreak="0">
    <w:nsid w:val="25130DD0"/>
    <w:multiLevelType w:val="hybridMultilevel"/>
    <w:tmpl w:val="27728D4E"/>
    <w:lvl w:ilvl="0" w:tplc="5CE8A00C">
      <w:numFmt w:val="bullet"/>
      <w:lvlText w:val=""/>
      <w:lvlJc w:val="left"/>
      <w:pPr>
        <w:ind w:left="472" w:hanging="363"/>
      </w:pPr>
      <w:rPr>
        <w:rFonts w:ascii="Wingdings" w:eastAsia="Wingdings" w:hAnsi="Wingdings" w:cs="Wingdings" w:hint="default"/>
        <w:b w:val="0"/>
        <w:bCs w:val="0"/>
        <w:i w:val="0"/>
        <w:iCs w:val="0"/>
        <w:w w:val="100"/>
        <w:sz w:val="28"/>
        <w:szCs w:val="28"/>
        <w:lang w:val="en-GB" w:eastAsia="en-US" w:bidi="ar-SA"/>
      </w:rPr>
    </w:lvl>
    <w:lvl w:ilvl="1" w:tplc="73BC8676">
      <w:numFmt w:val="bullet"/>
      <w:lvlText w:val="•"/>
      <w:lvlJc w:val="left"/>
      <w:pPr>
        <w:ind w:left="1365" w:hanging="363"/>
      </w:pPr>
      <w:rPr>
        <w:lang w:val="en-GB" w:eastAsia="en-US" w:bidi="ar-SA"/>
      </w:rPr>
    </w:lvl>
    <w:lvl w:ilvl="2" w:tplc="C226C16E">
      <w:numFmt w:val="bullet"/>
      <w:lvlText w:val="•"/>
      <w:lvlJc w:val="left"/>
      <w:pPr>
        <w:ind w:left="2250" w:hanging="363"/>
      </w:pPr>
      <w:rPr>
        <w:lang w:val="en-GB" w:eastAsia="en-US" w:bidi="ar-SA"/>
      </w:rPr>
    </w:lvl>
    <w:lvl w:ilvl="3" w:tplc="46383D32">
      <w:numFmt w:val="bullet"/>
      <w:lvlText w:val="•"/>
      <w:lvlJc w:val="left"/>
      <w:pPr>
        <w:ind w:left="3135" w:hanging="363"/>
      </w:pPr>
      <w:rPr>
        <w:lang w:val="en-GB" w:eastAsia="en-US" w:bidi="ar-SA"/>
      </w:rPr>
    </w:lvl>
    <w:lvl w:ilvl="4" w:tplc="10B68872">
      <w:numFmt w:val="bullet"/>
      <w:lvlText w:val="•"/>
      <w:lvlJc w:val="left"/>
      <w:pPr>
        <w:ind w:left="4021" w:hanging="363"/>
      </w:pPr>
      <w:rPr>
        <w:lang w:val="en-GB" w:eastAsia="en-US" w:bidi="ar-SA"/>
      </w:rPr>
    </w:lvl>
    <w:lvl w:ilvl="5" w:tplc="230CD89A">
      <w:numFmt w:val="bullet"/>
      <w:lvlText w:val="•"/>
      <w:lvlJc w:val="left"/>
      <w:pPr>
        <w:ind w:left="4906" w:hanging="363"/>
      </w:pPr>
      <w:rPr>
        <w:lang w:val="en-GB" w:eastAsia="en-US" w:bidi="ar-SA"/>
      </w:rPr>
    </w:lvl>
    <w:lvl w:ilvl="6" w:tplc="2044277C">
      <w:numFmt w:val="bullet"/>
      <w:lvlText w:val="•"/>
      <w:lvlJc w:val="left"/>
      <w:pPr>
        <w:ind w:left="5791" w:hanging="363"/>
      </w:pPr>
      <w:rPr>
        <w:lang w:val="en-GB" w:eastAsia="en-US" w:bidi="ar-SA"/>
      </w:rPr>
    </w:lvl>
    <w:lvl w:ilvl="7" w:tplc="2F9E41CE">
      <w:numFmt w:val="bullet"/>
      <w:lvlText w:val="•"/>
      <w:lvlJc w:val="left"/>
      <w:pPr>
        <w:ind w:left="6677" w:hanging="363"/>
      </w:pPr>
      <w:rPr>
        <w:lang w:val="en-GB" w:eastAsia="en-US" w:bidi="ar-SA"/>
      </w:rPr>
    </w:lvl>
    <w:lvl w:ilvl="8" w:tplc="E1AC002E">
      <w:numFmt w:val="bullet"/>
      <w:lvlText w:val="•"/>
      <w:lvlJc w:val="left"/>
      <w:pPr>
        <w:ind w:left="7562" w:hanging="363"/>
      </w:pPr>
      <w:rPr>
        <w:lang w:val="en-GB" w:eastAsia="en-US" w:bidi="ar-SA"/>
      </w:rPr>
    </w:lvl>
  </w:abstractNum>
  <w:abstractNum w:abstractNumId="5" w15:restartNumberingAfterBreak="0">
    <w:nsid w:val="29404023"/>
    <w:multiLevelType w:val="hybridMultilevel"/>
    <w:tmpl w:val="D0F0121A"/>
    <w:lvl w:ilvl="0" w:tplc="7C460E40">
      <w:numFmt w:val="bullet"/>
      <w:lvlText w:val=""/>
      <w:lvlJc w:val="left"/>
      <w:pPr>
        <w:ind w:left="834" w:hanging="360"/>
      </w:pPr>
      <w:rPr>
        <w:rFonts w:ascii="Symbol" w:eastAsia="Symbol" w:hAnsi="Symbol" w:cs="Symbol" w:hint="default"/>
        <w:b w:val="0"/>
        <w:bCs w:val="0"/>
        <w:i w:val="0"/>
        <w:iCs w:val="0"/>
        <w:w w:val="100"/>
        <w:sz w:val="24"/>
        <w:szCs w:val="24"/>
        <w:lang w:val="en-GB" w:eastAsia="en-US" w:bidi="ar-SA"/>
      </w:rPr>
    </w:lvl>
    <w:lvl w:ilvl="1" w:tplc="1B86510C">
      <w:numFmt w:val="bullet"/>
      <w:lvlText w:val="•"/>
      <w:lvlJc w:val="left"/>
      <w:pPr>
        <w:ind w:left="1371" w:hanging="360"/>
      </w:pPr>
      <w:rPr>
        <w:lang w:val="en-GB" w:eastAsia="en-US" w:bidi="ar-SA"/>
      </w:rPr>
    </w:lvl>
    <w:lvl w:ilvl="2" w:tplc="9C96B556">
      <w:numFmt w:val="bullet"/>
      <w:lvlText w:val="•"/>
      <w:lvlJc w:val="left"/>
      <w:pPr>
        <w:ind w:left="1902" w:hanging="360"/>
      </w:pPr>
      <w:rPr>
        <w:lang w:val="en-GB" w:eastAsia="en-US" w:bidi="ar-SA"/>
      </w:rPr>
    </w:lvl>
    <w:lvl w:ilvl="3" w:tplc="31FE64B8">
      <w:numFmt w:val="bullet"/>
      <w:lvlText w:val="•"/>
      <w:lvlJc w:val="left"/>
      <w:pPr>
        <w:ind w:left="2433" w:hanging="360"/>
      </w:pPr>
      <w:rPr>
        <w:lang w:val="en-GB" w:eastAsia="en-US" w:bidi="ar-SA"/>
      </w:rPr>
    </w:lvl>
    <w:lvl w:ilvl="4" w:tplc="40BCC854">
      <w:numFmt w:val="bullet"/>
      <w:lvlText w:val="•"/>
      <w:lvlJc w:val="left"/>
      <w:pPr>
        <w:ind w:left="2964" w:hanging="360"/>
      </w:pPr>
      <w:rPr>
        <w:lang w:val="en-GB" w:eastAsia="en-US" w:bidi="ar-SA"/>
      </w:rPr>
    </w:lvl>
    <w:lvl w:ilvl="5" w:tplc="DC2E5958">
      <w:numFmt w:val="bullet"/>
      <w:lvlText w:val="•"/>
      <w:lvlJc w:val="left"/>
      <w:pPr>
        <w:ind w:left="3496" w:hanging="360"/>
      </w:pPr>
      <w:rPr>
        <w:lang w:val="en-GB" w:eastAsia="en-US" w:bidi="ar-SA"/>
      </w:rPr>
    </w:lvl>
    <w:lvl w:ilvl="6" w:tplc="0E7C0D0A">
      <w:numFmt w:val="bullet"/>
      <w:lvlText w:val="•"/>
      <w:lvlJc w:val="left"/>
      <w:pPr>
        <w:ind w:left="4027" w:hanging="360"/>
      </w:pPr>
      <w:rPr>
        <w:lang w:val="en-GB" w:eastAsia="en-US" w:bidi="ar-SA"/>
      </w:rPr>
    </w:lvl>
    <w:lvl w:ilvl="7" w:tplc="B5945E98">
      <w:numFmt w:val="bullet"/>
      <w:lvlText w:val="•"/>
      <w:lvlJc w:val="left"/>
      <w:pPr>
        <w:ind w:left="4558" w:hanging="360"/>
      </w:pPr>
      <w:rPr>
        <w:lang w:val="en-GB" w:eastAsia="en-US" w:bidi="ar-SA"/>
      </w:rPr>
    </w:lvl>
    <w:lvl w:ilvl="8" w:tplc="48D0B12C">
      <w:numFmt w:val="bullet"/>
      <w:lvlText w:val="•"/>
      <w:lvlJc w:val="left"/>
      <w:pPr>
        <w:ind w:left="5089" w:hanging="360"/>
      </w:pPr>
      <w:rPr>
        <w:lang w:val="en-GB" w:eastAsia="en-US" w:bidi="ar-SA"/>
      </w:rPr>
    </w:lvl>
  </w:abstractNum>
  <w:abstractNum w:abstractNumId="6" w15:restartNumberingAfterBreak="0">
    <w:nsid w:val="2D1956B2"/>
    <w:multiLevelType w:val="hybridMultilevel"/>
    <w:tmpl w:val="78C21A78"/>
    <w:lvl w:ilvl="0" w:tplc="B0B0FE7E">
      <w:numFmt w:val="bullet"/>
      <w:lvlText w:val=""/>
      <w:lvlJc w:val="left"/>
      <w:pPr>
        <w:ind w:left="527" w:hanging="428"/>
      </w:pPr>
      <w:rPr>
        <w:rFonts w:ascii="Symbol" w:eastAsia="Symbol" w:hAnsi="Symbol" w:cs="Symbol" w:hint="default"/>
        <w:b w:val="0"/>
        <w:bCs w:val="0"/>
        <w:i w:val="0"/>
        <w:iCs w:val="0"/>
        <w:w w:val="100"/>
        <w:sz w:val="24"/>
        <w:szCs w:val="24"/>
        <w:lang w:val="en-US" w:eastAsia="en-US" w:bidi="ar-SA"/>
      </w:rPr>
    </w:lvl>
    <w:lvl w:ilvl="1" w:tplc="D68AF8BC">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2" w:tplc="E74CE03E">
      <w:numFmt w:val="bullet"/>
      <w:lvlText w:val="•"/>
      <w:lvlJc w:val="left"/>
      <w:pPr>
        <w:ind w:left="1756" w:hanging="360"/>
      </w:pPr>
      <w:rPr>
        <w:rFonts w:hint="default"/>
        <w:lang w:val="en-US" w:eastAsia="en-US" w:bidi="ar-SA"/>
      </w:rPr>
    </w:lvl>
    <w:lvl w:ilvl="3" w:tplc="5F9C7950">
      <w:numFmt w:val="bullet"/>
      <w:lvlText w:val="•"/>
      <w:lvlJc w:val="left"/>
      <w:pPr>
        <w:ind w:left="2692" w:hanging="360"/>
      </w:pPr>
      <w:rPr>
        <w:rFonts w:hint="default"/>
        <w:lang w:val="en-US" w:eastAsia="en-US" w:bidi="ar-SA"/>
      </w:rPr>
    </w:lvl>
    <w:lvl w:ilvl="4" w:tplc="6C22E1AE">
      <w:numFmt w:val="bullet"/>
      <w:lvlText w:val="•"/>
      <w:lvlJc w:val="left"/>
      <w:pPr>
        <w:ind w:left="3628" w:hanging="360"/>
      </w:pPr>
      <w:rPr>
        <w:rFonts w:hint="default"/>
        <w:lang w:val="en-US" w:eastAsia="en-US" w:bidi="ar-SA"/>
      </w:rPr>
    </w:lvl>
    <w:lvl w:ilvl="5" w:tplc="6F22C91E">
      <w:numFmt w:val="bullet"/>
      <w:lvlText w:val="•"/>
      <w:lvlJc w:val="left"/>
      <w:pPr>
        <w:ind w:left="4565" w:hanging="360"/>
      </w:pPr>
      <w:rPr>
        <w:rFonts w:hint="default"/>
        <w:lang w:val="en-US" w:eastAsia="en-US" w:bidi="ar-SA"/>
      </w:rPr>
    </w:lvl>
    <w:lvl w:ilvl="6" w:tplc="39E2E4A6">
      <w:numFmt w:val="bullet"/>
      <w:lvlText w:val="•"/>
      <w:lvlJc w:val="left"/>
      <w:pPr>
        <w:ind w:left="5501" w:hanging="360"/>
      </w:pPr>
      <w:rPr>
        <w:rFonts w:hint="default"/>
        <w:lang w:val="en-US" w:eastAsia="en-US" w:bidi="ar-SA"/>
      </w:rPr>
    </w:lvl>
    <w:lvl w:ilvl="7" w:tplc="4E5EFDBC">
      <w:numFmt w:val="bullet"/>
      <w:lvlText w:val="•"/>
      <w:lvlJc w:val="left"/>
      <w:pPr>
        <w:ind w:left="6437" w:hanging="360"/>
      </w:pPr>
      <w:rPr>
        <w:rFonts w:hint="default"/>
        <w:lang w:val="en-US" w:eastAsia="en-US" w:bidi="ar-SA"/>
      </w:rPr>
    </w:lvl>
    <w:lvl w:ilvl="8" w:tplc="B0A4010A">
      <w:numFmt w:val="bullet"/>
      <w:lvlText w:val="•"/>
      <w:lvlJc w:val="left"/>
      <w:pPr>
        <w:ind w:left="7373" w:hanging="360"/>
      </w:pPr>
      <w:rPr>
        <w:rFonts w:hint="default"/>
        <w:lang w:val="en-US" w:eastAsia="en-US" w:bidi="ar-SA"/>
      </w:rPr>
    </w:lvl>
  </w:abstractNum>
  <w:abstractNum w:abstractNumId="7" w15:restartNumberingAfterBreak="0">
    <w:nsid w:val="356B06F2"/>
    <w:multiLevelType w:val="hybridMultilevel"/>
    <w:tmpl w:val="8BDA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F61A32"/>
    <w:multiLevelType w:val="hybridMultilevel"/>
    <w:tmpl w:val="3B56D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0C60F7"/>
    <w:multiLevelType w:val="hybridMultilevel"/>
    <w:tmpl w:val="3F5AC88A"/>
    <w:lvl w:ilvl="0" w:tplc="11B47144">
      <w:numFmt w:val="bullet"/>
      <w:lvlText w:val=""/>
      <w:lvlJc w:val="left"/>
      <w:pPr>
        <w:ind w:left="834" w:hanging="360"/>
      </w:pPr>
      <w:rPr>
        <w:rFonts w:ascii="Symbol" w:eastAsia="Symbol" w:hAnsi="Symbol" w:cs="Symbol" w:hint="default"/>
        <w:b w:val="0"/>
        <w:bCs w:val="0"/>
        <w:i w:val="0"/>
        <w:iCs w:val="0"/>
        <w:w w:val="100"/>
        <w:sz w:val="24"/>
        <w:szCs w:val="24"/>
        <w:lang w:val="en-GB" w:eastAsia="en-US" w:bidi="ar-SA"/>
      </w:rPr>
    </w:lvl>
    <w:lvl w:ilvl="1" w:tplc="B6464076">
      <w:numFmt w:val="bullet"/>
      <w:lvlText w:val="•"/>
      <w:lvlJc w:val="left"/>
      <w:pPr>
        <w:ind w:left="1371" w:hanging="360"/>
      </w:pPr>
      <w:rPr>
        <w:lang w:val="en-GB" w:eastAsia="en-US" w:bidi="ar-SA"/>
      </w:rPr>
    </w:lvl>
    <w:lvl w:ilvl="2" w:tplc="5C882672">
      <w:numFmt w:val="bullet"/>
      <w:lvlText w:val="•"/>
      <w:lvlJc w:val="left"/>
      <w:pPr>
        <w:ind w:left="1902" w:hanging="360"/>
      </w:pPr>
      <w:rPr>
        <w:lang w:val="en-GB" w:eastAsia="en-US" w:bidi="ar-SA"/>
      </w:rPr>
    </w:lvl>
    <w:lvl w:ilvl="3" w:tplc="4D287E30">
      <w:numFmt w:val="bullet"/>
      <w:lvlText w:val="•"/>
      <w:lvlJc w:val="left"/>
      <w:pPr>
        <w:ind w:left="2433" w:hanging="360"/>
      </w:pPr>
      <w:rPr>
        <w:lang w:val="en-GB" w:eastAsia="en-US" w:bidi="ar-SA"/>
      </w:rPr>
    </w:lvl>
    <w:lvl w:ilvl="4" w:tplc="6E7C2DA2">
      <w:numFmt w:val="bullet"/>
      <w:lvlText w:val="•"/>
      <w:lvlJc w:val="left"/>
      <w:pPr>
        <w:ind w:left="2964" w:hanging="360"/>
      </w:pPr>
      <w:rPr>
        <w:lang w:val="en-GB" w:eastAsia="en-US" w:bidi="ar-SA"/>
      </w:rPr>
    </w:lvl>
    <w:lvl w:ilvl="5" w:tplc="03DC513C">
      <w:numFmt w:val="bullet"/>
      <w:lvlText w:val="•"/>
      <w:lvlJc w:val="left"/>
      <w:pPr>
        <w:ind w:left="3496" w:hanging="360"/>
      </w:pPr>
      <w:rPr>
        <w:lang w:val="en-GB" w:eastAsia="en-US" w:bidi="ar-SA"/>
      </w:rPr>
    </w:lvl>
    <w:lvl w:ilvl="6" w:tplc="DB8E5E34">
      <w:numFmt w:val="bullet"/>
      <w:lvlText w:val="•"/>
      <w:lvlJc w:val="left"/>
      <w:pPr>
        <w:ind w:left="4027" w:hanging="360"/>
      </w:pPr>
      <w:rPr>
        <w:lang w:val="en-GB" w:eastAsia="en-US" w:bidi="ar-SA"/>
      </w:rPr>
    </w:lvl>
    <w:lvl w:ilvl="7" w:tplc="84AA0B14">
      <w:numFmt w:val="bullet"/>
      <w:lvlText w:val="•"/>
      <w:lvlJc w:val="left"/>
      <w:pPr>
        <w:ind w:left="4558" w:hanging="360"/>
      </w:pPr>
      <w:rPr>
        <w:lang w:val="en-GB" w:eastAsia="en-US" w:bidi="ar-SA"/>
      </w:rPr>
    </w:lvl>
    <w:lvl w:ilvl="8" w:tplc="62EEE160">
      <w:numFmt w:val="bullet"/>
      <w:lvlText w:val="•"/>
      <w:lvlJc w:val="left"/>
      <w:pPr>
        <w:ind w:left="5089" w:hanging="360"/>
      </w:pPr>
      <w:rPr>
        <w:lang w:val="en-GB" w:eastAsia="en-US" w:bidi="ar-SA"/>
      </w:rPr>
    </w:lvl>
  </w:abstractNum>
  <w:abstractNum w:abstractNumId="10" w15:restartNumberingAfterBreak="0">
    <w:nsid w:val="565E0F55"/>
    <w:multiLevelType w:val="hybridMultilevel"/>
    <w:tmpl w:val="D85E5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66418A"/>
    <w:multiLevelType w:val="hybridMultilevel"/>
    <w:tmpl w:val="0FA0EB20"/>
    <w:lvl w:ilvl="0" w:tplc="F29CFD24">
      <w:numFmt w:val="bullet"/>
      <w:lvlText w:val=""/>
      <w:lvlJc w:val="left"/>
      <w:pPr>
        <w:ind w:left="470" w:hanging="358"/>
      </w:pPr>
      <w:rPr>
        <w:rFonts w:ascii="Wingdings" w:eastAsia="Wingdings" w:hAnsi="Wingdings" w:cs="Wingdings" w:hint="default"/>
        <w:b w:val="0"/>
        <w:bCs w:val="0"/>
        <w:i w:val="0"/>
        <w:iCs w:val="0"/>
        <w:w w:val="100"/>
        <w:sz w:val="28"/>
        <w:szCs w:val="28"/>
        <w:lang w:val="en-GB" w:eastAsia="en-US" w:bidi="ar-SA"/>
      </w:rPr>
    </w:lvl>
    <w:lvl w:ilvl="1" w:tplc="D51AC360">
      <w:numFmt w:val="bullet"/>
      <w:lvlText w:val="•"/>
      <w:lvlJc w:val="left"/>
      <w:pPr>
        <w:ind w:left="1365" w:hanging="358"/>
      </w:pPr>
      <w:rPr>
        <w:lang w:val="en-GB" w:eastAsia="en-US" w:bidi="ar-SA"/>
      </w:rPr>
    </w:lvl>
    <w:lvl w:ilvl="2" w:tplc="B5CE42C0">
      <w:numFmt w:val="bullet"/>
      <w:lvlText w:val="•"/>
      <w:lvlJc w:val="left"/>
      <w:pPr>
        <w:ind w:left="2250" w:hanging="358"/>
      </w:pPr>
      <w:rPr>
        <w:lang w:val="en-GB" w:eastAsia="en-US" w:bidi="ar-SA"/>
      </w:rPr>
    </w:lvl>
    <w:lvl w:ilvl="3" w:tplc="49C46BCE">
      <w:numFmt w:val="bullet"/>
      <w:lvlText w:val="•"/>
      <w:lvlJc w:val="left"/>
      <w:pPr>
        <w:ind w:left="3135" w:hanging="358"/>
      </w:pPr>
      <w:rPr>
        <w:lang w:val="en-GB" w:eastAsia="en-US" w:bidi="ar-SA"/>
      </w:rPr>
    </w:lvl>
    <w:lvl w:ilvl="4" w:tplc="196E0EE4">
      <w:numFmt w:val="bullet"/>
      <w:lvlText w:val="•"/>
      <w:lvlJc w:val="left"/>
      <w:pPr>
        <w:ind w:left="4021" w:hanging="358"/>
      </w:pPr>
      <w:rPr>
        <w:lang w:val="en-GB" w:eastAsia="en-US" w:bidi="ar-SA"/>
      </w:rPr>
    </w:lvl>
    <w:lvl w:ilvl="5" w:tplc="8F842B44">
      <w:numFmt w:val="bullet"/>
      <w:lvlText w:val="•"/>
      <w:lvlJc w:val="left"/>
      <w:pPr>
        <w:ind w:left="4906" w:hanging="358"/>
      </w:pPr>
      <w:rPr>
        <w:lang w:val="en-GB" w:eastAsia="en-US" w:bidi="ar-SA"/>
      </w:rPr>
    </w:lvl>
    <w:lvl w:ilvl="6" w:tplc="3D1E3C2A">
      <w:numFmt w:val="bullet"/>
      <w:lvlText w:val="•"/>
      <w:lvlJc w:val="left"/>
      <w:pPr>
        <w:ind w:left="5791" w:hanging="358"/>
      </w:pPr>
      <w:rPr>
        <w:lang w:val="en-GB" w:eastAsia="en-US" w:bidi="ar-SA"/>
      </w:rPr>
    </w:lvl>
    <w:lvl w:ilvl="7" w:tplc="661EF3A8">
      <w:numFmt w:val="bullet"/>
      <w:lvlText w:val="•"/>
      <w:lvlJc w:val="left"/>
      <w:pPr>
        <w:ind w:left="6677" w:hanging="358"/>
      </w:pPr>
      <w:rPr>
        <w:lang w:val="en-GB" w:eastAsia="en-US" w:bidi="ar-SA"/>
      </w:rPr>
    </w:lvl>
    <w:lvl w:ilvl="8" w:tplc="1A74241E">
      <w:numFmt w:val="bullet"/>
      <w:lvlText w:val="•"/>
      <w:lvlJc w:val="left"/>
      <w:pPr>
        <w:ind w:left="7562" w:hanging="358"/>
      </w:pPr>
      <w:rPr>
        <w:lang w:val="en-GB" w:eastAsia="en-US" w:bidi="ar-SA"/>
      </w:rPr>
    </w:lvl>
  </w:abstractNum>
  <w:abstractNum w:abstractNumId="12" w15:restartNumberingAfterBreak="0">
    <w:nsid w:val="5BB15B6B"/>
    <w:multiLevelType w:val="hybridMultilevel"/>
    <w:tmpl w:val="D2BE8456"/>
    <w:lvl w:ilvl="0" w:tplc="69FAF9B0">
      <w:numFmt w:val="bullet"/>
      <w:lvlText w:val=""/>
      <w:lvlJc w:val="left"/>
      <w:pPr>
        <w:ind w:left="834" w:hanging="360"/>
      </w:pPr>
      <w:rPr>
        <w:rFonts w:ascii="Symbol" w:eastAsia="Symbol" w:hAnsi="Symbol" w:cs="Symbol" w:hint="default"/>
        <w:b w:val="0"/>
        <w:bCs w:val="0"/>
        <w:i w:val="0"/>
        <w:iCs w:val="0"/>
        <w:w w:val="100"/>
        <w:sz w:val="24"/>
        <w:szCs w:val="24"/>
        <w:lang w:val="en-GB" w:eastAsia="en-US" w:bidi="ar-SA"/>
      </w:rPr>
    </w:lvl>
    <w:lvl w:ilvl="1" w:tplc="8EBE71EC">
      <w:numFmt w:val="bullet"/>
      <w:lvlText w:val="•"/>
      <w:lvlJc w:val="left"/>
      <w:pPr>
        <w:ind w:left="1371" w:hanging="360"/>
      </w:pPr>
      <w:rPr>
        <w:lang w:val="en-GB" w:eastAsia="en-US" w:bidi="ar-SA"/>
      </w:rPr>
    </w:lvl>
    <w:lvl w:ilvl="2" w:tplc="D2C6A940">
      <w:numFmt w:val="bullet"/>
      <w:lvlText w:val="•"/>
      <w:lvlJc w:val="left"/>
      <w:pPr>
        <w:ind w:left="1902" w:hanging="360"/>
      </w:pPr>
      <w:rPr>
        <w:lang w:val="en-GB" w:eastAsia="en-US" w:bidi="ar-SA"/>
      </w:rPr>
    </w:lvl>
    <w:lvl w:ilvl="3" w:tplc="743ED4C6">
      <w:numFmt w:val="bullet"/>
      <w:lvlText w:val="•"/>
      <w:lvlJc w:val="left"/>
      <w:pPr>
        <w:ind w:left="2433" w:hanging="360"/>
      </w:pPr>
      <w:rPr>
        <w:lang w:val="en-GB" w:eastAsia="en-US" w:bidi="ar-SA"/>
      </w:rPr>
    </w:lvl>
    <w:lvl w:ilvl="4" w:tplc="2806BCC2">
      <w:numFmt w:val="bullet"/>
      <w:lvlText w:val="•"/>
      <w:lvlJc w:val="left"/>
      <w:pPr>
        <w:ind w:left="2964" w:hanging="360"/>
      </w:pPr>
      <w:rPr>
        <w:lang w:val="en-GB" w:eastAsia="en-US" w:bidi="ar-SA"/>
      </w:rPr>
    </w:lvl>
    <w:lvl w:ilvl="5" w:tplc="175C777C">
      <w:numFmt w:val="bullet"/>
      <w:lvlText w:val="•"/>
      <w:lvlJc w:val="left"/>
      <w:pPr>
        <w:ind w:left="3496" w:hanging="360"/>
      </w:pPr>
      <w:rPr>
        <w:lang w:val="en-GB" w:eastAsia="en-US" w:bidi="ar-SA"/>
      </w:rPr>
    </w:lvl>
    <w:lvl w:ilvl="6" w:tplc="39E80A34">
      <w:numFmt w:val="bullet"/>
      <w:lvlText w:val="•"/>
      <w:lvlJc w:val="left"/>
      <w:pPr>
        <w:ind w:left="4027" w:hanging="360"/>
      </w:pPr>
      <w:rPr>
        <w:lang w:val="en-GB" w:eastAsia="en-US" w:bidi="ar-SA"/>
      </w:rPr>
    </w:lvl>
    <w:lvl w:ilvl="7" w:tplc="C77EA3CA">
      <w:numFmt w:val="bullet"/>
      <w:lvlText w:val="•"/>
      <w:lvlJc w:val="left"/>
      <w:pPr>
        <w:ind w:left="4558" w:hanging="360"/>
      </w:pPr>
      <w:rPr>
        <w:lang w:val="en-GB" w:eastAsia="en-US" w:bidi="ar-SA"/>
      </w:rPr>
    </w:lvl>
    <w:lvl w:ilvl="8" w:tplc="E6725800">
      <w:numFmt w:val="bullet"/>
      <w:lvlText w:val="•"/>
      <w:lvlJc w:val="left"/>
      <w:pPr>
        <w:ind w:left="5089" w:hanging="360"/>
      </w:pPr>
      <w:rPr>
        <w:lang w:val="en-GB" w:eastAsia="en-US" w:bidi="ar-SA"/>
      </w:rPr>
    </w:lvl>
  </w:abstractNum>
  <w:abstractNum w:abstractNumId="13" w15:restartNumberingAfterBreak="0">
    <w:nsid w:val="688F05E5"/>
    <w:multiLevelType w:val="hybridMultilevel"/>
    <w:tmpl w:val="9C26D92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AF51220"/>
    <w:multiLevelType w:val="hybridMultilevel"/>
    <w:tmpl w:val="F3663A7A"/>
    <w:lvl w:ilvl="0" w:tplc="B2B455FE">
      <w:numFmt w:val="bullet"/>
      <w:lvlText w:val=""/>
      <w:lvlJc w:val="left"/>
      <w:pPr>
        <w:ind w:left="834" w:hanging="360"/>
      </w:pPr>
      <w:rPr>
        <w:rFonts w:ascii="Symbol" w:eastAsia="Symbol" w:hAnsi="Symbol" w:cs="Symbol" w:hint="default"/>
        <w:b w:val="0"/>
        <w:bCs w:val="0"/>
        <w:i w:val="0"/>
        <w:iCs w:val="0"/>
        <w:w w:val="100"/>
        <w:sz w:val="24"/>
        <w:szCs w:val="24"/>
        <w:lang w:val="en-GB" w:eastAsia="en-US" w:bidi="ar-SA"/>
      </w:rPr>
    </w:lvl>
    <w:lvl w:ilvl="1" w:tplc="7F30C7FE">
      <w:numFmt w:val="bullet"/>
      <w:lvlText w:val="•"/>
      <w:lvlJc w:val="left"/>
      <w:pPr>
        <w:ind w:left="1371" w:hanging="360"/>
      </w:pPr>
      <w:rPr>
        <w:lang w:val="en-GB" w:eastAsia="en-US" w:bidi="ar-SA"/>
      </w:rPr>
    </w:lvl>
    <w:lvl w:ilvl="2" w:tplc="CE366BD6">
      <w:numFmt w:val="bullet"/>
      <w:lvlText w:val="•"/>
      <w:lvlJc w:val="left"/>
      <w:pPr>
        <w:ind w:left="1902" w:hanging="360"/>
      </w:pPr>
      <w:rPr>
        <w:lang w:val="en-GB" w:eastAsia="en-US" w:bidi="ar-SA"/>
      </w:rPr>
    </w:lvl>
    <w:lvl w:ilvl="3" w:tplc="80361F66">
      <w:numFmt w:val="bullet"/>
      <w:lvlText w:val="•"/>
      <w:lvlJc w:val="left"/>
      <w:pPr>
        <w:ind w:left="2433" w:hanging="360"/>
      </w:pPr>
      <w:rPr>
        <w:lang w:val="en-GB" w:eastAsia="en-US" w:bidi="ar-SA"/>
      </w:rPr>
    </w:lvl>
    <w:lvl w:ilvl="4" w:tplc="DE2606E4">
      <w:numFmt w:val="bullet"/>
      <w:lvlText w:val="•"/>
      <w:lvlJc w:val="left"/>
      <w:pPr>
        <w:ind w:left="2964" w:hanging="360"/>
      </w:pPr>
      <w:rPr>
        <w:lang w:val="en-GB" w:eastAsia="en-US" w:bidi="ar-SA"/>
      </w:rPr>
    </w:lvl>
    <w:lvl w:ilvl="5" w:tplc="C0CAA34C">
      <w:numFmt w:val="bullet"/>
      <w:lvlText w:val="•"/>
      <w:lvlJc w:val="left"/>
      <w:pPr>
        <w:ind w:left="3496" w:hanging="360"/>
      </w:pPr>
      <w:rPr>
        <w:lang w:val="en-GB" w:eastAsia="en-US" w:bidi="ar-SA"/>
      </w:rPr>
    </w:lvl>
    <w:lvl w:ilvl="6" w:tplc="41E45762">
      <w:numFmt w:val="bullet"/>
      <w:lvlText w:val="•"/>
      <w:lvlJc w:val="left"/>
      <w:pPr>
        <w:ind w:left="4027" w:hanging="360"/>
      </w:pPr>
      <w:rPr>
        <w:lang w:val="en-GB" w:eastAsia="en-US" w:bidi="ar-SA"/>
      </w:rPr>
    </w:lvl>
    <w:lvl w:ilvl="7" w:tplc="9C0ABFD2">
      <w:numFmt w:val="bullet"/>
      <w:lvlText w:val="•"/>
      <w:lvlJc w:val="left"/>
      <w:pPr>
        <w:ind w:left="4558" w:hanging="360"/>
      </w:pPr>
      <w:rPr>
        <w:lang w:val="en-GB" w:eastAsia="en-US" w:bidi="ar-SA"/>
      </w:rPr>
    </w:lvl>
    <w:lvl w:ilvl="8" w:tplc="706A109E">
      <w:numFmt w:val="bullet"/>
      <w:lvlText w:val="•"/>
      <w:lvlJc w:val="left"/>
      <w:pPr>
        <w:ind w:left="5089" w:hanging="360"/>
      </w:pPr>
      <w:rPr>
        <w:lang w:val="en-GB" w:eastAsia="en-US" w:bidi="ar-SA"/>
      </w:rPr>
    </w:lvl>
  </w:abstractNum>
  <w:abstractNum w:abstractNumId="15" w15:restartNumberingAfterBreak="0">
    <w:nsid w:val="6E9B0B35"/>
    <w:multiLevelType w:val="hybridMultilevel"/>
    <w:tmpl w:val="2C307F1E"/>
    <w:lvl w:ilvl="0" w:tplc="3B384266">
      <w:numFmt w:val="bullet"/>
      <w:lvlText w:val=""/>
      <w:lvlJc w:val="left"/>
      <w:pPr>
        <w:ind w:left="760" w:hanging="363"/>
      </w:pPr>
      <w:rPr>
        <w:rFonts w:ascii="Symbol" w:eastAsia="Symbol" w:hAnsi="Symbol" w:cs="Symbol" w:hint="default"/>
        <w:b w:val="0"/>
        <w:bCs w:val="0"/>
        <w:i w:val="0"/>
        <w:iCs w:val="0"/>
        <w:w w:val="100"/>
        <w:sz w:val="24"/>
        <w:szCs w:val="24"/>
        <w:lang w:val="en-GB" w:eastAsia="en-US" w:bidi="ar-SA"/>
      </w:rPr>
    </w:lvl>
    <w:lvl w:ilvl="1" w:tplc="9AFE9606">
      <w:numFmt w:val="bullet"/>
      <w:lvlText w:val="•"/>
      <w:lvlJc w:val="left"/>
      <w:pPr>
        <w:ind w:left="1679" w:hanging="363"/>
      </w:pPr>
      <w:rPr>
        <w:lang w:val="en-GB" w:eastAsia="en-US" w:bidi="ar-SA"/>
      </w:rPr>
    </w:lvl>
    <w:lvl w:ilvl="2" w:tplc="F7E6E564">
      <w:numFmt w:val="bullet"/>
      <w:lvlText w:val="•"/>
      <w:lvlJc w:val="left"/>
      <w:pPr>
        <w:ind w:left="2598" w:hanging="363"/>
      </w:pPr>
      <w:rPr>
        <w:lang w:val="en-GB" w:eastAsia="en-US" w:bidi="ar-SA"/>
      </w:rPr>
    </w:lvl>
    <w:lvl w:ilvl="3" w:tplc="ACB06652">
      <w:numFmt w:val="bullet"/>
      <w:lvlText w:val="•"/>
      <w:lvlJc w:val="left"/>
      <w:pPr>
        <w:ind w:left="3517" w:hanging="363"/>
      </w:pPr>
      <w:rPr>
        <w:lang w:val="en-GB" w:eastAsia="en-US" w:bidi="ar-SA"/>
      </w:rPr>
    </w:lvl>
    <w:lvl w:ilvl="4" w:tplc="B8C63598">
      <w:numFmt w:val="bullet"/>
      <w:lvlText w:val="•"/>
      <w:lvlJc w:val="left"/>
      <w:pPr>
        <w:ind w:left="4436" w:hanging="363"/>
      </w:pPr>
      <w:rPr>
        <w:lang w:val="en-GB" w:eastAsia="en-US" w:bidi="ar-SA"/>
      </w:rPr>
    </w:lvl>
    <w:lvl w:ilvl="5" w:tplc="625E4312">
      <w:numFmt w:val="bullet"/>
      <w:lvlText w:val="•"/>
      <w:lvlJc w:val="left"/>
      <w:pPr>
        <w:ind w:left="5355" w:hanging="363"/>
      </w:pPr>
      <w:rPr>
        <w:lang w:val="en-GB" w:eastAsia="en-US" w:bidi="ar-SA"/>
      </w:rPr>
    </w:lvl>
    <w:lvl w:ilvl="6" w:tplc="986C156A">
      <w:numFmt w:val="bullet"/>
      <w:lvlText w:val="•"/>
      <w:lvlJc w:val="left"/>
      <w:pPr>
        <w:ind w:left="6274" w:hanging="363"/>
      </w:pPr>
      <w:rPr>
        <w:lang w:val="en-GB" w:eastAsia="en-US" w:bidi="ar-SA"/>
      </w:rPr>
    </w:lvl>
    <w:lvl w:ilvl="7" w:tplc="F8F46FB8">
      <w:numFmt w:val="bullet"/>
      <w:lvlText w:val="•"/>
      <w:lvlJc w:val="left"/>
      <w:pPr>
        <w:ind w:left="7193" w:hanging="363"/>
      </w:pPr>
      <w:rPr>
        <w:lang w:val="en-GB" w:eastAsia="en-US" w:bidi="ar-SA"/>
      </w:rPr>
    </w:lvl>
    <w:lvl w:ilvl="8" w:tplc="5DA61FD8">
      <w:numFmt w:val="bullet"/>
      <w:lvlText w:val="•"/>
      <w:lvlJc w:val="left"/>
      <w:pPr>
        <w:ind w:left="8112" w:hanging="363"/>
      </w:pPr>
      <w:rPr>
        <w:lang w:val="en-GB" w:eastAsia="en-US" w:bidi="ar-SA"/>
      </w:rPr>
    </w:lvl>
  </w:abstractNum>
  <w:abstractNum w:abstractNumId="16" w15:restartNumberingAfterBreak="0">
    <w:nsid w:val="70F36CB4"/>
    <w:multiLevelType w:val="hybridMultilevel"/>
    <w:tmpl w:val="207C80DC"/>
    <w:lvl w:ilvl="0" w:tplc="08090001">
      <w:start w:val="1"/>
      <w:numFmt w:val="bullet"/>
      <w:lvlText w:val=""/>
      <w:lvlJc w:val="left"/>
      <w:pPr>
        <w:ind w:left="840" w:hanging="360"/>
      </w:pPr>
      <w:rPr>
        <w:rFonts w:ascii="Symbol" w:hAnsi="Symbol"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7" w15:restartNumberingAfterBreak="0">
    <w:nsid w:val="73043692"/>
    <w:multiLevelType w:val="hybridMultilevel"/>
    <w:tmpl w:val="8C7E352E"/>
    <w:lvl w:ilvl="0" w:tplc="A7F62C2A">
      <w:numFmt w:val="bullet"/>
      <w:lvlText w:val=""/>
      <w:lvlJc w:val="left"/>
      <w:pPr>
        <w:ind w:left="472" w:hanging="363"/>
      </w:pPr>
      <w:rPr>
        <w:rFonts w:ascii="Wingdings" w:eastAsia="Wingdings" w:hAnsi="Wingdings" w:cs="Wingdings" w:hint="default"/>
        <w:w w:val="100"/>
        <w:lang w:val="en-GB" w:eastAsia="en-US" w:bidi="ar-SA"/>
      </w:rPr>
    </w:lvl>
    <w:lvl w:ilvl="1" w:tplc="D3305046">
      <w:numFmt w:val="bullet"/>
      <w:lvlText w:val="•"/>
      <w:lvlJc w:val="left"/>
      <w:pPr>
        <w:ind w:left="1365" w:hanging="363"/>
      </w:pPr>
      <w:rPr>
        <w:lang w:val="en-GB" w:eastAsia="en-US" w:bidi="ar-SA"/>
      </w:rPr>
    </w:lvl>
    <w:lvl w:ilvl="2" w:tplc="DE58613A">
      <w:numFmt w:val="bullet"/>
      <w:lvlText w:val="•"/>
      <w:lvlJc w:val="left"/>
      <w:pPr>
        <w:ind w:left="2250" w:hanging="363"/>
      </w:pPr>
      <w:rPr>
        <w:lang w:val="en-GB" w:eastAsia="en-US" w:bidi="ar-SA"/>
      </w:rPr>
    </w:lvl>
    <w:lvl w:ilvl="3" w:tplc="63F080AE">
      <w:numFmt w:val="bullet"/>
      <w:lvlText w:val="•"/>
      <w:lvlJc w:val="left"/>
      <w:pPr>
        <w:ind w:left="3135" w:hanging="363"/>
      </w:pPr>
      <w:rPr>
        <w:lang w:val="en-GB" w:eastAsia="en-US" w:bidi="ar-SA"/>
      </w:rPr>
    </w:lvl>
    <w:lvl w:ilvl="4" w:tplc="395E2F02">
      <w:numFmt w:val="bullet"/>
      <w:lvlText w:val="•"/>
      <w:lvlJc w:val="left"/>
      <w:pPr>
        <w:ind w:left="4021" w:hanging="363"/>
      </w:pPr>
      <w:rPr>
        <w:lang w:val="en-GB" w:eastAsia="en-US" w:bidi="ar-SA"/>
      </w:rPr>
    </w:lvl>
    <w:lvl w:ilvl="5" w:tplc="D988F760">
      <w:numFmt w:val="bullet"/>
      <w:lvlText w:val="•"/>
      <w:lvlJc w:val="left"/>
      <w:pPr>
        <w:ind w:left="4906" w:hanging="363"/>
      </w:pPr>
      <w:rPr>
        <w:lang w:val="en-GB" w:eastAsia="en-US" w:bidi="ar-SA"/>
      </w:rPr>
    </w:lvl>
    <w:lvl w:ilvl="6" w:tplc="A1BAD972">
      <w:numFmt w:val="bullet"/>
      <w:lvlText w:val="•"/>
      <w:lvlJc w:val="left"/>
      <w:pPr>
        <w:ind w:left="5791" w:hanging="363"/>
      </w:pPr>
      <w:rPr>
        <w:lang w:val="en-GB" w:eastAsia="en-US" w:bidi="ar-SA"/>
      </w:rPr>
    </w:lvl>
    <w:lvl w:ilvl="7" w:tplc="8D1C0B04">
      <w:numFmt w:val="bullet"/>
      <w:lvlText w:val="•"/>
      <w:lvlJc w:val="left"/>
      <w:pPr>
        <w:ind w:left="6677" w:hanging="363"/>
      </w:pPr>
      <w:rPr>
        <w:lang w:val="en-GB" w:eastAsia="en-US" w:bidi="ar-SA"/>
      </w:rPr>
    </w:lvl>
    <w:lvl w:ilvl="8" w:tplc="F6CE01B0">
      <w:numFmt w:val="bullet"/>
      <w:lvlText w:val="•"/>
      <w:lvlJc w:val="left"/>
      <w:pPr>
        <w:ind w:left="7562" w:hanging="363"/>
      </w:pPr>
      <w:rPr>
        <w:lang w:val="en-GB" w:eastAsia="en-US" w:bidi="ar-SA"/>
      </w:rPr>
    </w:lvl>
  </w:abstractNum>
  <w:abstractNum w:abstractNumId="18"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7F1B0B12"/>
    <w:multiLevelType w:val="hybridMultilevel"/>
    <w:tmpl w:val="CE3425F2"/>
    <w:lvl w:ilvl="0" w:tplc="383A92F6">
      <w:numFmt w:val="bullet"/>
      <w:lvlText w:val=""/>
      <w:lvlJc w:val="left"/>
      <w:pPr>
        <w:ind w:left="472" w:hanging="363"/>
      </w:pPr>
      <w:rPr>
        <w:rFonts w:ascii="Wingdings" w:eastAsia="Wingdings" w:hAnsi="Wingdings" w:cs="Wingdings" w:hint="default"/>
        <w:b w:val="0"/>
        <w:bCs w:val="0"/>
        <w:i w:val="0"/>
        <w:iCs w:val="0"/>
        <w:w w:val="100"/>
        <w:sz w:val="28"/>
        <w:szCs w:val="28"/>
        <w:lang w:val="en-GB" w:eastAsia="en-US" w:bidi="ar-SA"/>
      </w:rPr>
    </w:lvl>
    <w:lvl w:ilvl="1" w:tplc="67989040">
      <w:numFmt w:val="bullet"/>
      <w:lvlText w:val="•"/>
      <w:lvlJc w:val="left"/>
      <w:pPr>
        <w:ind w:left="1365" w:hanging="363"/>
      </w:pPr>
      <w:rPr>
        <w:lang w:val="en-GB" w:eastAsia="en-US" w:bidi="ar-SA"/>
      </w:rPr>
    </w:lvl>
    <w:lvl w:ilvl="2" w:tplc="8E32A182">
      <w:numFmt w:val="bullet"/>
      <w:lvlText w:val="•"/>
      <w:lvlJc w:val="left"/>
      <w:pPr>
        <w:ind w:left="2250" w:hanging="363"/>
      </w:pPr>
      <w:rPr>
        <w:lang w:val="en-GB" w:eastAsia="en-US" w:bidi="ar-SA"/>
      </w:rPr>
    </w:lvl>
    <w:lvl w:ilvl="3" w:tplc="848C66D4">
      <w:numFmt w:val="bullet"/>
      <w:lvlText w:val="•"/>
      <w:lvlJc w:val="left"/>
      <w:pPr>
        <w:ind w:left="3135" w:hanging="363"/>
      </w:pPr>
      <w:rPr>
        <w:lang w:val="en-GB" w:eastAsia="en-US" w:bidi="ar-SA"/>
      </w:rPr>
    </w:lvl>
    <w:lvl w:ilvl="4" w:tplc="33106A14">
      <w:numFmt w:val="bullet"/>
      <w:lvlText w:val="•"/>
      <w:lvlJc w:val="left"/>
      <w:pPr>
        <w:ind w:left="4021" w:hanging="363"/>
      </w:pPr>
      <w:rPr>
        <w:lang w:val="en-GB" w:eastAsia="en-US" w:bidi="ar-SA"/>
      </w:rPr>
    </w:lvl>
    <w:lvl w:ilvl="5" w:tplc="223CDA08">
      <w:numFmt w:val="bullet"/>
      <w:lvlText w:val="•"/>
      <w:lvlJc w:val="left"/>
      <w:pPr>
        <w:ind w:left="4906" w:hanging="363"/>
      </w:pPr>
      <w:rPr>
        <w:lang w:val="en-GB" w:eastAsia="en-US" w:bidi="ar-SA"/>
      </w:rPr>
    </w:lvl>
    <w:lvl w:ilvl="6" w:tplc="E8802CBC">
      <w:numFmt w:val="bullet"/>
      <w:lvlText w:val="•"/>
      <w:lvlJc w:val="left"/>
      <w:pPr>
        <w:ind w:left="5791" w:hanging="363"/>
      </w:pPr>
      <w:rPr>
        <w:lang w:val="en-GB" w:eastAsia="en-US" w:bidi="ar-SA"/>
      </w:rPr>
    </w:lvl>
    <w:lvl w:ilvl="7" w:tplc="77F460CC">
      <w:numFmt w:val="bullet"/>
      <w:lvlText w:val="•"/>
      <w:lvlJc w:val="left"/>
      <w:pPr>
        <w:ind w:left="6677" w:hanging="363"/>
      </w:pPr>
      <w:rPr>
        <w:lang w:val="en-GB" w:eastAsia="en-US" w:bidi="ar-SA"/>
      </w:rPr>
    </w:lvl>
    <w:lvl w:ilvl="8" w:tplc="CE18EDBE">
      <w:numFmt w:val="bullet"/>
      <w:lvlText w:val="•"/>
      <w:lvlJc w:val="left"/>
      <w:pPr>
        <w:ind w:left="7562" w:hanging="363"/>
      </w:pPr>
      <w:rPr>
        <w:lang w:val="en-GB" w:eastAsia="en-US" w:bidi="ar-SA"/>
      </w:rPr>
    </w:lvl>
  </w:abstractNum>
  <w:num w:numId="1" w16cid:durableId="696083954">
    <w:abstractNumId w:val="16"/>
  </w:num>
  <w:num w:numId="2" w16cid:durableId="1099524352">
    <w:abstractNumId w:val="15"/>
  </w:num>
  <w:num w:numId="3" w16cid:durableId="100489413">
    <w:abstractNumId w:val="14"/>
  </w:num>
  <w:num w:numId="4" w16cid:durableId="373776134">
    <w:abstractNumId w:val="5"/>
  </w:num>
  <w:num w:numId="5" w16cid:durableId="1295333533">
    <w:abstractNumId w:val="12"/>
  </w:num>
  <w:num w:numId="6" w16cid:durableId="1197815931">
    <w:abstractNumId w:val="9"/>
  </w:num>
  <w:num w:numId="7" w16cid:durableId="1760637599">
    <w:abstractNumId w:val="0"/>
  </w:num>
  <w:num w:numId="8" w16cid:durableId="1740715018">
    <w:abstractNumId w:val="4"/>
  </w:num>
  <w:num w:numId="9" w16cid:durableId="763914807">
    <w:abstractNumId w:val="19"/>
  </w:num>
  <w:num w:numId="10" w16cid:durableId="757141362">
    <w:abstractNumId w:val="1"/>
  </w:num>
  <w:num w:numId="11" w16cid:durableId="1830294181">
    <w:abstractNumId w:val="3"/>
  </w:num>
  <w:num w:numId="12" w16cid:durableId="833034165">
    <w:abstractNumId w:val="11"/>
  </w:num>
  <w:num w:numId="13" w16cid:durableId="2103641946">
    <w:abstractNumId w:val="17"/>
  </w:num>
  <w:num w:numId="14" w16cid:durableId="614757348">
    <w:abstractNumId w:val="7"/>
  </w:num>
  <w:num w:numId="15" w16cid:durableId="1153720381">
    <w:abstractNumId w:val="13"/>
  </w:num>
  <w:num w:numId="16" w16cid:durableId="665329627">
    <w:abstractNumId w:val="8"/>
  </w:num>
  <w:num w:numId="17" w16cid:durableId="2013293620">
    <w:abstractNumId w:val="2"/>
  </w:num>
  <w:num w:numId="18" w16cid:durableId="1370185461">
    <w:abstractNumId w:val="18"/>
  </w:num>
  <w:num w:numId="19" w16cid:durableId="791752203">
    <w:abstractNumId w:val="10"/>
  </w:num>
  <w:num w:numId="20" w16cid:durableId="10010846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072"/>
    <w:rsid w:val="0000380C"/>
    <w:rsid w:val="000D0CFA"/>
    <w:rsid w:val="001306C9"/>
    <w:rsid w:val="00157989"/>
    <w:rsid w:val="00191629"/>
    <w:rsid w:val="001B44CD"/>
    <w:rsid w:val="001F3B2D"/>
    <w:rsid w:val="00234C46"/>
    <w:rsid w:val="00250592"/>
    <w:rsid w:val="002B2DAD"/>
    <w:rsid w:val="002C44DD"/>
    <w:rsid w:val="003015A4"/>
    <w:rsid w:val="00310C8A"/>
    <w:rsid w:val="003633D0"/>
    <w:rsid w:val="003719A4"/>
    <w:rsid w:val="003A0070"/>
    <w:rsid w:val="003A2F41"/>
    <w:rsid w:val="003D25A4"/>
    <w:rsid w:val="004504E6"/>
    <w:rsid w:val="00482B7B"/>
    <w:rsid w:val="004B3E5E"/>
    <w:rsid w:val="004B5F43"/>
    <w:rsid w:val="005132AF"/>
    <w:rsid w:val="005665A0"/>
    <w:rsid w:val="005E5FB3"/>
    <w:rsid w:val="00627C0D"/>
    <w:rsid w:val="0068060D"/>
    <w:rsid w:val="006A213F"/>
    <w:rsid w:val="006E0F72"/>
    <w:rsid w:val="006F38D4"/>
    <w:rsid w:val="00721220"/>
    <w:rsid w:val="00737257"/>
    <w:rsid w:val="00747256"/>
    <w:rsid w:val="00777072"/>
    <w:rsid w:val="0079079E"/>
    <w:rsid w:val="007B0D0F"/>
    <w:rsid w:val="007C2B94"/>
    <w:rsid w:val="0088447B"/>
    <w:rsid w:val="008B0238"/>
    <w:rsid w:val="008F3ED9"/>
    <w:rsid w:val="00931883"/>
    <w:rsid w:val="00953EF2"/>
    <w:rsid w:val="009A37D0"/>
    <w:rsid w:val="00A420B1"/>
    <w:rsid w:val="00A931C4"/>
    <w:rsid w:val="00A97127"/>
    <w:rsid w:val="00B013D1"/>
    <w:rsid w:val="00B336BE"/>
    <w:rsid w:val="00B50D5E"/>
    <w:rsid w:val="00B80CFB"/>
    <w:rsid w:val="00BC47B5"/>
    <w:rsid w:val="00BD6EA5"/>
    <w:rsid w:val="00C3725D"/>
    <w:rsid w:val="00CD22DB"/>
    <w:rsid w:val="00D00E2C"/>
    <w:rsid w:val="00D30D5D"/>
    <w:rsid w:val="00D52022"/>
    <w:rsid w:val="00DC0F56"/>
    <w:rsid w:val="00DC642F"/>
    <w:rsid w:val="00E04588"/>
    <w:rsid w:val="00E22F9E"/>
    <w:rsid w:val="00E6103A"/>
    <w:rsid w:val="00E616F2"/>
    <w:rsid w:val="00E71531"/>
    <w:rsid w:val="00EA5DD0"/>
    <w:rsid w:val="00EB6360"/>
    <w:rsid w:val="00ED6C26"/>
    <w:rsid w:val="00F17676"/>
    <w:rsid w:val="00F25A63"/>
    <w:rsid w:val="00F61A7E"/>
    <w:rsid w:val="00F84160"/>
    <w:rsid w:val="00F918C1"/>
    <w:rsid w:val="00FA6062"/>
    <w:rsid w:val="00FB3B8D"/>
    <w:rsid w:val="00FB6284"/>
    <w:rsid w:val="00FD4C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44F52"/>
  <w15:chartTrackingRefBased/>
  <w15:docId w15:val="{2EE67550-EEE1-4701-BDFF-4FEDC6A8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0F72"/>
    <w:pPr>
      <w:widowControl w:val="0"/>
      <w:autoSpaceDE w:val="0"/>
      <w:autoSpaceDN w:val="0"/>
      <w:spacing w:after="0" w:line="240" w:lineRule="auto"/>
      <w:ind w:left="400"/>
      <w:outlineLvl w:val="0"/>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97127"/>
    <w:pPr>
      <w:spacing w:line="256" w:lineRule="auto"/>
      <w:ind w:left="720"/>
      <w:contextualSpacing/>
    </w:pPr>
    <w:rPr>
      <w:rFonts w:ascii="Century Gothic" w:hAnsi="Century Gothic"/>
    </w:rPr>
  </w:style>
  <w:style w:type="character" w:customStyle="1" w:styleId="Heading1Char">
    <w:name w:val="Heading 1 Char"/>
    <w:basedOn w:val="DefaultParagraphFont"/>
    <w:link w:val="Heading1"/>
    <w:uiPriority w:val="9"/>
    <w:rsid w:val="006E0F72"/>
    <w:rPr>
      <w:rFonts w:ascii="Arial" w:eastAsia="Arial" w:hAnsi="Arial" w:cs="Arial"/>
      <w:b/>
      <w:bCs/>
      <w:sz w:val="28"/>
      <w:szCs w:val="28"/>
    </w:rPr>
  </w:style>
  <w:style w:type="paragraph" w:styleId="Title">
    <w:name w:val="Title"/>
    <w:basedOn w:val="Normal"/>
    <w:link w:val="TitleChar"/>
    <w:uiPriority w:val="10"/>
    <w:qFormat/>
    <w:rsid w:val="006E0F72"/>
    <w:pPr>
      <w:widowControl w:val="0"/>
      <w:autoSpaceDE w:val="0"/>
      <w:autoSpaceDN w:val="0"/>
      <w:spacing w:before="1" w:after="0" w:line="240" w:lineRule="auto"/>
      <w:ind w:left="400"/>
    </w:pPr>
    <w:rPr>
      <w:rFonts w:ascii="Arial" w:eastAsia="Arial" w:hAnsi="Arial" w:cs="Arial"/>
      <w:b/>
      <w:bCs/>
      <w:sz w:val="34"/>
      <w:szCs w:val="34"/>
    </w:rPr>
  </w:style>
  <w:style w:type="character" w:customStyle="1" w:styleId="TitleChar">
    <w:name w:val="Title Char"/>
    <w:basedOn w:val="DefaultParagraphFont"/>
    <w:link w:val="Title"/>
    <w:uiPriority w:val="10"/>
    <w:rsid w:val="006E0F72"/>
    <w:rPr>
      <w:rFonts w:ascii="Arial" w:eastAsia="Arial" w:hAnsi="Arial" w:cs="Arial"/>
      <w:b/>
      <w:bCs/>
      <w:sz w:val="34"/>
      <w:szCs w:val="34"/>
    </w:rPr>
  </w:style>
  <w:style w:type="paragraph" w:styleId="BodyText">
    <w:name w:val="Body Text"/>
    <w:basedOn w:val="Normal"/>
    <w:link w:val="BodyTextChar"/>
    <w:uiPriority w:val="1"/>
    <w:unhideWhenUsed/>
    <w:qFormat/>
    <w:rsid w:val="006E0F72"/>
    <w:pPr>
      <w:widowControl w:val="0"/>
      <w:autoSpaceDE w:val="0"/>
      <w:autoSpaceDN w:val="0"/>
      <w:spacing w:after="0" w:line="240" w:lineRule="auto"/>
      <w:ind w:left="760"/>
    </w:pPr>
    <w:rPr>
      <w:rFonts w:ascii="Arial" w:eastAsia="Arial" w:hAnsi="Arial" w:cs="Arial"/>
      <w:sz w:val="24"/>
      <w:szCs w:val="24"/>
    </w:rPr>
  </w:style>
  <w:style w:type="character" w:customStyle="1" w:styleId="BodyTextChar">
    <w:name w:val="Body Text Char"/>
    <w:basedOn w:val="DefaultParagraphFont"/>
    <w:link w:val="BodyText"/>
    <w:uiPriority w:val="1"/>
    <w:rsid w:val="006E0F72"/>
    <w:rPr>
      <w:rFonts w:ascii="Arial" w:eastAsia="Arial" w:hAnsi="Arial" w:cs="Arial"/>
      <w:sz w:val="24"/>
      <w:szCs w:val="24"/>
    </w:rPr>
  </w:style>
  <w:style w:type="paragraph" w:customStyle="1" w:styleId="TableParagraph">
    <w:name w:val="Table Paragraph"/>
    <w:basedOn w:val="Normal"/>
    <w:uiPriority w:val="1"/>
    <w:qFormat/>
    <w:rsid w:val="006E0F72"/>
    <w:pPr>
      <w:widowControl w:val="0"/>
      <w:autoSpaceDE w:val="0"/>
      <w:autoSpaceDN w:val="0"/>
      <w:spacing w:after="0" w:line="240" w:lineRule="auto"/>
      <w:ind w:left="834" w:hanging="360"/>
    </w:pPr>
    <w:rPr>
      <w:rFonts w:ascii="Arial" w:eastAsia="Arial" w:hAnsi="Arial" w:cs="Arial"/>
    </w:rPr>
  </w:style>
  <w:style w:type="paragraph" w:customStyle="1" w:styleId="Default">
    <w:name w:val="Default"/>
    <w:rsid w:val="00CD22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07822">
      <w:bodyDiv w:val="1"/>
      <w:marLeft w:val="0"/>
      <w:marRight w:val="0"/>
      <w:marTop w:val="0"/>
      <w:marBottom w:val="0"/>
      <w:divBdr>
        <w:top w:val="none" w:sz="0" w:space="0" w:color="auto"/>
        <w:left w:val="none" w:sz="0" w:space="0" w:color="auto"/>
        <w:bottom w:val="none" w:sz="0" w:space="0" w:color="auto"/>
        <w:right w:val="none" w:sz="0" w:space="0" w:color="auto"/>
      </w:divBdr>
    </w:div>
    <w:div w:id="141192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B4E9BAA259741A46FCB747443DE48" ma:contentTypeVersion="8" ma:contentTypeDescription="Create a new document." ma:contentTypeScope="" ma:versionID="96784d5edb49d00d510c4b91ac5d184f">
  <xsd:schema xmlns:xsd="http://www.w3.org/2001/XMLSchema" xmlns:xs="http://www.w3.org/2001/XMLSchema" xmlns:p="http://schemas.microsoft.com/office/2006/metadata/properties" xmlns:ns3="64274bfc-e802-41ad-9e4a-723df20c4b74" xmlns:ns4="91a50386-fcb4-4cf3-92c0-7dcb0bfc68b5" targetNamespace="http://schemas.microsoft.com/office/2006/metadata/properties" ma:root="true" ma:fieldsID="016991d4ea5f9eb7c8c6cffc52081a5f" ns3:_="" ns4:_="">
    <xsd:import namespace="64274bfc-e802-41ad-9e4a-723df20c4b74"/>
    <xsd:import namespace="91a50386-fcb4-4cf3-92c0-7dcb0bfc68b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74bfc-e802-41ad-9e4a-723df20c4b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a50386-fcb4-4cf3-92c0-7dcb0bfc68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4274bfc-e802-41ad-9e4a-723df20c4b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E897D-31DC-4C84-9C69-1C43C8473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74bfc-e802-41ad-9e4a-723df20c4b74"/>
    <ds:schemaRef ds:uri="91a50386-fcb4-4cf3-92c0-7dcb0bfc68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336FD-F935-4DF0-BFC4-69ADC0BBC4DF}">
  <ds:schemaRefs>
    <ds:schemaRef ds:uri="http://schemas.microsoft.com/office/2006/metadata/properties"/>
    <ds:schemaRef ds:uri="http://schemas.microsoft.com/office/infopath/2007/PartnerControls"/>
    <ds:schemaRef ds:uri="64274bfc-e802-41ad-9e4a-723df20c4b74"/>
  </ds:schemaRefs>
</ds:datastoreItem>
</file>

<file path=customXml/itemProps3.xml><?xml version="1.0" encoding="utf-8"?>
<ds:datastoreItem xmlns:ds="http://schemas.openxmlformats.org/officeDocument/2006/customXml" ds:itemID="{D8357134-DB96-464A-BBA7-7CD671FAC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 Sharma</dc:creator>
  <cp:keywords/>
  <dc:description/>
  <cp:lastModifiedBy>Edith Ajibulu</cp:lastModifiedBy>
  <cp:revision>3</cp:revision>
  <dcterms:created xsi:type="dcterms:W3CDTF">2023-03-02T14:59:00Z</dcterms:created>
  <dcterms:modified xsi:type="dcterms:W3CDTF">2023-03-02T15:40:00Z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0x010100A2CB4E9BAA259741A46FCB747443DE48</vt:lpwstr>
  </property>
</Properties>
</file>