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widowControl w:val="0"/>
        <w:spacing w:after="0" w:line="240" w:lineRule="auto"/>
        <w:jc w:val="center"/>
        <w:rPr>
          <w:sz w:val="24"/>
          <w:szCs w:val="24"/>
          <w:u w:val="single"/>
        </w:rPr>
      </w:pPr>
      <w:r w:rsidDel="00000000" w:rsidR="00000000" w:rsidRPr="00000000">
        <w:rPr>
          <w:b w:val="1"/>
          <w:sz w:val="24"/>
          <w:szCs w:val="24"/>
          <w:u w:val="single"/>
          <w:rtl w:val="0"/>
        </w:rPr>
        <w:t xml:space="preserve">Job Description</w:t>
      </w:r>
      <w:r w:rsidDel="00000000" w:rsidR="00000000" w:rsidRPr="00000000">
        <w:rPr>
          <w:rtl w:val="0"/>
        </w:rPr>
      </w:r>
    </w:p>
    <w:p w:rsidR="00000000" w:rsidDel="00000000" w:rsidP="00000000" w:rsidRDefault="00000000" w:rsidRPr="00000000" w14:paraId="00000002">
      <w:pPr>
        <w:widowControl w:val="0"/>
        <w:spacing w:line="240" w:lineRule="auto"/>
        <w:jc w:val="center"/>
        <w:rPr>
          <w:sz w:val="24"/>
          <w:szCs w:val="24"/>
        </w:rPr>
      </w:pPr>
      <w:r w:rsidDel="00000000" w:rsidR="00000000" w:rsidRPr="00000000">
        <w:rPr>
          <w:rtl w:val="0"/>
        </w:rPr>
      </w:r>
    </w:p>
    <w:p w:rsidR="00000000" w:rsidDel="00000000" w:rsidP="00000000" w:rsidRDefault="00000000" w:rsidRPr="00000000" w14:paraId="00000003">
      <w:pPr>
        <w:widowControl w:val="0"/>
        <w:spacing w:line="240" w:lineRule="auto"/>
        <w:ind w:left="2880"/>
        <w:rPr>
          <w:sz w:val="24"/>
          <w:szCs w:val="24"/>
        </w:rPr>
      </w:pPr>
      <w:r w:rsidDel="00000000" w:rsidR="00000000" w:rsidRPr="00000000">
        <w:rPr>
          <w:b w:val="1"/>
          <w:sz w:val="24"/>
          <w:szCs w:val="24"/>
          <w:rtl w:val="0"/>
        </w:rPr>
        <w:t xml:space="preserve">Job Title:</w:t>
      </w:r>
      <w:r w:rsidDel="00000000" w:rsidR="00000000" w:rsidRPr="00000000">
        <w:rPr>
          <w:sz w:val="24"/>
          <w:szCs w:val="24"/>
          <w:rtl w:val="0"/>
        </w:rPr>
        <w:tab/>
        <w:t xml:space="preserve">Home School Support Worker </w:t>
      </w:r>
    </w:p>
    <w:p w:rsidR="00000000" w:rsidDel="00000000" w:rsidP="00000000" w:rsidRDefault="00000000" w:rsidRPr="00000000" w14:paraId="00000004">
      <w:pPr>
        <w:widowControl w:val="0"/>
        <w:tabs>
          <w:tab w:val="center" w:leader="none" w:pos="4320"/>
          <w:tab w:val="right" w:leader="none" w:pos="8640"/>
        </w:tabs>
        <w:spacing w:line="240" w:lineRule="auto"/>
        <w:rPr>
          <w:sz w:val="24"/>
          <w:szCs w:val="24"/>
        </w:rPr>
      </w:pPr>
      <w:r w:rsidDel="00000000" w:rsidR="00000000" w:rsidRPr="00000000">
        <w:rPr>
          <w:rtl w:val="0"/>
        </w:rPr>
      </w:r>
    </w:p>
    <w:p w:rsidR="00000000" w:rsidDel="00000000" w:rsidP="00000000" w:rsidRDefault="00000000" w:rsidRPr="00000000" w14:paraId="00000005">
      <w:pPr>
        <w:widowControl w:val="0"/>
        <w:spacing w:line="240" w:lineRule="auto"/>
        <w:rPr>
          <w:sz w:val="24"/>
          <w:szCs w:val="24"/>
        </w:rPr>
      </w:pPr>
      <w:r w:rsidDel="00000000" w:rsidR="00000000" w:rsidRPr="00000000">
        <w:rPr>
          <w:b w:val="1"/>
          <w:sz w:val="24"/>
          <w:szCs w:val="24"/>
          <w:rtl w:val="0"/>
        </w:rPr>
        <w:t xml:space="preserve">Grade</w:t>
      </w:r>
      <w:r w:rsidDel="00000000" w:rsidR="00000000" w:rsidRPr="00000000">
        <w:rPr>
          <w:sz w:val="24"/>
          <w:szCs w:val="24"/>
          <w:rtl w:val="0"/>
        </w:rPr>
        <w:t xml:space="preserve">:</w:t>
        <w:tab/>
        <w:t xml:space="preserve">                      Scale 5 Points 12-15</w:t>
      </w:r>
    </w:p>
    <w:p w:rsidR="00000000" w:rsidDel="00000000" w:rsidP="00000000" w:rsidRDefault="00000000" w:rsidRPr="00000000" w14:paraId="00000006">
      <w:pPr>
        <w:widowControl w:val="0"/>
        <w:spacing w:line="240" w:lineRule="auto"/>
        <w:ind w:left="2160" w:firstLine="720"/>
        <w:rPr>
          <w:sz w:val="24"/>
          <w:szCs w:val="24"/>
        </w:rPr>
      </w:pPr>
      <w:r w:rsidDel="00000000" w:rsidR="00000000" w:rsidRPr="00000000">
        <w:rPr>
          <w:sz w:val="24"/>
          <w:szCs w:val="24"/>
          <w:rtl w:val="0"/>
        </w:rPr>
        <w:t xml:space="preserve">36 hours per week (8am - 4pm)</w:t>
      </w:r>
    </w:p>
    <w:p w:rsidR="00000000" w:rsidDel="00000000" w:rsidP="00000000" w:rsidRDefault="00000000" w:rsidRPr="00000000" w14:paraId="0000000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08">
      <w:pPr>
        <w:widowControl w:val="0"/>
        <w:spacing w:line="240" w:lineRule="auto"/>
        <w:rPr>
          <w:sz w:val="24"/>
          <w:szCs w:val="24"/>
        </w:rPr>
      </w:pPr>
      <w:r w:rsidDel="00000000" w:rsidR="00000000" w:rsidRPr="00000000">
        <w:rPr>
          <w:b w:val="1"/>
          <w:sz w:val="24"/>
          <w:szCs w:val="24"/>
          <w:rtl w:val="0"/>
        </w:rPr>
        <w:t xml:space="preserve">School:</w:t>
      </w:r>
      <w:r w:rsidDel="00000000" w:rsidR="00000000" w:rsidRPr="00000000">
        <w:rPr>
          <w:sz w:val="24"/>
          <w:szCs w:val="24"/>
          <w:rtl w:val="0"/>
        </w:rPr>
        <w:tab/>
        <w:tab/>
        <w:tab/>
        <w:t xml:space="preserve">Redden Court School </w:t>
      </w:r>
    </w:p>
    <w:p w:rsidR="00000000" w:rsidDel="00000000" w:rsidP="00000000" w:rsidRDefault="00000000" w:rsidRPr="00000000" w14:paraId="00000009">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0A">
      <w:pPr>
        <w:widowControl w:val="0"/>
        <w:spacing w:line="240" w:lineRule="auto"/>
        <w:rPr>
          <w:sz w:val="24"/>
          <w:szCs w:val="24"/>
        </w:rPr>
      </w:pPr>
      <w:r w:rsidDel="00000000" w:rsidR="00000000" w:rsidRPr="00000000">
        <w:rPr>
          <w:b w:val="1"/>
          <w:sz w:val="24"/>
          <w:szCs w:val="24"/>
          <w:rtl w:val="0"/>
        </w:rPr>
        <w:t xml:space="preserve">Reports To</w:t>
      </w:r>
      <w:r w:rsidDel="00000000" w:rsidR="00000000" w:rsidRPr="00000000">
        <w:rPr>
          <w:sz w:val="24"/>
          <w:szCs w:val="24"/>
          <w:rtl w:val="0"/>
        </w:rPr>
        <w:t xml:space="preserve">:</w:t>
        <w:tab/>
        <w:tab/>
        <w:tab/>
        <w:t xml:space="preserve">Deputy Head Teacher (Pastoral)</w:t>
      </w:r>
    </w:p>
    <w:p w:rsidR="00000000" w:rsidDel="00000000" w:rsidP="00000000" w:rsidRDefault="00000000" w:rsidRPr="00000000" w14:paraId="0000000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Style w:val="Heading1"/>
        <w:keepLines w:val="0"/>
        <w:widowControl w:val="0"/>
        <w:spacing w:after="0" w:before="0" w:line="240" w:lineRule="auto"/>
        <w:rPr>
          <w:b w:val="1"/>
          <w:sz w:val="24"/>
          <w:szCs w:val="24"/>
          <w:u w:val="single"/>
        </w:rPr>
      </w:pPr>
      <w:r w:rsidDel="00000000" w:rsidR="00000000" w:rsidRPr="00000000">
        <w:rPr>
          <w:b w:val="1"/>
          <w:sz w:val="24"/>
          <w:szCs w:val="24"/>
          <w:u w:val="single"/>
          <w:rtl w:val="0"/>
        </w:rPr>
        <w:t xml:space="preserve">Job Purpose and Context</w:t>
      </w:r>
    </w:p>
    <w:p w:rsidR="00000000" w:rsidDel="00000000" w:rsidP="00000000" w:rsidRDefault="00000000" w:rsidRPr="00000000" w14:paraId="0000000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widowControl w:val="0"/>
        <w:spacing w:line="240" w:lineRule="auto"/>
        <w:rPr>
          <w:sz w:val="24"/>
          <w:szCs w:val="24"/>
        </w:rPr>
      </w:pPr>
      <w:r w:rsidDel="00000000" w:rsidR="00000000" w:rsidRPr="00000000">
        <w:rPr>
          <w:sz w:val="24"/>
          <w:szCs w:val="24"/>
          <w:rtl w:val="0"/>
        </w:rPr>
        <w:t xml:space="preserve">The Home School Support Worker will carry out duties at all times subject to the direction and supervision of the Head teacher and this power will be delegated to Deputy Head Teacher (Pastoral). Strategic oversight and support will come from the Trust Home School Support Lead who will oversee the whole Trust HSSW Service. Home School Support Workers do not work generally alongside children and young people in class.</w:t>
      </w:r>
    </w:p>
    <w:p w:rsidR="00000000" w:rsidDel="00000000" w:rsidP="00000000" w:rsidRDefault="00000000" w:rsidRPr="00000000" w14:paraId="00000010">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1">
      <w:pPr>
        <w:widowControl w:val="0"/>
        <w:spacing w:line="240" w:lineRule="auto"/>
        <w:rPr>
          <w:sz w:val="24"/>
          <w:szCs w:val="24"/>
        </w:rPr>
      </w:pPr>
      <w:r w:rsidDel="00000000" w:rsidR="00000000" w:rsidRPr="00000000">
        <w:rPr>
          <w:sz w:val="24"/>
          <w:szCs w:val="24"/>
          <w:rtl w:val="0"/>
        </w:rPr>
        <w:t xml:space="preserve">A Home School Support Worker supports the aims and objectives of the school and the engagement, learning and achievement of children and young people by working with students, and with parents, individually, in groups, as a community or a sub community.   Strategic priorities are usually assessed at locality or school level and, as a result, a wide variety of local needs may affect the responsibilities of the post holder, their way of working and the tasks they carry out.  </w:t>
      </w:r>
    </w:p>
    <w:p w:rsidR="00000000" w:rsidDel="00000000" w:rsidP="00000000" w:rsidRDefault="00000000" w:rsidRPr="00000000" w14:paraId="0000001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3">
      <w:pPr>
        <w:widowControl w:val="0"/>
        <w:spacing w:line="240" w:lineRule="auto"/>
        <w:rPr>
          <w:sz w:val="24"/>
          <w:szCs w:val="24"/>
        </w:rPr>
      </w:pPr>
      <w:r w:rsidDel="00000000" w:rsidR="00000000" w:rsidRPr="00000000">
        <w:rPr>
          <w:sz w:val="24"/>
          <w:szCs w:val="24"/>
          <w:rtl w:val="0"/>
        </w:rPr>
        <w:t xml:space="preserve">The range of issues addressed through home school support work may span: </w:t>
      </w:r>
    </w:p>
    <w:p w:rsidR="00000000" w:rsidDel="00000000" w:rsidP="00000000" w:rsidRDefault="00000000" w:rsidRPr="00000000" w14:paraId="0000001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5">
      <w:pPr>
        <w:widowControl w:val="0"/>
        <w:numPr>
          <w:ilvl w:val="0"/>
          <w:numId w:val="3"/>
        </w:numPr>
        <w:spacing w:line="240" w:lineRule="auto"/>
        <w:ind w:left="360"/>
        <w:rPr>
          <w:sz w:val="24"/>
          <w:szCs w:val="24"/>
        </w:rPr>
      </w:pPr>
      <w:r w:rsidDel="00000000" w:rsidR="00000000" w:rsidRPr="00000000">
        <w:rPr>
          <w:sz w:val="24"/>
          <w:szCs w:val="24"/>
          <w:rtl w:val="0"/>
        </w:rPr>
        <w:t xml:space="preserve">The common barriers to student learning and achievement, including, for example, attendance, punctuality, poor behaviour.</w:t>
      </w:r>
      <w:r w:rsidDel="00000000" w:rsidR="00000000" w:rsidRPr="00000000">
        <w:rPr>
          <w:rtl w:val="0"/>
        </w:rPr>
      </w:r>
    </w:p>
    <w:p w:rsidR="00000000" w:rsidDel="00000000" w:rsidP="00000000" w:rsidRDefault="00000000" w:rsidRPr="00000000" w14:paraId="00000016">
      <w:pPr>
        <w:widowControl w:val="0"/>
        <w:numPr>
          <w:ilvl w:val="0"/>
          <w:numId w:val="3"/>
        </w:numPr>
        <w:spacing w:line="240" w:lineRule="auto"/>
        <w:ind w:left="360"/>
        <w:rPr>
          <w:sz w:val="24"/>
          <w:szCs w:val="24"/>
        </w:rPr>
      </w:pPr>
      <w:r w:rsidDel="00000000" w:rsidR="00000000" w:rsidRPr="00000000">
        <w:rPr>
          <w:sz w:val="24"/>
          <w:szCs w:val="24"/>
          <w:rtl w:val="0"/>
        </w:rPr>
        <w:t xml:space="preserve">The school induction and transition processes.</w:t>
      </w:r>
      <w:r w:rsidDel="00000000" w:rsidR="00000000" w:rsidRPr="00000000">
        <w:rPr>
          <w:rtl w:val="0"/>
        </w:rPr>
      </w:r>
    </w:p>
    <w:p w:rsidR="00000000" w:rsidDel="00000000" w:rsidP="00000000" w:rsidRDefault="00000000" w:rsidRPr="00000000" w14:paraId="00000017">
      <w:pPr>
        <w:widowControl w:val="0"/>
        <w:numPr>
          <w:ilvl w:val="0"/>
          <w:numId w:val="3"/>
        </w:numPr>
        <w:spacing w:line="240" w:lineRule="auto"/>
        <w:ind w:left="360"/>
        <w:rPr>
          <w:sz w:val="24"/>
          <w:szCs w:val="24"/>
        </w:rPr>
      </w:pPr>
      <w:r w:rsidDel="00000000" w:rsidR="00000000" w:rsidRPr="00000000">
        <w:rPr>
          <w:sz w:val="24"/>
          <w:szCs w:val="24"/>
          <w:rtl w:val="0"/>
        </w:rPr>
        <w:t xml:space="preserve">Parenting skills and understanding, and parent and family education.</w:t>
      </w:r>
      <w:r w:rsidDel="00000000" w:rsidR="00000000" w:rsidRPr="00000000">
        <w:rPr>
          <w:rtl w:val="0"/>
        </w:rPr>
      </w:r>
    </w:p>
    <w:p w:rsidR="00000000" w:rsidDel="00000000" w:rsidP="00000000" w:rsidRDefault="00000000" w:rsidRPr="00000000" w14:paraId="00000018">
      <w:pPr>
        <w:widowControl w:val="0"/>
        <w:numPr>
          <w:ilvl w:val="0"/>
          <w:numId w:val="3"/>
        </w:numPr>
        <w:spacing w:line="240" w:lineRule="auto"/>
        <w:ind w:left="360"/>
        <w:rPr>
          <w:sz w:val="24"/>
          <w:szCs w:val="24"/>
        </w:rPr>
      </w:pPr>
      <w:r w:rsidDel="00000000" w:rsidR="00000000" w:rsidRPr="00000000">
        <w:rPr>
          <w:sz w:val="24"/>
          <w:szCs w:val="24"/>
          <w:rtl w:val="0"/>
        </w:rPr>
        <w:t xml:space="preserve">Parent and community engagement.</w:t>
      </w:r>
      <w:r w:rsidDel="00000000" w:rsidR="00000000" w:rsidRPr="00000000">
        <w:rPr>
          <w:rtl w:val="0"/>
        </w:rPr>
      </w:r>
    </w:p>
    <w:p w:rsidR="00000000" w:rsidDel="00000000" w:rsidP="00000000" w:rsidRDefault="00000000" w:rsidRPr="00000000" w14:paraId="00000019">
      <w:pPr>
        <w:widowControl w:val="0"/>
        <w:numPr>
          <w:ilvl w:val="0"/>
          <w:numId w:val="3"/>
        </w:numPr>
        <w:spacing w:line="240" w:lineRule="auto"/>
        <w:ind w:left="360"/>
        <w:rPr>
          <w:sz w:val="24"/>
          <w:szCs w:val="24"/>
        </w:rPr>
      </w:pPr>
      <w:r w:rsidDel="00000000" w:rsidR="00000000" w:rsidRPr="00000000">
        <w:rPr>
          <w:sz w:val="24"/>
          <w:szCs w:val="24"/>
          <w:rtl w:val="0"/>
        </w:rPr>
        <w:t xml:space="preserve">Outreach with hard to reach groups or for particular specialist groups.</w:t>
      </w:r>
      <w:r w:rsidDel="00000000" w:rsidR="00000000" w:rsidRPr="00000000">
        <w:rPr>
          <w:rtl w:val="0"/>
        </w:rPr>
      </w:r>
    </w:p>
    <w:p w:rsidR="00000000" w:rsidDel="00000000" w:rsidP="00000000" w:rsidRDefault="00000000" w:rsidRPr="00000000" w14:paraId="0000001A">
      <w:pPr>
        <w:widowControl w:val="0"/>
        <w:numPr>
          <w:ilvl w:val="0"/>
          <w:numId w:val="3"/>
        </w:numPr>
        <w:spacing w:line="240" w:lineRule="auto"/>
        <w:ind w:left="360"/>
        <w:rPr>
          <w:sz w:val="24"/>
          <w:szCs w:val="24"/>
        </w:rPr>
      </w:pPr>
      <w:r w:rsidDel="00000000" w:rsidR="00000000" w:rsidRPr="00000000">
        <w:rPr>
          <w:sz w:val="24"/>
          <w:szCs w:val="24"/>
          <w:rtl w:val="0"/>
        </w:rPr>
        <w:t xml:space="preserve">Parental advice, information and representation.</w:t>
      </w:r>
    </w:p>
    <w:p w:rsidR="00000000" w:rsidDel="00000000" w:rsidP="00000000" w:rsidRDefault="00000000" w:rsidRPr="00000000" w14:paraId="0000001B">
      <w:pPr>
        <w:widowControl w:val="0"/>
        <w:numPr>
          <w:ilvl w:val="0"/>
          <w:numId w:val="3"/>
        </w:numPr>
        <w:spacing w:line="240" w:lineRule="auto"/>
        <w:ind w:left="360"/>
        <w:rPr>
          <w:sz w:val="24"/>
          <w:szCs w:val="24"/>
        </w:rPr>
      </w:pPr>
      <w:r w:rsidDel="00000000" w:rsidR="00000000" w:rsidRPr="00000000">
        <w:rPr>
          <w:sz w:val="24"/>
          <w:szCs w:val="24"/>
          <w:rtl w:val="0"/>
        </w:rPr>
        <w:t xml:space="preserve">Working with students on a 1:1 level to provide guidance and support</w:t>
      </w:r>
    </w:p>
    <w:p w:rsidR="00000000" w:rsidDel="00000000" w:rsidP="00000000" w:rsidRDefault="00000000" w:rsidRPr="00000000" w14:paraId="0000001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D">
      <w:pPr>
        <w:widowControl w:val="0"/>
        <w:spacing w:line="240"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E">
      <w:pPr>
        <w:pStyle w:val="Heading1"/>
        <w:keepLines w:val="0"/>
        <w:widowControl w:val="0"/>
        <w:spacing w:after="0" w:before="0" w:line="240" w:lineRule="auto"/>
        <w:rPr>
          <w:b w:val="1"/>
          <w:sz w:val="24"/>
          <w:szCs w:val="24"/>
        </w:rPr>
      </w:pPr>
      <w:r w:rsidDel="00000000" w:rsidR="00000000" w:rsidRPr="00000000">
        <w:rPr>
          <w:b w:val="1"/>
          <w:sz w:val="24"/>
          <w:szCs w:val="24"/>
          <w:u w:val="single"/>
          <w:rtl w:val="0"/>
        </w:rPr>
        <w:t xml:space="preserve">Main Duties and Responsibilities Of The Post</w:t>
      </w:r>
      <w:r w:rsidDel="00000000" w:rsidR="00000000" w:rsidRPr="00000000">
        <w:rPr>
          <w:b w:val="1"/>
          <w:sz w:val="24"/>
          <w:szCs w:val="24"/>
          <w:rtl w:val="0"/>
        </w:rPr>
        <w:br w:type="textWrapping"/>
      </w:r>
    </w:p>
    <w:p w:rsidR="00000000" w:rsidDel="00000000" w:rsidP="00000000" w:rsidRDefault="00000000" w:rsidRPr="00000000" w14:paraId="0000001F">
      <w:pPr>
        <w:widowControl w:val="0"/>
        <w:numPr>
          <w:ilvl w:val="0"/>
          <w:numId w:val="1"/>
        </w:numPr>
        <w:spacing w:line="240" w:lineRule="auto"/>
        <w:ind w:left="360"/>
      </w:pPr>
      <w:r w:rsidDel="00000000" w:rsidR="00000000" w:rsidRPr="00000000">
        <w:rPr>
          <w:rtl w:val="0"/>
        </w:rPr>
        <w:t xml:space="preserve">With teaching and support staff, and other professionals where appropriate, to participate in the analysis, assessment, and prioritisation of need at locality and/or school level.</w:t>
        <w:br w:type="textWrapping"/>
      </w:r>
    </w:p>
    <w:p w:rsidR="00000000" w:rsidDel="00000000" w:rsidP="00000000" w:rsidRDefault="00000000" w:rsidRPr="00000000" w14:paraId="00000020">
      <w:pPr>
        <w:widowControl w:val="0"/>
        <w:numPr>
          <w:ilvl w:val="0"/>
          <w:numId w:val="1"/>
        </w:numPr>
        <w:spacing w:line="240" w:lineRule="auto"/>
        <w:ind w:left="360"/>
      </w:pPr>
      <w:bookmarkStart w:colFirst="0" w:colLast="0" w:name="_gjdgxs" w:id="0"/>
      <w:bookmarkEnd w:id="0"/>
      <w:r w:rsidDel="00000000" w:rsidR="00000000" w:rsidRPr="00000000">
        <w:rPr>
          <w:rtl w:val="0"/>
        </w:rPr>
        <w:t xml:space="preserve">Working with others, identify those children and young people who would benefit most from home-school support and, draw up and implement an action plan for each parent/family.</w:t>
        <w:br w:type="textWrapping"/>
      </w:r>
    </w:p>
    <w:p w:rsidR="00000000" w:rsidDel="00000000" w:rsidP="00000000" w:rsidRDefault="00000000" w:rsidRPr="00000000" w14:paraId="00000021">
      <w:pPr>
        <w:widowControl w:val="0"/>
        <w:numPr>
          <w:ilvl w:val="0"/>
          <w:numId w:val="1"/>
        </w:numPr>
        <w:spacing w:line="240" w:lineRule="auto"/>
        <w:ind w:left="360"/>
      </w:pPr>
      <w:r w:rsidDel="00000000" w:rsidR="00000000" w:rsidRPr="00000000">
        <w:rPr>
          <w:rtl w:val="0"/>
        </w:rPr>
        <w:t xml:space="preserve">Develop a 1:1 relationship with parents/families identified for particular support, aimed at achieving the objectives defined in the action plan.</w:t>
      </w:r>
    </w:p>
    <w:p w:rsidR="00000000" w:rsidDel="00000000" w:rsidP="00000000" w:rsidRDefault="00000000" w:rsidRPr="00000000" w14:paraId="00000022">
      <w:pPr>
        <w:widowControl w:val="0"/>
        <w:spacing w:line="240" w:lineRule="auto"/>
        <w:ind w:left="360" w:firstLine="0"/>
        <w:rPr/>
      </w:pPr>
      <w:r w:rsidDel="00000000" w:rsidR="00000000" w:rsidRPr="00000000">
        <w:rPr>
          <w:rtl w:val="0"/>
        </w:rPr>
      </w:r>
    </w:p>
    <w:p w:rsidR="00000000" w:rsidDel="00000000" w:rsidP="00000000" w:rsidRDefault="00000000" w:rsidRPr="00000000" w14:paraId="00000023">
      <w:pPr>
        <w:widowControl w:val="0"/>
        <w:numPr>
          <w:ilvl w:val="0"/>
          <w:numId w:val="1"/>
        </w:numPr>
        <w:spacing w:line="240" w:lineRule="auto"/>
        <w:ind w:left="360"/>
      </w:pPr>
      <w:r w:rsidDel="00000000" w:rsidR="00000000" w:rsidRPr="00000000">
        <w:rPr>
          <w:rtl w:val="0"/>
        </w:rPr>
        <w:t xml:space="preserve">Work with students 1:1 to provide guidance and support.</w:t>
      </w:r>
    </w:p>
    <w:p w:rsidR="00000000" w:rsidDel="00000000" w:rsidP="00000000" w:rsidRDefault="00000000" w:rsidRPr="00000000" w14:paraId="00000024">
      <w:pPr>
        <w:widowControl w:val="0"/>
        <w:spacing w:line="240" w:lineRule="auto"/>
        <w:ind w:left="360" w:firstLine="0"/>
        <w:rPr/>
      </w:pPr>
      <w:r w:rsidDel="00000000" w:rsidR="00000000" w:rsidRPr="00000000">
        <w:rPr>
          <w:rtl w:val="0"/>
        </w:rPr>
      </w:r>
    </w:p>
    <w:p w:rsidR="00000000" w:rsidDel="00000000" w:rsidP="00000000" w:rsidRDefault="00000000" w:rsidRPr="00000000" w14:paraId="00000025">
      <w:pPr>
        <w:widowControl w:val="0"/>
        <w:numPr>
          <w:ilvl w:val="0"/>
          <w:numId w:val="1"/>
        </w:numPr>
        <w:spacing w:line="240" w:lineRule="auto"/>
        <w:ind w:left="360"/>
      </w:pPr>
      <w:r w:rsidDel="00000000" w:rsidR="00000000" w:rsidRPr="00000000">
        <w:rPr>
          <w:rtl w:val="0"/>
        </w:rPr>
        <w:t xml:space="preserve">To work with the pastoral team to ensure students and their families are supported.</w:t>
        <w:br w:type="textWrapping"/>
      </w:r>
    </w:p>
    <w:p w:rsidR="00000000" w:rsidDel="00000000" w:rsidP="00000000" w:rsidRDefault="00000000" w:rsidRPr="00000000" w14:paraId="00000026">
      <w:pPr>
        <w:widowControl w:val="0"/>
        <w:numPr>
          <w:ilvl w:val="0"/>
          <w:numId w:val="1"/>
        </w:numPr>
        <w:spacing w:line="240" w:lineRule="auto"/>
        <w:ind w:left="360"/>
      </w:pPr>
      <w:r w:rsidDel="00000000" w:rsidR="00000000" w:rsidRPr="00000000">
        <w:rPr>
          <w:rtl w:val="0"/>
        </w:rPr>
        <w:t xml:space="preserve">Maintain regular contact with families/carers of students who are receiving support.</w:t>
      </w:r>
    </w:p>
    <w:p w:rsidR="00000000" w:rsidDel="00000000" w:rsidP="00000000" w:rsidRDefault="00000000" w:rsidRPr="00000000" w14:paraId="00000027">
      <w:pPr>
        <w:widowControl w:val="0"/>
        <w:spacing w:line="240" w:lineRule="auto"/>
        <w:ind w:left="360" w:firstLine="0"/>
        <w:rPr/>
      </w:pPr>
      <w:r w:rsidDel="00000000" w:rsidR="00000000" w:rsidRPr="00000000">
        <w:rPr>
          <w:rtl w:val="0"/>
        </w:rPr>
      </w:r>
    </w:p>
    <w:p w:rsidR="00000000" w:rsidDel="00000000" w:rsidP="00000000" w:rsidRDefault="00000000" w:rsidRPr="00000000" w14:paraId="00000028">
      <w:pPr>
        <w:widowControl w:val="0"/>
        <w:numPr>
          <w:ilvl w:val="0"/>
          <w:numId w:val="1"/>
        </w:numPr>
        <w:spacing w:line="240" w:lineRule="auto"/>
        <w:ind w:left="360"/>
      </w:pPr>
      <w:r w:rsidDel="00000000" w:rsidR="00000000" w:rsidRPr="00000000">
        <w:rPr>
          <w:rtl w:val="0"/>
        </w:rPr>
        <w:t xml:space="preserve">Work with parents individually, in groups, in specialist groups and/or as a community to support, develop and implement the objectives of the home-school support intervention programme.</w:t>
      </w:r>
    </w:p>
    <w:p w:rsidR="00000000" w:rsidDel="00000000" w:rsidP="00000000" w:rsidRDefault="00000000" w:rsidRPr="00000000" w14:paraId="00000029">
      <w:pPr>
        <w:widowControl w:val="0"/>
        <w:spacing w:line="240" w:lineRule="auto"/>
        <w:rPr/>
      </w:pPr>
      <w:r w:rsidDel="00000000" w:rsidR="00000000" w:rsidRPr="00000000">
        <w:rPr>
          <w:rtl w:val="0"/>
        </w:rPr>
      </w:r>
    </w:p>
    <w:p w:rsidR="00000000" w:rsidDel="00000000" w:rsidP="00000000" w:rsidRDefault="00000000" w:rsidRPr="00000000" w14:paraId="0000002A">
      <w:pPr>
        <w:widowControl w:val="0"/>
        <w:numPr>
          <w:ilvl w:val="0"/>
          <w:numId w:val="1"/>
        </w:numPr>
        <w:spacing w:line="240" w:lineRule="auto"/>
        <w:ind w:left="360"/>
      </w:pPr>
      <w:r w:rsidDel="00000000" w:rsidR="00000000" w:rsidRPr="00000000">
        <w:rPr>
          <w:rtl w:val="0"/>
        </w:rPr>
        <w:t xml:space="preserve">Monitor, keep statistics, record, report and evaluate the implementation of all plans drawn up to implement home-school support - using the agreed policies, procedures and processes of the school.</w:t>
        <w:br w:type="textWrapping"/>
      </w:r>
    </w:p>
    <w:p w:rsidR="00000000" w:rsidDel="00000000" w:rsidP="00000000" w:rsidRDefault="00000000" w:rsidRPr="00000000" w14:paraId="0000002B">
      <w:pPr>
        <w:widowControl w:val="0"/>
        <w:numPr>
          <w:ilvl w:val="0"/>
          <w:numId w:val="1"/>
        </w:numPr>
        <w:spacing w:line="240" w:lineRule="auto"/>
        <w:ind w:left="360"/>
      </w:pPr>
      <w:r w:rsidDel="00000000" w:rsidR="00000000" w:rsidRPr="00000000">
        <w:rPr>
          <w:rtl w:val="0"/>
        </w:rPr>
        <w:t xml:space="preserve">Develop and maintain a thorough knowledge and appreciation of the range of outside agencies, activities, courses, opportunities, organisations and individuals that could be drawn upon to provide support for parents and provide that information to parents/carers where appropriate.</w:t>
        <w:br w:type="textWrapping"/>
      </w:r>
    </w:p>
    <w:p w:rsidR="00000000" w:rsidDel="00000000" w:rsidP="00000000" w:rsidRDefault="00000000" w:rsidRPr="00000000" w14:paraId="0000002C">
      <w:pPr>
        <w:widowControl w:val="0"/>
        <w:numPr>
          <w:ilvl w:val="0"/>
          <w:numId w:val="1"/>
        </w:numPr>
        <w:spacing w:line="240" w:lineRule="auto"/>
        <w:ind w:left="360"/>
      </w:pPr>
      <w:r w:rsidDel="00000000" w:rsidR="00000000" w:rsidRPr="00000000">
        <w:rPr>
          <w:rtl w:val="0"/>
        </w:rPr>
        <w:t xml:space="preserve">Promote the safety of students and protect them from abuse, using the agreed procedures for identification, responding to disclosure and reporting to the relevant lead professional.</w:t>
        <w:br w:type="textWrapping"/>
      </w:r>
    </w:p>
    <w:p w:rsidR="00000000" w:rsidDel="00000000" w:rsidP="00000000" w:rsidRDefault="00000000" w:rsidRPr="00000000" w14:paraId="0000002D">
      <w:pPr>
        <w:widowControl w:val="0"/>
        <w:numPr>
          <w:ilvl w:val="0"/>
          <w:numId w:val="1"/>
        </w:numPr>
        <w:spacing w:line="240" w:lineRule="auto"/>
        <w:ind w:left="360"/>
      </w:pPr>
      <w:r w:rsidDel="00000000" w:rsidR="00000000" w:rsidRPr="00000000">
        <w:rPr>
          <w:rtl w:val="0"/>
        </w:rPr>
        <w:t xml:space="preserve">Share information, and where necessary attend meetings, with social services, local agencies, schools, education authorities and other home school support workers, using agreed protocols and procedures.</w:t>
      </w:r>
    </w:p>
    <w:p w:rsidR="00000000" w:rsidDel="00000000" w:rsidP="00000000" w:rsidRDefault="00000000" w:rsidRPr="00000000" w14:paraId="0000002E">
      <w:pPr>
        <w:widowControl w:val="0"/>
        <w:tabs>
          <w:tab w:val="center" w:leader="none" w:pos="4320"/>
          <w:tab w:val="right" w:leader="none" w:pos="8640"/>
        </w:tabs>
        <w:spacing w:line="240" w:lineRule="auto"/>
        <w:rPr/>
      </w:pPr>
      <w:r w:rsidDel="00000000" w:rsidR="00000000" w:rsidRPr="00000000">
        <w:rPr>
          <w:rtl w:val="0"/>
        </w:rPr>
      </w:r>
    </w:p>
    <w:p w:rsidR="00000000" w:rsidDel="00000000" w:rsidP="00000000" w:rsidRDefault="00000000" w:rsidRPr="00000000" w14:paraId="0000002F">
      <w:pPr>
        <w:widowControl w:val="0"/>
        <w:numPr>
          <w:ilvl w:val="0"/>
          <w:numId w:val="1"/>
        </w:numPr>
        <w:spacing w:line="240" w:lineRule="auto"/>
        <w:ind w:left="360"/>
      </w:pPr>
      <w:r w:rsidDel="00000000" w:rsidR="00000000" w:rsidRPr="00000000">
        <w:rPr>
          <w:rtl w:val="0"/>
        </w:rPr>
        <w:t xml:space="preserve">Participate in professional networks, share and develop best practice and attend local and national training.</w:t>
      </w:r>
    </w:p>
    <w:p w:rsidR="00000000" w:rsidDel="00000000" w:rsidP="00000000" w:rsidRDefault="00000000" w:rsidRPr="00000000" w14:paraId="00000030">
      <w:pPr>
        <w:widowControl w:val="0"/>
        <w:spacing w:line="240" w:lineRule="auto"/>
        <w:rPr/>
      </w:pPr>
      <w:r w:rsidDel="00000000" w:rsidR="00000000" w:rsidRPr="00000000">
        <w:rPr>
          <w:rtl w:val="0"/>
        </w:rPr>
      </w:r>
    </w:p>
    <w:p w:rsidR="00000000" w:rsidDel="00000000" w:rsidP="00000000" w:rsidRDefault="00000000" w:rsidRPr="00000000" w14:paraId="00000031">
      <w:pPr>
        <w:widowControl w:val="0"/>
        <w:numPr>
          <w:ilvl w:val="0"/>
          <w:numId w:val="1"/>
        </w:numPr>
        <w:spacing w:line="240" w:lineRule="auto"/>
        <w:ind w:left="360"/>
      </w:pPr>
      <w:r w:rsidDel="00000000" w:rsidR="00000000" w:rsidRPr="00000000">
        <w:rPr>
          <w:rtl w:val="0"/>
        </w:rPr>
        <w:t xml:space="preserve">Participate in regular caseload and professional supervision, using standard professional protocols and procedures.</w:t>
      </w:r>
    </w:p>
    <w:p w:rsidR="00000000" w:rsidDel="00000000" w:rsidP="00000000" w:rsidRDefault="00000000" w:rsidRPr="00000000" w14:paraId="00000032">
      <w:pPr>
        <w:widowControl w:val="0"/>
        <w:tabs>
          <w:tab w:val="center" w:leader="none" w:pos="4320"/>
          <w:tab w:val="right" w:leader="none" w:pos="8640"/>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3">
      <w:pPr>
        <w:widowControl w:val="0"/>
        <w:numPr>
          <w:ilvl w:val="0"/>
          <w:numId w:val="1"/>
        </w:numPr>
        <w:spacing w:line="240" w:lineRule="auto"/>
        <w:ind w:left="360"/>
      </w:pPr>
      <w:r w:rsidDel="00000000" w:rsidR="00000000" w:rsidRPr="00000000">
        <w:rPr>
          <w:rtl w:val="0"/>
        </w:rPr>
        <w:t xml:space="preserve">Take part in the school performance management system, evaluating one’s own performance and planning and carrying out personal professional development.</w:t>
      </w:r>
    </w:p>
    <w:p w:rsidR="00000000" w:rsidDel="00000000" w:rsidP="00000000" w:rsidRDefault="00000000" w:rsidRPr="00000000" w14:paraId="00000034">
      <w:pPr>
        <w:widowControl w:val="0"/>
        <w:spacing w:line="240" w:lineRule="auto"/>
        <w:rPr/>
      </w:pPr>
      <w:r w:rsidDel="00000000" w:rsidR="00000000" w:rsidRPr="00000000">
        <w:rPr>
          <w:rtl w:val="0"/>
        </w:rPr>
      </w:r>
    </w:p>
    <w:p w:rsidR="00000000" w:rsidDel="00000000" w:rsidP="00000000" w:rsidRDefault="00000000" w:rsidRPr="00000000" w14:paraId="00000035">
      <w:pPr>
        <w:widowControl w:val="0"/>
        <w:numPr>
          <w:ilvl w:val="0"/>
          <w:numId w:val="1"/>
        </w:numPr>
        <w:spacing w:line="240" w:lineRule="auto"/>
        <w:ind w:left="360"/>
      </w:pPr>
      <w:r w:rsidDel="00000000" w:rsidR="00000000" w:rsidRPr="00000000">
        <w:rPr>
          <w:rtl w:val="0"/>
        </w:rPr>
        <w:t xml:space="preserve">Take appropriate action to identify, analyse and minimise any risks to health, safety and security in the working environment. </w:t>
        <w:br w:type="textWrapping"/>
      </w:r>
    </w:p>
    <w:p w:rsidR="00000000" w:rsidDel="00000000" w:rsidP="00000000" w:rsidRDefault="00000000" w:rsidRPr="00000000" w14:paraId="00000036">
      <w:pPr>
        <w:widowControl w:val="0"/>
        <w:numPr>
          <w:ilvl w:val="0"/>
          <w:numId w:val="1"/>
        </w:numPr>
        <w:spacing w:line="240" w:lineRule="auto"/>
        <w:ind w:left="360"/>
        <w:rPr>
          <w:rFonts w:ascii="Times New Roman" w:cs="Times New Roman" w:eastAsia="Times New Roman" w:hAnsi="Times New Roman"/>
        </w:rPr>
      </w:pPr>
      <w:r w:rsidDel="00000000" w:rsidR="00000000" w:rsidRPr="00000000">
        <w:rPr>
          <w:rtl w:val="0"/>
        </w:rPr>
        <w:t xml:space="preserve">Work in accordance with the values, culture, ethos, equal opportunities and inclusion policies of the school proactively promoting anti-racist, anti-sexist and anti-discriminatory behaviours.</w:t>
      </w:r>
      <w:r w:rsidDel="00000000" w:rsidR="00000000" w:rsidRPr="00000000">
        <w:rPr>
          <w:rtl w:val="0"/>
        </w:rPr>
      </w:r>
    </w:p>
    <w:p w:rsidR="00000000" w:rsidDel="00000000" w:rsidP="00000000" w:rsidRDefault="00000000" w:rsidRPr="00000000" w14:paraId="00000037">
      <w:pPr>
        <w:widowControl w:val="0"/>
        <w:spacing w:line="240" w:lineRule="auto"/>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widowControl w:val="0"/>
        <w:numPr>
          <w:ilvl w:val="0"/>
          <w:numId w:val="1"/>
        </w:numPr>
        <w:spacing w:line="240" w:lineRule="auto"/>
        <w:ind w:left="360"/>
        <w:rPr>
          <w:rFonts w:ascii="Times New Roman" w:cs="Times New Roman" w:eastAsia="Times New Roman" w:hAnsi="Times New Roman"/>
        </w:rPr>
      </w:pPr>
      <w:r w:rsidDel="00000000" w:rsidR="00000000" w:rsidRPr="00000000">
        <w:rPr>
          <w:rtl w:val="0"/>
        </w:rPr>
        <w:t xml:space="preserve">Work with families at the home where it is appropriate to do so and where safeguarding procedures dictate.</w:t>
      </w:r>
      <w:r w:rsidDel="00000000" w:rsidR="00000000" w:rsidRPr="00000000">
        <w:rPr>
          <w:rtl w:val="0"/>
        </w:rPr>
      </w:r>
    </w:p>
    <w:p w:rsidR="00000000" w:rsidDel="00000000" w:rsidP="00000000" w:rsidRDefault="00000000" w:rsidRPr="00000000" w14:paraId="00000039">
      <w:pPr>
        <w:widowControl w:val="0"/>
        <w:spacing w:line="240" w:lineRule="auto"/>
        <w:ind w:left="720" w:firstLine="0"/>
        <w:rPr/>
      </w:pPr>
      <w:r w:rsidDel="00000000" w:rsidR="00000000" w:rsidRPr="00000000">
        <w:rPr>
          <w:rtl w:val="0"/>
        </w:rPr>
      </w:r>
    </w:p>
    <w:p w:rsidR="00000000" w:rsidDel="00000000" w:rsidP="00000000" w:rsidRDefault="00000000" w:rsidRPr="00000000" w14:paraId="0000003A">
      <w:pPr>
        <w:widowControl w:val="0"/>
        <w:numPr>
          <w:ilvl w:val="0"/>
          <w:numId w:val="1"/>
        </w:numPr>
        <w:spacing w:line="240" w:lineRule="auto"/>
        <w:ind w:left="360"/>
        <w:rPr>
          <w:sz w:val="24"/>
          <w:szCs w:val="24"/>
          <w:u w:val="single"/>
        </w:rPr>
      </w:pPr>
      <w:r w:rsidDel="00000000" w:rsidR="00000000" w:rsidRPr="00000000">
        <w:rPr>
          <w:rtl w:val="0"/>
        </w:rPr>
        <w:t xml:space="preserve">Help to run the school Peer mentoring group alongside the Behaviour for Learning mentor.</w:t>
      </w:r>
      <w:r w:rsidDel="00000000" w:rsidR="00000000" w:rsidRPr="00000000">
        <w:rPr>
          <w:sz w:val="24"/>
          <w:szCs w:val="24"/>
          <w:rtl w:val="0"/>
        </w:rPr>
        <w:br w:type="textWrapping"/>
      </w:r>
      <w:r w:rsidDel="00000000" w:rsidR="00000000" w:rsidRPr="00000000">
        <w:rPr>
          <w:rtl w:val="0"/>
        </w:rPr>
      </w:r>
    </w:p>
    <w:p w:rsidR="00000000" w:rsidDel="00000000" w:rsidP="00000000" w:rsidRDefault="00000000" w:rsidRPr="00000000" w14:paraId="0000003B">
      <w:pPr>
        <w:pStyle w:val="Heading1"/>
        <w:keepLines w:val="0"/>
        <w:widowControl w:val="0"/>
        <w:spacing w:after="0" w:before="0" w:line="240" w:lineRule="auto"/>
        <w:rPr>
          <w:b w:val="1"/>
          <w:sz w:val="24"/>
          <w:szCs w:val="24"/>
          <w:u w:val="single"/>
        </w:rPr>
      </w:pPr>
      <w:r w:rsidDel="00000000" w:rsidR="00000000" w:rsidRPr="00000000">
        <w:rPr>
          <w:rtl w:val="0"/>
        </w:rPr>
      </w:r>
    </w:p>
    <w:p w:rsidR="00000000" w:rsidDel="00000000" w:rsidP="00000000" w:rsidRDefault="00000000" w:rsidRPr="00000000" w14:paraId="0000003C">
      <w:pPr>
        <w:pStyle w:val="Heading1"/>
        <w:keepLines w:val="0"/>
        <w:widowControl w:val="0"/>
        <w:spacing w:after="0" w:before="0" w:line="240" w:lineRule="auto"/>
        <w:rPr>
          <w:b w:val="1"/>
          <w:sz w:val="24"/>
          <w:szCs w:val="24"/>
          <w:u w:val="single"/>
        </w:rPr>
      </w:pPr>
      <w:r w:rsidDel="00000000" w:rsidR="00000000" w:rsidRPr="00000000">
        <w:rPr>
          <w:b w:val="1"/>
          <w:sz w:val="24"/>
          <w:szCs w:val="24"/>
          <w:u w:val="single"/>
          <w:rtl w:val="0"/>
        </w:rPr>
        <w:t xml:space="preserve">Notes</w:t>
      </w:r>
    </w:p>
    <w:p w:rsidR="00000000" w:rsidDel="00000000" w:rsidP="00000000" w:rsidRDefault="00000000" w:rsidRPr="00000000" w14:paraId="0000003D">
      <w:pPr>
        <w:widowControl w:val="0"/>
        <w:spacing w:line="240" w:lineRule="auto"/>
        <w:ind w:left="360" w:firstLine="0"/>
        <w:rPr>
          <w:sz w:val="24"/>
          <w:szCs w:val="24"/>
        </w:rPr>
      </w:pPr>
      <w:r w:rsidDel="00000000" w:rsidR="00000000" w:rsidRPr="00000000">
        <w:rPr>
          <w:rtl w:val="0"/>
        </w:rPr>
      </w:r>
    </w:p>
    <w:p w:rsidR="00000000" w:rsidDel="00000000" w:rsidP="00000000" w:rsidRDefault="00000000" w:rsidRPr="00000000" w14:paraId="0000003E">
      <w:pPr>
        <w:numPr>
          <w:ilvl w:val="0"/>
          <w:numId w:val="2"/>
        </w:numPr>
        <w:spacing w:line="240" w:lineRule="auto"/>
        <w:ind w:left="360"/>
      </w:pPr>
      <w:r w:rsidDel="00000000" w:rsidR="00000000" w:rsidRPr="00000000">
        <w:rPr>
          <w:rtl w:val="0"/>
        </w:rPr>
        <w:t xml:space="preserve">The school expects its employees to work flexibly within the framework of the duties and responsibilities specified above. This means that the postholder may be expected to carry out work that is not specified in the job profile but which is within the remit of the duties and responsibilities.</w:t>
      </w:r>
    </w:p>
    <w:p w:rsidR="00000000" w:rsidDel="00000000" w:rsidP="00000000" w:rsidRDefault="00000000" w:rsidRPr="00000000" w14:paraId="0000003F">
      <w:pPr>
        <w:spacing w:line="240" w:lineRule="auto"/>
        <w:ind w:left="360" w:firstLine="0"/>
        <w:rPr/>
      </w:pPr>
      <w:r w:rsidDel="00000000" w:rsidR="00000000" w:rsidRPr="00000000">
        <w:rPr>
          <w:rtl w:val="0"/>
        </w:rPr>
      </w:r>
    </w:p>
    <w:p w:rsidR="00000000" w:rsidDel="00000000" w:rsidP="00000000" w:rsidRDefault="00000000" w:rsidRPr="00000000" w14:paraId="00000040">
      <w:pPr>
        <w:numPr>
          <w:ilvl w:val="0"/>
          <w:numId w:val="2"/>
        </w:numPr>
        <w:spacing w:line="240" w:lineRule="auto"/>
        <w:ind w:left="360"/>
      </w:pPr>
      <w:r w:rsidDel="00000000" w:rsidR="00000000" w:rsidRPr="00000000">
        <w:rPr>
          <w:rtl w:val="0"/>
        </w:rPr>
        <w:t xml:space="preserve">The Postholder will be expected to carry out any reasonable directed task as requested by the Headteacher</w:t>
        <w:br w:type="textWrapping"/>
      </w:r>
    </w:p>
    <w:p w:rsidR="00000000" w:rsidDel="00000000" w:rsidP="00000000" w:rsidRDefault="00000000" w:rsidRPr="00000000" w14:paraId="00000041">
      <w:pPr>
        <w:numPr>
          <w:ilvl w:val="0"/>
          <w:numId w:val="2"/>
        </w:numPr>
        <w:spacing w:line="240" w:lineRule="auto"/>
        <w:ind w:left="360"/>
      </w:pPr>
      <w:bookmarkStart w:colFirst="0" w:colLast="0" w:name="_30j0zll" w:id="1"/>
      <w:bookmarkEnd w:id="1"/>
      <w:r w:rsidDel="00000000" w:rsidR="00000000" w:rsidRPr="00000000">
        <w:rPr>
          <w:rtl w:val="0"/>
        </w:rPr>
        <w:t xml:space="preserve">Staff in schools work subject to statute and many policies and procedures. The postholder will be expected to become familiar with these and work in accordance with them.</w:t>
      </w:r>
      <w:r w:rsidDel="00000000" w:rsidR="00000000" w:rsidRPr="00000000">
        <w:br w:type="page"/>
      </w:r>
      <w:r w:rsidDel="00000000" w:rsidR="00000000" w:rsidRPr="00000000">
        <w:rPr>
          <w:b w:val="1"/>
          <w:u w:val="single"/>
          <w:rtl w:val="0"/>
        </w:rPr>
        <w:t xml:space="preserve">Home School Support Worker  </w:t>
      </w:r>
      <w:r w:rsidDel="00000000" w:rsidR="00000000" w:rsidRPr="00000000">
        <w:rPr>
          <w:rtl w:val="0"/>
        </w:rPr>
      </w:r>
    </w:p>
    <w:p w:rsidR="00000000" w:rsidDel="00000000" w:rsidP="00000000" w:rsidRDefault="00000000" w:rsidRPr="00000000" w14:paraId="0000004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pStyle w:val="Title"/>
        <w:keepNext w:val="0"/>
        <w:keepLines w:val="0"/>
        <w:widowControl w:val="0"/>
        <w:spacing w:after="0" w:line="240" w:lineRule="auto"/>
        <w:jc w:val="center"/>
        <w:rPr>
          <w:b w:val="1"/>
          <w:sz w:val="22"/>
          <w:szCs w:val="22"/>
          <w:u w:val="single"/>
        </w:rPr>
      </w:pPr>
      <w:r w:rsidDel="00000000" w:rsidR="00000000" w:rsidRPr="00000000">
        <w:rPr>
          <w:b w:val="1"/>
          <w:sz w:val="22"/>
          <w:szCs w:val="22"/>
          <w:u w:val="single"/>
          <w:rtl w:val="0"/>
        </w:rPr>
        <w:t xml:space="preserve">Model Person Specification</w:t>
      </w:r>
    </w:p>
    <w:p w:rsidR="00000000" w:rsidDel="00000000" w:rsidP="00000000" w:rsidRDefault="00000000" w:rsidRPr="00000000" w14:paraId="00000044">
      <w:pPr>
        <w:widowControl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637.0" w:type="dxa"/>
        <w:jc w:val="left"/>
        <w:tblInd w:w="-2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7"/>
        <w:gridCol w:w="1484"/>
        <w:gridCol w:w="1309"/>
        <w:gridCol w:w="2157"/>
        <w:tblGridChange w:id="0">
          <w:tblGrid>
            <w:gridCol w:w="4687"/>
            <w:gridCol w:w="1484"/>
            <w:gridCol w:w="1309"/>
            <w:gridCol w:w="2157"/>
          </w:tblGrid>
        </w:tblGridChange>
      </w:tblGrid>
      <w:tr>
        <w:trPr>
          <w:cantSplit w:val="0"/>
          <w:tblHeader w:val="0"/>
        </w:trPr>
        <w:tc>
          <w:tcPr>
            <w:shd w:fill="d9d9d9" w:val="clear"/>
          </w:tcPr>
          <w:p w:rsidR="00000000" w:rsidDel="00000000" w:rsidP="00000000" w:rsidRDefault="00000000" w:rsidRPr="00000000" w14:paraId="00000045">
            <w:pPr>
              <w:widowControl w:val="0"/>
              <w:spacing w:line="240" w:lineRule="auto"/>
              <w:rPr/>
            </w:pPr>
            <w:r w:rsidDel="00000000" w:rsidR="00000000" w:rsidRPr="00000000">
              <w:rPr>
                <w:b w:val="1"/>
                <w:rtl w:val="0"/>
              </w:rPr>
              <w:t xml:space="preserve">Skills and Abilities</w:t>
            </w:r>
            <w:r w:rsidDel="00000000" w:rsidR="00000000" w:rsidRPr="00000000">
              <w:rPr>
                <w:rtl w:val="0"/>
              </w:rPr>
            </w:r>
          </w:p>
        </w:tc>
        <w:tc>
          <w:tcPr>
            <w:shd w:fill="d9d9d9" w:val="clear"/>
          </w:tcPr>
          <w:p w:rsidR="00000000" w:rsidDel="00000000" w:rsidP="00000000" w:rsidRDefault="00000000" w:rsidRPr="00000000" w14:paraId="00000046">
            <w:pPr>
              <w:widowControl w:val="0"/>
              <w:spacing w:line="240" w:lineRule="auto"/>
              <w:rPr/>
            </w:pPr>
            <w:r w:rsidDel="00000000" w:rsidR="00000000" w:rsidRPr="00000000">
              <w:rPr>
                <w:b w:val="1"/>
                <w:rtl w:val="0"/>
              </w:rPr>
              <w:t xml:space="preserve">Essential</w:t>
            </w:r>
            <w:r w:rsidDel="00000000" w:rsidR="00000000" w:rsidRPr="00000000">
              <w:rPr>
                <w:rtl w:val="0"/>
              </w:rPr>
            </w:r>
          </w:p>
        </w:tc>
        <w:tc>
          <w:tcPr>
            <w:shd w:fill="d9d9d9" w:val="clear"/>
          </w:tcPr>
          <w:p w:rsidR="00000000" w:rsidDel="00000000" w:rsidP="00000000" w:rsidRDefault="00000000" w:rsidRPr="00000000" w14:paraId="00000047">
            <w:pPr>
              <w:widowControl w:val="0"/>
              <w:spacing w:line="240" w:lineRule="auto"/>
              <w:rPr/>
            </w:pPr>
            <w:r w:rsidDel="00000000" w:rsidR="00000000" w:rsidRPr="00000000">
              <w:rPr>
                <w:b w:val="1"/>
                <w:rtl w:val="0"/>
              </w:rPr>
              <w:t xml:space="preserve">Desirable</w:t>
            </w:r>
            <w:r w:rsidDel="00000000" w:rsidR="00000000" w:rsidRPr="00000000">
              <w:rPr>
                <w:rtl w:val="0"/>
              </w:rPr>
            </w:r>
          </w:p>
        </w:tc>
        <w:tc>
          <w:tcPr>
            <w:shd w:fill="d9d9d9" w:val="clear"/>
          </w:tcPr>
          <w:p w:rsidR="00000000" w:rsidDel="00000000" w:rsidP="00000000" w:rsidRDefault="00000000" w:rsidRPr="00000000" w14:paraId="00000048">
            <w:pPr>
              <w:widowControl w:val="0"/>
              <w:spacing w:line="240" w:lineRule="auto"/>
              <w:rPr/>
            </w:pPr>
            <w:r w:rsidDel="00000000" w:rsidR="00000000" w:rsidRPr="00000000">
              <w:rPr>
                <w:b w:val="1"/>
                <w:rtl w:val="0"/>
              </w:rPr>
              <w:t xml:space="preserve">Assessed by</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9">
            <w:pPr>
              <w:widowControl w:val="0"/>
              <w:spacing w:line="240" w:lineRule="auto"/>
              <w:rPr/>
            </w:pPr>
            <w:r w:rsidDel="00000000" w:rsidR="00000000" w:rsidRPr="00000000">
              <w:rPr>
                <w:rtl w:val="0"/>
              </w:rPr>
              <w:t xml:space="preserve">The ability to develop and maintain effective working relationships with other team members &amp; contribute to the work of the team </w:t>
            </w:r>
          </w:p>
        </w:tc>
        <w:tc>
          <w:tcPr>
            <w:shd w:fill="ffffff" w:val="clear"/>
          </w:tcPr>
          <w:p w:rsidR="00000000" w:rsidDel="00000000" w:rsidP="00000000" w:rsidRDefault="00000000" w:rsidRPr="00000000" w14:paraId="0000004A">
            <w:pPr>
              <w:widowControl w:val="0"/>
              <w:spacing w:line="240" w:lineRule="auto"/>
              <w:jc w:val="center"/>
              <w:rPr/>
            </w:pPr>
            <w:r w:rsidDel="00000000" w:rsidR="00000000" w:rsidRPr="00000000">
              <w:rPr>
                <w:rtl w:val="0"/>
              </w:rPr>
            </w:r>
          </w:p>
          <w:p w:rsidR="00000000" w:rsidDel="00000000" w:rsidP="00000000" w:rsidRDefault="00000000" w:rsidRPr="00000000" w14:paraId="0000004B">
            <w:pPr>
              <w:widowControl w:val="0"/>
              <w:spacing w:line="240" w:lineRule="auto"/>
              <w:jc w:val="center"/>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shd w:fill="ffffff" w:val="clear"/>
          </w:tcPr>
          <w:p w:rsidR="00000000" w:rsidDel="00000000" w:rsidP="00000000" w:rsidRDefault="00000000" w:rsidRPr="00000000" w14:paraId="0000004C">
            <w:pPr>
              <w:widowControl w:val="0"/>
              <w:spacing w:line="240" w:lineRule="auto"/>
              <w:jc w:val="center"/>
              <w:rPr/>
            </w:pPr>
            <w:r w:rsidDel="00000000" w:rsidR="00000000" w:rsidRPr="00000000">
              <w:rPr>
                <w:rtl w:val="0"/>
              </w:rPr>
            </w:r>
          </w:p>
        </w:tc>
        <w:tc>
          <w:tcPr>
            <w:shd w:fill="ffffff" w:val="clear"/>
          </w:tcPr>
          <w:p w:rsidR="00000000" w:rsidDel="00000000" w:rsidP="00000000" w:rsidRDefault="00000000" w:rsidRPr="00000000" w14:paraId="0000004D">
            <w:pPr>
              <w:widowControl w:val="0"/>
              <w:spacing w:line="240" w:lineRule="auto"/>
              <w:rPr/>
            </w:pPr>
            <w:r w:rsidDel="00000000" w:rsidR="00000000" w:rsidRPr="00000000">
              <w:rPr>
                <w:rtl w:val="0"/>
              </w:rPr>
            </w:r>
          </w:p>
          <w:p w:rsidR="00000000" w:rsidDel="00000000" w:rsidP="00000000" w:rsidRDefault="00000000" w:rsidRPr="00000000" w14:paraId="0000004E">
            <w:pPr>
              <w:widowControl w:val="0"/>
              <w:spacing w:line="240" w:lineRule="auto"/>
              <w:rPr/>
            </w:pPr>
            <w:r w:rsidDel="00000000" w:rsidR="00000000" w:rsidRPr="00000000">
              <w:rPr>
                <w:rtl w:val="0"/>
              </w:rPr>
              <w:t xml:space="preserve">Application and interview</w:t>
            </w:r>
          </w:p>
        </w:tc>
      </w:tr>
      <w:tr>
        <w:trPr>
          <w:cantSplit w:val="0"/>
          <w:tblHeader w:val="0"/>
        </w:trPr>
        <w:tc>
          <w:tcPr>
            <w:shd w:fill="ffffff" w:val="clear"/>
          </w:tcPr>
          <w:p w:rsidR="00000000" w:rsidDel="00000000" w:rsidP="00000000" w:rsidRDefault="00000000" w:rsidRPr="00000000" w14:paraId="0000004F">
            <w:pPr>
              <w:widowControl w:val="0"/>
              <w:spacing w:line="240" w:lineRule="auto"/>
              <w:rPr/>
            </w:pPr>
            <w:r w:rsidDel="00000000" w:rsidR="00000000" w:rsidRPr="00000000">
              <w:rPr>
                <w:rtl w:val="0"/>
              </w:rPr>
              <w:t xml:space="preserve">Carry out work to agreed specifications and deadlines</w:t>
            </w:r>
          </w:p>
        </w:tc>
        <w:tc>
          <w:tcPr>
            <w:shd w:fill="ffffff" w:val="clear"/>
          </w:tcPr>
          <w:p w:rsidR="00000000" w:rsidDel="00000000" w:rsidP="00000000" w:rsidRDefault="00000000" w:rsidRPr="00000000" w14:paraId="00000050">
            <w:pPr>
              <w:widowControl w:val="0"/>
              <w:spacing w:line="240" w:lineRule="auto"/>
              <w:jc w:val="center"/>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shd w:fill="ffffff" w:val="clear"/>
          </w:tcPr>
          <w:p w:rsidR="00000000" w:rsidDel="00000000" w:rsidP="00000000" w:rsidRDefault="00000000" w:rsidRPr="00000000" w14:paraId="00000051">
            <w:pPr>
              <w:widowControl w:val="0"/>
              <w:spacing w:line="240" w:lineRule="auto"/>
              <w:jc w:val="center"/>
              <w:rPr/>
            </w:pPr>
            <w:r w:rsidDel="00000000" w:rsidR="00000000" w:rsidRPr="00000000">
              <w:rPr>
                <w:rtl w:val="0"/>
              </w:rPr>
            </w:r>
          </w:p>
        </w:tc>
        <w:tc>
          <w:tcPr>
            <w:shd w:fill="ffffff" w:val="clear"/>
          </w:tcPr>
          <w:p w:rsidR="00000000" w:rsidDel="00000000" w:rsidP="00000000" w:rsidRDefault="00000000" w:rsidRPr="00000000" w14:paraId="00000052">
            <w:pPr>
              <w:widowControl w:val="0"/>
              <w:spacing w:line="240" w:lineRule="auto"/>
              <w:rPr/>
            </w:pPr>
            <w:r w:rsidDel="00000000" w:rsidR="00000000" w:rsidRPr="00000000">
              <w:rPr>
                <w:rtl w:val="0"/>
              </w:rPr>
              <w:t xml:space="preserve">Application and interview</w:t>
            </w:r>
          </w:p>
        </w:tc>
      </w:tr>
      <w:tr>
        <w:trPr>
          <w:cantSplit w:val="0"/>
          <w:tblHeader w:val="0"/>
        </w:trPr>
        <w:tc>
          <w:tcPr>
            <w:shd w:fill="ffffff" w:val="clear"/>
          </w:tcPr>
          <w:p w:rsidR="00000000" w:rsidDel="00000000" w:rsidP="00000000" w:rsidRDefault="00000000" w:rsidRPr="00000000" w14:paraId="00000053">
            <w:pPr>
              <w:widowControl w:val="0"/>
              <w:spacing w:line="240" w:lineRule="auto"/>
              <w:rPr/>
            </w:pPr>
            <w:r w:rsidDel="00000000" w:rsidR="00000000" w:rsidRPr="00000000">
              <w:rPr>
                <w:rtl w:val="0"/>
              </w:rPr>
              <w:t xml:space="preserve">ICT skills to support administration</w:t>
            </w:r>
          </w:p>
        </w:tc>
        <w:tc>
          <w:tcPr>
            <w:shd w:fill="ffffff" w:val="clear"/>
          </w:tcPr>
          <w:p w:rsidR="00000000" w:rsidDel="00000000" w:rsidP="00000000" w:rsidRDefault="00000000" w:rsidRPr="00000000" w14:paraId="00000054">
            <w:pPr>
              <w:widowControl w:val="0"/>
              <w:spacing w:line="240" w:lineRule="auto"/>
              <w:jc w:val="center"/>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shd w:fill="ffffff" w:val="clear"/>
          </w:tcPr>
          <w:p w:rsidR="00000000" w:rsidDel="00000000" w:rsidP="00000000" w:rsidRDefault="00000000" w:rsidRPr="00000000" w14:paraId="00000055">
            <w:pPr>
              <w:widowControl w:val="0"/>
              <w:spacing w:line="240" w:lineRule="auto"/>
              <w:jc w:val="center"/>
              <w:rPr/>
            </w:pPr>
            <w:r w:rsidDel="00000000" w:rsidR="00000000" w:rsidRPr="00000000">
              <w:rPr>
                <w:rtl w:val="0"/>
              </w:rPr>
            </w:r>
          </w:p>
        </w:tc>
        <w:tc>
          <w:tcPr>
            <w:shd w:fill="ffffff" w:val="clear"/>
          </w:tcPr>
          <w:p w:rsidR="00000000" w:rsidDel="00000000" w:rsidP="00000000" w:rsidRDefault="00000000" w:rsidRPr="00000000" w14:paraId="00000056">
            <w:pPr>
              <w:widowControl w:val="0"/>
              <w:spacing w:line="240" w:lineRule="auto"/>
              <w:rPr/>
            </w:pPr>
            <w:r w:rsidDel="00000000" w:rsidR="00000000" w:rsidRPr="00000000">
              <w:rPr>
                <w:rtl w:val="0"/>
              </w:rPr>
              <w:t xml:space="preserve">Application</w:t>
            </w:r>
          </w:p>
        </w:tc>
      </w:tr>
      <w:tr>
        <w:trPr>
          <w:cantSplit w:val="0"/>
          <w:tblHeader w:val="0"/>
        </w:trPr>
        <w:tc>
          <w:tcPr>
            <w:shd w:fill="ffffff" w:val="clear"/>
          </w:tcPr>
          <w:p w:rsidR="00000000" w:rsidDel="00000000" w:rsidP="00000000" w:rsidRDefault="00000000" w:rsidRPr="00000000" w14:paraId="00000057">
            <w:pPr>
              <w:widowControl w:val="0"/>
              <w:spacing w:line="240" w:lineRule="auto"/>
              <w:rPr/>
            </w:pPr>
            <w:r w:rsidDel="00000000" w:rsidR="00000000" w:rsidRPr="00000000">
              <w:rPr>
                <w:rtl w:val="0"/>
              </w:rPr>
              <w:t xml:space="preserve">Effective oral and written communication skills across a range of audiences</w:t>
            </w:r>
          </w:p>
        </w:tc>
        <w:tc>
          <w:tcPr>
            <w:shd w:fill="ffffff" w:val="clear"/>
          </w:tcPr>
          <w:p w:rsidR="00000000" w:rsidDel="00000000" w:rsidP="00000000" w:rsidRDefault="00000000" w:rsidRPr="00000000" w14:paraId="00000058">
            <w:pPr>
              <w:widowControl w:val="0"/>
              <w:spacing w:line="240" w:lineRule="auto"/>
              <w:jc w:val="center"/>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shd w:fill="ffffff" w:val="clear"/>
          </w:tcPr>
          <w:p w:rsidR="00000000" w:rsidDel="00000000" w:rsidP="00000000" w:rsidRDefault="00000000" w:rsidRPr="00000000" w14:paraId="00000059">
            <w:pPr>
              <w:widowControl w:val="0"/>
              <w:spacing w:line="240" w:lineRule="auto"/>
              <w:jc w:val="center"/>
              <w:rPr/>
            </w:pPr>
            <w:r w:rsidDel="00000000" w:rsidR="00000000" w:rsidRPr="00000000">
              <w:rPr>
                <w:rtl w:val="0"/>
              </w:rPr>
            </w:r>
          </w:p>
        </w:tc>
        <w:tc>
          <w:tcPr>
            <w:shd w:fill="ffffff" w:val="clear"/>
          </w:tcPr>
          <w:p w:rsidR="00000000" w:rsidDel="00000000" w:rsidP="00000000" w:rsidRDefault="00000000" w:rsidRPr="00000000" w14:paraId="0000005A">
            <w:pPr>
              <w:widowControl w:val="0"/>
              <w:spacing w:line="240" w:lineRule="auto"/>
              <w:rPr/>
            </w:pPr>
            <w:r w:rsidDel="00000000" w:rsidR="00000000" w:rsidRPr="00000000">
              <w:rPr>
                <w:rtl w:val="0"/>
              </w:rPr>
              <w:t xml:space="preserve">Application and interview</w:t>
            </w:r>
          </w:p>
        </w:tc>
      </w:tr>
      <w:tr>
        <w:trPr>
          <w:cantSplit w:val="0"/>
          <w:tblHeader w:val="0"/>
        </w:trPr>
        <w:tc>
          <w:tcPr>
            <w:shd w:fill="ffffff" w:val="clear"/>
          </w:tcPr>
          <w:p w:rsidR="00000000" w:rsidDel="00000000" w:rsidP="00000000" w:rsidRDefault="00000000" w:rsidRPr="00000000" w14:paraId="0000005B">
            <w:pPr>
              <w:widowControl w:val="0"/>
              <w:spacing w:line="240" w:lineRule="auto"/>
              <w:rPr/>
            </w:pPr>
            <w:r w:rsidDel="00000000" w:rsidR="00000000" w:rsidRPr="00000000">
              <w:rPr>
                <w:rtl w:val="0"/>
              </w:rPr>
              <w:t xml:space="preserve">The ability to relate effectively to a diverse range of young people and adults</w:t>
            </w:r>
          </w:p>
        </w:tc>
        <w:tc>
          <w:tcPr>
            <w:shd w:fill="ffffff" w:val="clear"/>
          </w:tcPr>
          <w:p w:rsidR="00000000" w:rsidDel="00000000" w:rsidP="00000000" w:rsidRDefault="00000000" w:rsidRPr="00000000" w14:paraId="0000005C">
            <w:pPr>
              <w:widowControl w:val="0"/>
              <w:spacing w:line="240" w:lineRule="auto"/>
              <w:jc w:val="center"/>
              <w:rPr/>
            </w:pPr>
            <w:r w:rsidDel="00000000" w:rsidR="00000000" w:rsidRPr="00000000">
              <w:rPr>
                <w:rtl w:val="0"/>
              </w:rPr>
            </w:r>
          </w:p>
          <w:p w:rsidR="00000000" w:rsidDel="00000000" w:rsidP="00000000" w:rsidRDefault="00000000" w:rsidRPr="00000000" w14:paraId="0000005D">
            <w:pPr>
              <w:widowControl w:val="0"/>
              <w:spacing w:line="240" w:lineRule="auto"/>
              <w:jc w:val="center"/>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shd w:fill="ffffff" w:val="clear"/>
          </w:tcPr>
          <w:p w:rsidR="00000000" w:rsidDel="00000000" w:rsidP="00000000" w:rsidRDefault="00000000" w:rsidRPr="00000000" w14:paraId="0000005E">
            <w:pPr>
              <w:widowControl w:val="0"/>
              <w:spacing w:line="240" w:lineRule="auto"/>
              <w:jc w:val="center"/>
              <w:rPr/>
            </w:pPr>
            <w:r w:rsidDel="00000000" w:rsidR="00000000" w:rsidRPr="00000000">
              <w:rPr>
                <w:rtl w:val="0"/>
              </w:rPr>
            </w:r>
          </w:p>
        </w:tc>
        <w:tc>
          <w:tcPr>
            <w:shd w:fill="ffffff" w:val="clear"/>
          </w:tcPr>
          <w:p w:rsidR="00000000" w:rsidDel="00000000" w:rsidP="00000000" w:rsidRDefault="00000000" w:rsidRPr="00000000" w14:paraId="0000005F">
            <w:pPr>
              <w:widowControl w:val="0"/>
              <w:spacing w:line="240" w:lineRule="auto"/>
              <w:rPr/>
            </w:pPr>
            <w:r w:rsidDel="00000000" w:rsidR="00000000" w:rsidRPr="00000000">
              <w:rPr>
                <w:rtl w:val="0"/>
              </w:rPr>
              <w:t xml:space="preserve">Application and interview</w:t>
            </w:r>
          </w:p>
        </w:tc>
      </w:tr>
      <w:tr>
        <w:trPr>
          <w:cantSplit w:val="0"/>
          <w:tblHeader w:val="0"/>
        </w:trPr>
        <w:tc>
          <w:tcPr>
            <w:shd w:fill="ffffff" w:val="clear"/>
          </w:tcPr>
          <w:p w:rsidR="00000000" w:rsidDel="00000000" w:rsidP="00000000" w:rsidRDefault="00000000" w:rsidRPr="00000000" w14:paraId="00000060">
            <w:pPr>
              <w:widowControl w:val="0"/>
              <w:spacing w:line="240" w:lineRule="auto"/>
              <w:rPr/>
            </w:pPr>
            <w:r w:rsidDel="00000000" w:rsidR="00000000" w:rsidRPr="00000000">
              <w:rPr>
                <w:rtl w:val="0"/>
              </w:rPr>
              <w:t xml:space="preserve">The ability to develop relationships with parents and community groups</w:t>
            </w:r>
          </w:p>
        </w:tc>
        <w:tc>
          <w:tcPr>
            <w:shd w:fill="ffffff" w:val="clear"/>
          </w:tcPr>
          <w:p w:rsidR="00000000" w:rsidDel="00000000" w:rsidP="00000000" w:rsidRDefault="00000000" w:rsidRPr="00000000" w14:paraId="00000061">
            <w:pPr>
              <w:widowControl w:val="0"/>
              <w:spacing w:line="240" w:lineRule="auto"/>
              <w:jc w:val="center"/>
              <w:rPr/>
            </w:pPr>
            <w:r w:rsidDel="00000000" w:rsidR="00000000" w:rsidRPr="00000000">
              <w:rPr>
                <w:rtl w:val="0"/>
              </w:rPr>
            </w:r>
          </w:p>
          <w:p w:rsidR="00000000" w:rsidDel="00000000" w:rsidP="00000000" w:rsidRDefault="00000000" w:rsidRPr="00000000" w14:paraId="00000062">
            <w:pPr>
              <w:widowControl w:val="0"/>
              <w:spacing w:line="240" w:lineRule="auto"/>
              <w:jc w:val="center"/>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shd w:fill="ffffff" w:val="clear"/>
          </w:tcPr>
          <w:p w:rsidR="00000000" w:rsidDel="00000000" w:rsidP="00000000" w:rsidRDefault="00000000" w:rsidRPr="00000000" w14:paraId="00000063">
            <w:pPr>
              <w:widowControl w:val="0"/>
              <w:spacing w:line="240" w:lineRule="auto"/>
              <w:jc w:val="center"/>
              <w:rPr/>
            </w:pPr>
            <w:r w:rsidDel="00000000" w:rsidR="00000000" w:rsidRPr="00000000">
              <w:rPr>
                <w:rtl w:val="0"/>
              </w:rPr>
            </w:r>
          </w:p>
        </w:tc>
        <w:tc>
          <w:tcPr>
            <w:shd w:fill="ffffff" w:val="clear"/>
          </w:tcPr>
          <w:p w:rsidR="00000000" w:rsidDel="00000000" w:rsidP="00000000" w:rsidRDefault="00000000" w:rsidRPr="00000000" w14:paraId="00000064">
            <w:pPr>
              <w:widowControl w:val="0"/>
              <w:spacing w:line="240" w:lineRule="auto"/>
              <w:rPr/>
            </w:pPr>
            <w:r w:rsidDel="00000000" w:rsidR="00000000" w:rsidRPr="00000000">
              <w:rPr>
                <w:rtl w:val="0"/>
              </w:rPr>
              <w:t xml:space="preserve">Application and interview</w:t>
            </w:r>
          </w:p>
        </w:tc>
      </w:tr>
      <w:tr>
        <w:trPr>
          <w:cantSplit w:val="0"/>
          <w:tblHeader w:val="0"/>
        </w:trPr>
        <w:tc>
          <w:tcPr>
            <w:shd w:fill="d9d9d9" w:val="clear"/>
          </w:tcPr>
          <w:p w:rsidR="00000000" w:rsidDel="00000000" w:rsidP="00000000" w:rsidRDefault="00000000" w:rsidRPr="00000000" w14:paraId="00000065">
            <w:pPr>
              <w:pStyle w:val="Heading3"/>
              <w:keepLines w:val="0"/>
              <w:widowControl w:val="0"/>
              <w:spacing w:after="0" w:before="0" w:line="240" w:lineRule="auto"/>
              <w:rPr>
                <w:b w:val="1"/>
                <w:color w:val="000000"/>
                <w:sz w:val="22"/>
                <w:szCs w:val="22"/>
              </w:rPr>
            </w:pPr>
            <w:r w:rsidDel="00000000" w:rsidR="00000000" w:rsidRPr="00000000">
              <w:rPr>
                <w:b w:val="1"/>
                <w:color w:val="000000"/>
                <w:sz w:val="22"/>
                <w:szCs w:val="22"/>
                <w:rtl w:val="0"/>
              </w:rPr>
              <w:t xml:space="preserve">Knowledge</w:t>
            </w:r>
          </w:p>
        </w:tc>
        <w:tc>
          <w:tcPr>
            <w:shd w:fill="d9d9d9" w:val="clear"/>
          </w:tcPr>
          <w:p w:rsidR="00000000" w:rsidDel="00000000" w:rsidP="00000000" w:rsidRDefault="00000000" w:rsidRPr="00000000" w14:paraId="00000066">
            <w:pPr>
              <w:widowControl w:val="0"/>
              <w:spacing w:line="240" w:lineRule="auto"/>
              <w:jc w:val="center"/>
              <w:rPr/>
            </w:pPr>
            <w:r w:rsidDel="00000000" w:rsidR="00000000" w:rsidRPr="00000000">
              <w:rPr>
                <w:rtl w:val="0"/>
              </w:rPr>
            </w:r>
          </w:p>
        </w:tc>
        <w:tc>
          <w:tcPr>
            <w:shd w:fill="d9d9d9" w:val="clear"/>
          </w:tcPr>
          <w:p w:rsidR="00000000" w:rsidDel="00000000" w:rsidP="00000000" w:rsidRDefault="00000000" w:rsidRPr="00000000" w14:paraId="00000067">
            <w:pPr>
              <w:widowControl w:val="0"/>
              <w:spacing w:line="240" w:lineRule="auto"/>
              <w:jc w:val="center"/>
              <w:rPr/>
            </w:pPr>
            <w:r w:rsidDel="00000000" w:rsidR="00000000" w:rsidRPr="00000000">
              <w:rPr>
                <w:rtl w:val="0"/>
              </w:rPr>
            </w:r>
          </w:p>
        </w:tc>
        <w:tc>
          <w:tcPr>
            <w:shd w:fill="d9d9d9" w:val="clear"/>
          </w:tcPr>
          <w:p w:rsidR="00000000" w:rsidDel="00000000" w:rsidP="00000000" w:rsidRDefault="00000000" w:rsidRPr="00000000" w14:paraId="00000068">
            <w:pPr>
              <w:widowControl w:val="0"/>
              <w:spacing w:line="240" w:lineRule="auto"/>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9">
            <w:pPr>
              <w:widowControl w:val="0"/>
              <w:spacing w:line="240" w:lineRule="auto"/>
              <w:rPr/>
            </w:pPr>
            <w:r w:rsidDel="00000000" w:rsidR="00000000" w:rsidRPr="00000000">
              <w:rPr>
                <w:rtl w:val="0"/>
              </w:rPr>
              <w:t xml:space="preserve">An understanding of how children and young people develop and learn</w:t>
            </w:r>
          </w:p>
        </w:tc>
        <w:tc>
          <w:tcPr>
            <w:shd w:fill="ffffff" w:val="clear"/>
          </w:tcPr>
          <w:p w:rsidR="00000000" w:rsidDel="00000000" w:rsidP="00000000" w:rsidRDefault="00000000" w:rsidRPr="00000000" w14:paraId="0000006A">
            <w:pPr>
              <w:widowControl w:val="0"/>
              <w:spacing w:line="240" w:lineRule="auto"/>
              <w:jc w:val="center"/>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shd w:fill="ffffff" w:val="clear"/>
          </w:tcPr>
          <w:p w:rsidR="00000000" w:rsidDel="00000000" w:rsidP="00000000" w:rsidRDefault="00000000" w:rsidRPr="00000000" w14:paraId="0000006B">
            <w:pPr>
              <w:widowControl w:val="0"/>
              <w:spacing w:line="240" w:lineRule="auto"/>
              <w:jc w:val="center"/>
              <w:rPr/>
            </w:pPr>
            <w:r w:rsidDel="00000000" w:rsidR="00000000" w:rsidRPr="00000000">
              <w:rPr>
                <w:rtl w:val="0"/>
              </w:rPr>
            </w:r>
          </w:p>
        </w:tc>
        <w:tc>
          <w:tcPr>
            <w:shd w:fill="ffffff" w:val="clear"/>
          </w:tcPr>
          <w:p w:rsidR="00000000" w:rsidDel="00000000" w:rsidP="00000000" w:rsidRDefault="00000000" w:rsidRPr="00000000" w14:paraId="0000006C">
            <w:pPr>
              <w:widowControl w:val="0"/>
              <w:spacing w:line="240" w:lineRule="auto"/>
              <w:rPr/>
            </w:pPr>
            <w:r w:rsidDel="00000000" w:rsidR="00000000" w:rsidRPr="00000000">
              <w:rPr>
                <w:rtl w:val="0"/>
              </w:rPr>
              <w:t xml:space="preserve">Application and interview</w:t>
            </w:r>
          </w:p>
        </w:tc>
      </w:tr>
      <w:tr>
        <w:trPr>
          <w:cantSplit w:val="0"/>
          <w:tblHeader w:val="0"/>
        </w:trPr>
        <w:tc>
          <w:tcPr>
            <w:shd w:fill="ffffff" w:val="clear"/>
          </w:tcPr>
          <w:p w:rsidR="00000000" w:rsidDel="00000000" w:rsidP="00000000" w:rsidRDefault="00000000" w:rsidRPr="00000000" w14:paraId="0000006D">
            <w:pPr>
              <w:widowControl w:val="0"/>
              <w:spacing w:line="240" w:lineRule="auto"/>
              <w:rPr/>
            </w:pPr>
            <w:r w:rsidDel="00000000" w:rsidR="00000000" w:rsidRPr="00000000">
              <w:rPr>
                <w:rtl w:val="0"/>
              </w:rPr>
              <w:t xml:space="preserve">An understanding of child care, parenting skills, parental development and healthy parent-child relationships</w:t>
            </w:r>
          </w:p>
        </w:tc>
        <w:tc>
          <w:tcPr>
            <w:shd w:fill="ffffff" w:val="clear"/>
          </w:tcPr>
          <w:p w:rsidR="00000000" w:rsidDel="00000000" w:rsidP="00000000" w:rsidRDefault="00000000" w:rsidRPr="00000000" w14:paraId="0000006E">
            <w:pPr>
              <w:widowControl w:val="0"/>
              <w:spacing w:line="240" w:lineRule="auto"/>
              <w:jc w:val="center"/>
              <w:rPr/>
            </w:pPr>
            <w:r w:rsidDel="00000000" w:rsidR="00000000" w:rsidRPr="00000000">
              <w:rPr>
                <w:rtl w:val="0"/>
              </w:rPr>
            </w:r>
          </w:p>
          <w:p w:rsidR="00000000" w:rsidDel="00000000" w:rsidP="00000000" w:rsidRDefault="00000000" w:rsidRPr="00000000" w14:paraId="0000006F">
            <w:pPr>
              <w:widowControl w:val="0"/>
              <w:spacing w:line="240" w:lineRule="auto"/>
              <w:jc w:val="center"/>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shd w:fill="ffffff" w:val="clear"/>
          </w:tcPr>
          <w:p w:rsidR="00000000" w:rsidDel="00000000" w:rsidP="00000000" w:rsidRDefault="00000000" w:rsidRPr="00000000" w14:paraId="00000070">
            <w:pPr>
              <w:widowControl w:val="0"/>
              <w:spacing w:line="240" w:lineRule="auto"/>
              <w:jc w:val="center"/>
              <w:rPr/>
            </w:pPr>
            <w:r w:rsidDel="00000000" w:rsidR="00000000" w:rsidRPr="00000000">
              <w:rPr>
                <w:rtl w:val="0"/>
              </w:rPr>
            </w:r>
          </w:p>
        </w:tc>
        <w:tc>
          <w:tcPr>
            <w:shd w:fill="ffffff" w:val="clear"/>
          </w:tcPr>
          <w:p w:rsidR="00000000" w:rsidDel="00000000" w:rsidP="00000000" w:rsidRDefault="00000000" w:rsidRPr="00000000" w14:paraId="00000071">
            <w:pPr>
              <w:widowControl w:val="0"/>
              <w:spacing w:line="240" w:lineRule="auto"/>
              <w:rPr/>
            </w:pPr>
            <w:r w:rsidDel="00000000" w:rsidR="00000000" w:rsidRPr="00000000">
              <w:rPr>
                <w:rtl w:val="0"/>
              </w:rPr>
              <w:t xml:space="preserve">Application and interview</w:t>
            </w:r>
          </w:p>
        </w:tc>
      </w:tr>
      <w:tr>
        <w:trPr>
          <w:cantSplit w:val="0"/>
          <w:tblHeader w:val="0"/>
        </w:trPr>
        <w:tc>
          <w:tcPr>
            <w:shd w:fill="ffffff" w:val="clear"/>
          </w:tcPr>
          <w:p w:rsidR="00000000" w:rsidDel="00000000" w:rsidP="00000000" w:rsidRDefault="00000000" w:rsidRPr="00000000" w14:paraId="00000072">
            <w:pPr>
              <w:widowControl w:val="0"/>
              <w:spacing w:line="240" w:lineRule="auto"/>
              <w:rPr/>
            </w:pPr>
            <w:r w:rsidDel="00000000" w:rsidR="00000000" w:rsidRPr="00000000">
              <w:rPr>
                <w:rtl w:val="0"/>
              </w:rPr>
              <w:t xml:space="preserve">An understanding of the range of potential barriers to learning for students</w:t>
            </w:r>
          </w:p>
        </w:tc>
        <w:tc>
          <w:tcPr>
            <w:shd w:fill="ffffff" w:val="clear"/>
          </w:tcPr>
          <w:p w:rsidR="00000000" w:rsidDel="00000000" w:rsidP="00000000" w:rsidRDefault="00000000" w:rsidRPr="00000000" w14:paraId="00000073">
            <w:pPr>
              <w:widowControl w:val="0"/>
              <w:spacing w:line="240" w:lineRule="auto"/>
              <w:jc w:val="center"/>
              <w:rPr/>
            </w:pPr>
            <w:r w:rsidDel="00000000" w:rsidR="00000000" w:rsidRPr="00000000">
              <w:rPr>
                <w:rtl w:val="0"/>
              </w:rPr>
            </w:r>
          </w:p>
          <w:p w:rsidR="00000000" w:rsidDel="00000000" w:rsidP="00000000" w:rsidRDefault="00000000" w:rsidRPr="00000000" w14:paraId="00000074">
            <w:pPr>
              <w:widowControl w:val="0"/>
              <w:spacing w:line="240" w:lineRule="auto"/>
              <w:jc w:val="center"/>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shd w:fill="ffffff" w:val="clear"/>
          </w:tcPr>
          <w:p w:rsidR="00000000" w:rsidDel="00000000" w:rsidP="00000000" w:rsidRDefault="00000000" w:rsidRPr="00000000" w14:paraId="00000075">
            <w:pPr>
              <w:widowControl w:val="0"/>
              <w:spacing w:line="240" w:lineRule="auto"/>
              <w:jc w:val="center"/>
              <w:rPr/>
            </w:pPr>
            <w:r w:rsidDel="00000000" w:rsidR="00000000" w:rsidRPr="00000000">
              <w:rPr>
                <w:rtl w:val="0"/>
              </w:rPr>
            </w:r>
          </w:p>
        </w:tc>
        <w:tc>
          <w:tcPr>
            <w:shd w:fill="ffffff" w:val="clear"/>
          </w:tcPr>
          <w:p w:rsidR="00000000" w:rsidDel="00000000" w:rsidP="00000000" w:rsidRDefault="00000000" w:rsidRPr="00000000" w14:paraId="00000076">
            <w:pPr>
              <w:widowControl w:val="0"/>
              <w:spacing w:line="240" w:lineRule="auto"/>
              <w:rPr/>
            </w:pPr>
            <w:r w:rsidDel="00000000" w:rsidR="00000000" w:rsidRPr="00000000">
              <w:rPr>
                <w:rtl w:val="0"/>
              </w:rPr>
              <w:t xml:space="preserve">Application and interview</w:t>
            </w:r>
          </w:p>
        </w:tc>
      </w:tr>
      <w:tr>
        <w:trPr>
          <w:cantSplit w:val="0"/>
          <w:tblHeader w:val="0"/>
        </w:trPr>
        <w:tc>
          <w:tcPr>
            <w:shd w:fill="ffffff" w:val="clear"/>
          </w:tcPr>
          <w:p w:rsidR="00000000" w:rsidDel="00000000" w:rsidP="00000000" w:rsidRDefault="00000000" w:rsidRPr="00000000" w14:paraId="00000077">
            <w:pPr>
              <w:widowControl w:val="0"/>
              <w:spacing w:line="240" w:lineRule="auto"/>
              <w:rPr/>
            </w:pPr>
            <w:r w:rsidDel="00000000" w:rsidR="00000000" w:rsidRPr="00000000">
              <w:rPr>
                <w:rtl w:val="0"/>
              </w:rPr>
              <w:t xml:space="preserve">An understanding of child protection policies and procedures and a commitment to the principles of best practice</w:t>
            </w:r>
          </w:p>
        </w:tc>
        <w:tc>
          <w:tcPr>
            <w:shd w:fill="ffffff" w:val="clear"/>
          </w:tcPr>
          <w:p w:rsidR="00000000" w:rsidDel="00000000" w:rsidP="00000000" w:rsidRDefault="00000000" w:rsidRPr="00000000" w14:paraId="00000078">
            <w:pPr>
              <w:widowControl w:val="0"/>
              <w:spacing w:line="240" w:lineRule="auto"/>
              <w:jc w:val="center"/>
              <w:rPr/>
            </w:pPr>
            <w:r w:rsidDel="00000000" w:rsidR="00000000" w:rsidRPr="00000000">
              <w:rPr>
                <w:rtl w:val="0"/>
              </w:rPr>
            </w:r>
          </w:p>
          <w:p w:rsidR="00000000" w:rsidDel="00000000" w:rsidP="00000000" w:rsidRDefault="00000000" w:rsidRPr="00000000" w14:paraId="00000079">
            <w:pPr>
              <w:widowControl w:val="0"/>
              <w:spacing w:line="240" w:lineRule="auto"/>
              <w:jc w:val="center"/>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shd w:fill="ffffff" w:val="clear"/>
          </w:tcPr>
          <w:p w:rsidR="00000000" w:rsidDel="00000000" w:rsidP="00000000" w:rsidRDefault="00000000" w:rsidRPr="00000000" w14:paraId="0000007A">
            <w:pPr>
              <w:widowControl w:val="0"/>
              <w:spacing w:line="240" w:lineRule="auto"/>
              <w:jc w:val="center"/>
              <w:rPr/>
            </w:pPr>
            <w:r w:rsidDel="00000000" w:rsidR="00000000" w:rsidRPr="00000000">
              <w:rPr>
                <w:rtl w:val="0"/>
              </w:rPr>
            </w:r>
          </w:p>
        </w:tc>
        <w:tc>
          <w:tcPr>
            <w:shd w:fill="ffffff" w:val="clear"/>
          </w:tcPr>
          <w:p w:rsidR="00000000" w:rsidDel="00000000" w:rsidP="00000000" w:rsidRDefault="00000000" w:rsidRPr="00000000" w14:paraId="0000007B">
            <w:pPr>
              <w:widowControl w:val="0"/>
              <w:spacing w:line="240" w:lineRule="auto"/>
              <w:rPr/>
            </w:pPr>
            <w:r w:rsidDel="00000000" w:rsidR="00000000" w:rsidRPr="00000000">
              <w:rPr>
                <w:rtl w:val="0"/>
              </w:rPr>
              <w:t xml:space="preserve">Application and interview</w:t>
            </w:r>
          </w:p>
        </w:tc>
      </w:tr>
      <w:tr>
        <w:trPr>
          <w:cantSplit w:val="0"/>
          <w:tblHeader w:val="0"/>
        </w:trPr>
        <w:tc>
          <w:tcPr>
            <w:shd w:fill="ffffff" w:val="clear"/>
          </w:tcPr>
          <w:p w:rsidR="00000000" w:rsidDel="00000000" w:rsidP="00000000" w:rsidRDefault="00000000" w:rsidRPr="00000000" w14:paraId="0000007C">
            <w:pPr>
              <w:widowControl w:val="0"/>
              <w:spacing w:line="240" w:lineRule="auto"/>
              <w:rPr/>
            </w:pPr>
            <w:r w:rsidDel="00000000" w:rsidR="00000000" w:rsidRPr="00000000">
              <w:rPr>
                <w:rtl w:val="0"/>
              </w:rPr>
              <w:t xml:space="preserve">The range of support services and facilities available to support parents and carers </w:t>
            </w:r>
          </w:p>
        </w:tc>
        <w:tc>
          <w:tcPr>
            <w:shd w:fill="ffffff" w:val="clear"/>
          </w:tcPr>
          <w:p w:rsidR="00000000" w:rsidDel="00000000" w:rsidP="00000000" w:rsidRDefault="00000000" w:rsidRPr="00000000" w14:paraId="0000007D">
            <w:pPr>
              <w:widowControl w:val="0"/>
              <w:spacing w:line="240" w:lineRule="auto"/>
              <w:jc w:val="center"/>
              <w:rPr/>
            </w:pPr>
            <w:r w:rsidDel="00000000" w:rsidR="00000000" w:rsidRPr="00000000">
              <w:rPr>
                <w:rtl w:val="0"/>
              </w:rPr>
            </w:r>
          </w:p>
          <w:p w:rsidR="00000000" w:rsidDel="00000000" w:rsidP="00000000" w:rsidRDefault="00000000" w:rsidRPr="00000000" w14:paraId="0000007E">
            <w:pPr>
              <w:widowControl w:val="0"/>
              <w:spacing w:line="240" w:lineRule="auto"/>
              <w:jc w:val="center"/>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shd w:fill="ffffff" w:val="clear"/>
          </w:tcPr>
          <w:p w:rsidR="00000000" w:rsidDel="00000000" w:rsidP="00000000" w:rsidRDefault="00000000" w:rsidRPr="00000000" w14:paraId="0000007F">
            <w:pPr>
              <w:widowControl w:val="0"/>
              <w:spacing w:line="240" w:lineRule="auto"/>
              <w:jc w:val="center"/>
              <w:rPr/>
            </w:pPr>
            <w:r w:rsidDel="00000000" w:rsidR="00000000" w:rsidRPr="00000000">
              <w:rPr>
                <w:rtl w:val="0"/>
              </w:rPr>
            </w:r>
          </w:p>
        </w:tc>
        <w:tc>
          <w:tcPr>
            <w:shd w:fill="ffffff" w:val="clear"/>
          </w:tcPr>
          <w:p w:rsidR="00000000" w:rsidDel="00000000" w:rsidP="00000000" w:rsidRDefault="00000000" w:rsidRPr="00000000" w14:paraId="00000080">
            <w:pPr>
              <w:widowControl w:val="0"/>
              <w:spacing w:line="240" w:lineRule="auto"/>
              <w:rPr/>
            </w:pPr>
            <w:r w:rsidDel="00000000" w:rsidR="00000000" w:rsidRPr="00000000">
              <w:rPr>
                <w:rtl w:val="0"/>
              </w:rPr>
              <w:t xml:space="preserve">Application and interview</w:t>
            </w:r>
          </w:p>
        </w:tc>
      </w:tr>
      <w:tr>
        <w:trPr>
          <w:cantSplit w:val="0"/>
          <w:tblHeader w:val="0"/>
        </w:trPr>
        <w:tc>
          <w:tcPr>
            <w:shd w:fill="ffffff" w:val="clear"/>
          </w:tcPr>
          <w:p w:rsidR="00000000" w:rsidDel="00000000" w:rsidP="00000000" w:rsidRDefault="00000000" w:rsidRPr="00000000" w14:paraId="00000081">
            <w:pPr>
              <w:widowControl w:val="0"/>
              <w:spacing w:line="240" w:lineRule="auto"/>
              <w:rPr/>
            </w:pPr>
            <w:r w:rsidDel="00000000" w:rsidR="00000000" w:rsidRPr="00000000">
              <w:rPr>
                <w:rtl w:val="0"/>
              </w:rPr>
              <w:t xml:space="preserve">Health and safety policy in schools and the responsibility of the individual in ensuring its implementation</w:t>
            </w:r>
          </w:p>
        </w:tc>
        <w:tc>
          <w:tcPr>
            <w:shd w:fill="ffffff" w:val="clear"/>
          </w:tcPr>
          <w:p w:rsidR="00000000" w:rsidDel="00000000" w:rsidP="00000000" w:rsidRDefault="00000000" w:rsidRPr="00000000" w14:paraId="00000082">
            <w:pPr>
              <w:widowControl w:val="0"/>
              <w:spacing w:line="240" w:lineRule="auto"/>
              <w:jc w:val="center"/>
              <w:rPr/>
            </w:pPr>
            <w:r w:rsidDel="00000000" w:rsidR="00000000" w:rsidRPr="00000000">
              <w:rPr>
                <w:rtl w:val="0"/>
              </w:rPr>
            </w:r>
          </w:p>
          <w:p w:rsidR="00000000" w:rsidDel="00000000" w:rsidP="00000000" w:rsidRDefault="00000000" w:rsidRPr="00000000" w14:paraId="00000083">
            <w:pPr>
              <w:widowControl w:val="0"/>
              <w:spacing w:line="240" w:lineRule="auto"/>
              <w:jc w:val="center"/>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shd w:fill="ffffff" w:val="clear"/>
          </w:tcPr>
          <w:p w:rsidR="00000000" w:rsidDel="00000000" w:rsidP="00000000" w:rsidRDefault="00000000" w:rsidRPr="00000000" w14:paraId="00000084">
            <w:pPr>
              <w:widowControl w:val="0"/>
              <w:spacing w:line="240" w:lineRule="auto"/>
              <w:jc w:val="center"/>
              <w:rPr/>
            </w:pPr>
            <w:r w:rsidDel="00000000" w:rsidR="00000000" w:rsidRPr="00000000">
              <w:rPr>
                <w:rtl w:val="0"/>
              </w:rPr>
            </w:r>
          </w:p>
        </w:tc>
        <w:tc>
          <w:tcPr>
            <w:shd w:fill="ffffff" w:val="clear"/>
          </w:tcPr>
          <w:p w:rsidR="00000000" w:rsidDel="00000000" w:rsidP="00000000" w:rsidRDefault="00000000" w:rsidRPr="00000000" w14:paraId="00000085">
            <w:pPr>
              <w:widowControl w:val="0"/>
              <w:spacing w:line="240" w:lineRule="auto"/>
              <w:rPr/>
            </w:pPr>
            <w:r w:rsidDel="00000000" w:rsidR="00000000" w:rsidRPr="00000000">
              <w:rPr>
                <w:rtl w:val="0"/>
              </w:rPr>
              <w:t xml:space="preserve">Application and interview</w:t>
            </w:r>
          </w:p>
        </w:tc>
      </w:tr>
      <w:tr>
        <w:trPr>
          <w:cantSplit w:val="0"/>
          <w:tblHeader w:val="0"/>
        </w:trPr>
        <w:tc>
          <w:tcPr>
            <w:shd w:fill="ffffff" w:val="clear"/>
          </w:tcPr>
          <w:p w:rsidR="00000000" w:rsidDel="00000000" w:rsidP="00000000" w:rsidRDefault="00000000" w:rsidRPr="00000000" w14:paraId="00000086">
            <w:pPr>
              <w:widowControl w:val="0"/>
              <w:spacing w:line="240" w:lineRule="auto"/>
              <w:rPr/>
            </w:pPr>
            <w:r w:rsidDel="00000000" w:rsidR="00000000" w:rsidRPr="00000000">
              <w:rPr>
                <w:rtl w:val="0"/>
              </w:rPr>
              <w:t xml:space="preserve">Equalities and inclusion policies and how these are implemented in schools</w:t>
            </w:r>
          </w:p>
        </w:tc>
        <w:tc>
          <w:tcPr>
            <w:shd w:fill="ffffff" w:val="clear"/>
          </w:tcPr>
          <w:p w:rsidR="00000000" w:rsidDel="00000000" w:rsidP="00000000" w:rsidRDefault="00000000" w:rsidRPr="00000000" w14:paraId="00000087">
            <w:pPr>
              <w:widowControl w:val="0"/>
              <w:spacing w:line="240" w:lineRule="auto"/>
              <w:jc w:val="center"/>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shd w:fill="ffffff" w:val="clear"/>
          </w:tcPr>
          <w:p w:rsidR="00000000" w:rsidDel="00000000" w:rsidP="00000000" w:rsidRDefault="00000000" w:rsidRPr="00000000" w14:paraId="00000088">
            <w:pPr>
              <w:widowControl w:val="0"/>
              <w:spacing w:line="240" w:lineRule="auto"/>
              <w:jc w:val="center"/>
              <w:rPr/>
            </w:pPr>
            <w:r w:rsidDel="00000000" w:rsidR="00000000" w:rsidRPr="00000000">
              <w:rPr>
                <w:rtl w:val="0"/>
              </w:rPr>
            </w:r>
          </w:p>
        </w:tc>
        <w:tc>
          <w:tcPr>
            <w:shd w:fill="ffffff" w:val="clear"/>
          </w:tcPr>
          <w:p w:rsidR="00000000" w:rsidDel="00000000" w:rsidP="00000000" w:rsidRDefault="00000000" w:rsidRPr="00000000" w14:paraId="00000089">
            <w:pPr>
              <w:widowControl w:val="0"/>
              <w:spacing w:line="240" w:lineRule="auto"/>
              <w:rPr/>
            </w:pPr>
            <w:r w:rsidDel="00000000" w:rsidR="00000000" w:rsidRPr="00000000">
              <w:rPr>
                <w:rtl w:val="0"/>
              </w:rPr>
              <w:t xml:space="preserve">Application and interview</w:t>
            </w:r>
          </w:p>
        </w:tc>
      </w:tr>
      <w:tr>
        <w:trPr>
          <w:cantSplit w:val="0"/>
          <w:tblHeader w:val="0"/>
        </w:trPr>
        <w:tc>
          <w:tcPr>
            <w:shd w:fill="d9d9d9" w:val="clear"/>
          </w:tcPr>
          <w:p w:rsidR="00000000" w:rsidDel="00000000" w:rsidP="00000000" w:rsidRDefault="00000000" w:rsidRPr="00000000" w14:paraId="0000008A">
            <w:pPr>
              <w:pStyle w:val="Heading4"/>
              <w:keepLines w:val="0"/>
              <w:widowControl w:val="0"/>
              <w:spacing w:after="0" w:before="0" w:line="240" w:lineRule="auto"/>
              <w:rPr>
                <w:b w:val="1"/>
                <w:color w:val="000000"/>
                <w:sz w:val="22"/>
                <w:szCs w:val="22"/>
              </w:rPr>
            </w:pPr>
            <w:r w:rsidDel="00000000" w:rsidR="00000000" w:rsidRPr="00000000">
              <w:rPr>
                <w:b w:val="1"/>
                <w:color w:val="000000"/>
                <w:sz w:val="22"/>
                <w:szCs w:val="22"/>
                <w:rtl w:val="0"/>
              </w:rPr>
              <w:t xml:space="preserve">Qualifications and Experience</w:t>
            </w:r>
          </w:p>
        </w:tc>
        <w:tc>
          <w:tcPr>
            <w:shd w:fill="d9d9d9" w:val="clear"/>
          </w:tcPr>
          <w:p w:rsidR="00000000" w:rsidDel="00000000" w:rsidP="00000000" w:rsidRDefault="00000000" w:rsidRPr="00000000" w14:paraId="0000008B">
            <w:pPr>
              <w:widowControl w:val="0"/>
              <w:spacing w:line="240" w:lineRule="auto"/>
              <w:jc w:val="center"/>
              <w:rPr/>
            </w:pPr>
            <w:r w:rsidDel="00000000" w:rsidR="00000000" w:rsidRPr="00000000">
              <w:rPr>
                <w:rtl w:val="0"/>
              </w:rPr>
            </w:r>
          </w:p>
        </w:tc>
        <w:tc>
          <w:tcPr>
            <w:shd w:fill="d9d9d9" w:val="clear"/>
          </w:tcPr>
          <w:p w:rsidR="00000000" w:rsidDel="00000000" w:rsidP="00000000" w:rsidRDefault="00000000" w:rsidRPr="00000000" w14:paraId="0000008C">
            <w:pPr>
              <w:widowControl w:val="0"/>
              <w:spacing w:line="240" w:lineRule="auto"/>
              <w:jc w:val="center"/>
              <w:rPr/>
            </w:pPr>
            <w:r w:rsidDel="00000000" w:rsidR="00000000" w:rsidRPr="00000000">
              <w:rPr>
                <w:rtl w:val="0"/>
              </w:rPr>
            </w:r>
          </w:p>
        </w:tc>
        <w:tc>
          <w:tcPr>
            <w:shd w:fill="d9d9d9" w:val="clear"/>
          </w:tcPr>
          <w:p w:rsidR="00000000" w:rsidDel="00000000" w:rsidP="00000000" w:rsidRDefault="00000000" w:rsidRPr="00000000" w14:paraId="0000008D">
            <w:pPr>
              <w:widowControl w:val="0"/>
              <w:spacing w:line="240" w:lineRule="auto"/>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8E">
            <w:pPr>
              <w:widowControl w:val="0"/>
              <w:spacing w:line="240" w:lineRule="auto"/>
              <w:rPr/>
            </w:pPr>
            <w:r w:rsidDel="00000000" w:rsidR="00000000" w:rsidRPr="00000000">
              <w:rPr>
                <w:rtl w:val="0"/>
              </w:rPr>
              <w:t xml:space="preserve">To have completed, or a willingness to undertake, the local induction training for Home School Support Workers</w:t>
            </w:r>
          </w:p>
        </w:tc>
        <w:tc>
          <w:tcPr>
            <w:shd w:fill="ffffff" w:val="clear"/>
          </w:tcPr>
          <w:p w:rsidR="00000000" w:rsidDel="00000000" w:rsidP="00000000" w:rsidRDefault="00000000" w:rsidRPr="00000000" w14:paraId="0000008F">
            <w:pPr>
              <w:widowControl w:val="0"/>
              <w:spacing w:line="240" w:lineRule="auto"/>
              <w:jc w:val="center"/>
              <w:rPr/>
            </w:pPr>
            <w:r w:rsidDel="00000000" w:rsidR="00000000" w:rsidRPr="00000000">
              <w:rPr>
                <w:rtl w:val="0"/>
              </w:rPr>
            </w:r>
          </w:p>
          <w:p w:rsidR="00000000" w:rsidDel="00000000" w:rsidP="00000000" w:rsidRDefault="00000000" w:rsidRPr="00000000" w14:paraId="00000090">
            <w:pPr>
              <w:widowControl w:val="0"/>
              <w:spacing w:line="240" w:lineRule="auto"/>
              <w:jc w:val="center"/>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shd w:fill="ffffff" w:val="clear"/>
          </w:tcPr>
          <w:p w:rsidR="00000000" w:rsidDel="00000000" w:rsidP="00000000" w:rsidRDefault="00000000" w:rsidRPr="00000000" w14:paraId="00000091">
            <w:pPr>
              <w:widowControl w:val="0"/>
              <w:spacing w:line="240" w:lineRule="auto"/>
              <w:jc w:val="center"/>
              <w:rPr/>
            </w:pPr>
            <w:r w:rsidDel="00000000" w:rsidR="00000000" w:rsidRPr="00000000">
              <w:rPr>
                <w:rtl w:val="0"/>
              </w:rPr>
            </w:r>
          </w:p>
          <w:p w:rsidR="00000000" w:rsidDel="00000000" w:rsidP="00000000" w:rsidRDefault="00000000" w:rsidRPr="00000000" w14:paraId="00000092">
            <w:pPr>
              <w:widowControl w:val="0"/>
              <w:spacing w:line="240" w:lineRule="auto"/>
              <w:jc w:val="center"/>
              <w:rPr/>
            </w:pPr>
            <w:r w:rsidDel="00000000" w:rsidR="00000000" w:rsidRPr="00000000">
              <w:rPr>
                <w:rtl w:val="0"/>
              </w:rPr>
            </w:r>
          </w:p>
        </w:tc>
        <w:tc>
          <w:tcPr>
            <w:shd w:fill="ffffff" w:val="clear"/>
          </w:tcPr>
          <w:p w:rsidR="00000000" w:rsidDel="00000000" w:rsidP="00000000" w:rsidRDefault="00000000" w:rsidRPr="00000000" w14:paraId="00000093">
            <w:pPr>
              <w:widowControl w:val="0"/>
              <w:spacing w:line="240" w:lineRule="auto"/>
              <w:rPr/>
            </w:pPr>
            <w:r w:rsidDel="00000000" w:rsidR="00000000" w:rsidRPr="00000000">
              <w:rPr>
                <w:rtl w:val="0"/>
              </w:rPr>
            </w:r>
          </w:p>
          <w:p w:rsidR="00000000" w:rsidDel="00000000" w:rsidP="00000000" w:rsidRDefault="00000000" w:rsidRPr="00000000" w14:paraId="00000094">
            <w:pPr>
              <w:widowControl w:val="0"/>
              <w:spacing w:line="240" w:lineRule="auto"/>
              <w:rPr/>
            </w:pPr>
            <w:r w:rsidDel="00000000" w:rsidR="00000000" w:rsidRPr="00000000">
              <w:rPr>
                <w:rtl w:val="0"/>
              </w:rPr>
              <w:t xml:space="preserve">Application</w:t>
            </w:r>
          </w:p>
        </w:tc>
      </w:tr>
      <w:tr>
        <w:trPr>
          <w:cantSplit w:val="0"/>
          <w:tblHeader w:val="0"/>
        </w:trPr>
        <w:tc>
          <w:tcPr>
            <w:shd w:fill="ffffff" w:val="clear"/>
          </w:tcPr>
          <w:p w:rsidR="00000000" w:rsidDel="00000000" w:rsidP="00000000" w:rsidRDefault="00000000" w:rsidRPr="00000000" w14:paraId="00000095">
            <w:pPr>
              <w:widowControl w:val="0"/>
              <w:spacing w:line="240" w:lineRule="auto"/>
              <w:rPr/>
            </w:pPr>
            <w:r w:rsidDel="00000000" w:rsidR="00000000" w:rsidRPr="00000000">
              <w:rPr>
                <w:rtl w:val="0"/>
              </w:rPr>
              <w:t xml:space="preserve">GCSE grade ‘C’ (or equivalent) or above in English and mathematics</w:t>
            </w:r>
          </w:p>
        </w:tc>
        <w:tc>
          <w:tcPr>
            <w:shd w:fill="ffffff" w:val="clear"/>
          </w:tcPr>
          <w:p w:rsidR="00000000" w:rsidDel="00000000" w:rsidP="00000000" w:rsidRDefault="00000000" w:rsidRPr="00000000" w14:paraId="00000096">
            <w:pPr>
              <w:widowControl w:val="0"/>
              <w:spacing w:line="240" w:lineRule="auto"/>
              <w:jc w:val="center"/>
              <w:rPr/>
            </w:pPr>
            <w:r w:rsidDel="00000000" w:rsidR="00000000" w:rsidRPr="00000000">
              <w:rPr>
                <w:rtl w:val="0"/>
              </w:rPr>
            </w:r>
          </w:p>
        </w:tc>
        <w:tc>
          <w:tcPr>
            <w:shd w:fill="ffffff" w:val="clear"/>
          </w:tcPr>
          <w:p w:rsidR="00000000" w:rsidDel="00000000" w:rsidP="00000000" w:rsidRDefault="00000000" w:rsidRPr="00000000" w14:paraId="00000097">
            <w:pPr>
              <w:widowControl w:val="0"/>
              <w:spacing w:line="240" w:lineRule="auto"/>
              <w:jc w:val="center"/>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shd w:fill="ffffff" w:val="clear"/>
          </w:tcPr>
          <w:p w:rsidR="00000000" w:rsidDel="00000000" w:rsidP="00000000" w:rsidRDefault="00000000" w:rsidRPr="00000000" w14:paraId="00000098">
            <w:pPr>
              <w:widowControl w:val="0"/>
              <w:spacing w:line="240" w:lineRule="auto"/>
              <w:rPr/>
            </w:pPr>
            <w:r w:rsidDel="00000000" w:rsidR="00000000" w:rsidRPr="00000000">
              <w:rPr>
                <w:rtl w:val="0"/>
              </w:rPr>
              <w:t xml:space="preserve">Application</w:t>
            </w:r>
          </w:p>
        </w:tc>
      </w:tr>
      <w:tr>
        <w:trPr>
          <w:cantSplit w:val="0"/>
          <w:tblHeader w:val="0"/>
        </w:trPr>
        <w:tc>
          <w:tcPr>
            <w:shd w:fill="ffffff" w:val="clear"/>
          </w:tcPr>
          <w:p w:rsidR="00000000" w:rsidDel="00000000" w:rsidP="00000000" w:rsidRDefault="00000000" w:rsidRPr="00000000" w14:paraId="00000099">
            <w:pPr>
              <w:widowControl w:val="0"/>
              <w:spacing w:line="240" w:lineRule="auto"/>
              <w:rPr/>
            </w:pPr>
            <w:r w:rsidDel="00000000" w:rsidR="00000000" w:rsidRPr="00000000">
              <w:rPr>
                <w:rtl w:val="0"/>
              </w:rPr>
              <w:t xml:space="preserve">Experience of working with children and young people, parents or community groups in a paid or voluntary capacity</w:t>
            </w:r>
          </w:p>
        </w:tc>
        <w:tc>
          <w:tcPr>
            <w:shd w:fill="ffffff" w:val="clear"/>
          </w:tcPr>
          <w:p w:rsidR="00000000" w:rsidDel="00000000" w:rsidP="00000000" w:rsidRDefault="00000000" w:rsidRPr="00000000" w14:paraId="0000009A">
            <w:pPr>
              <w:widowControl w:val="0"/>
              <w:spacing w:line="240" w:lineRule="auto"/>
              <w:jc w:val="center"/>
              <w:rPr/>
            </w:pPr>
            <w:r w:rsidDel="00000000" w:rsidR="00000000" w:rsidRPr="00000000">
              <w:rPr>
                <w:rtl w:val="0"/>
              </w:rPr>
            </w:r>
          </w:p>
          <w:p w:rsidR="00000000" w:rsidDel="00000000" w:rsidP="00000000" w:rsidRDefault="00000000" w:rsidRPr="00000000" w14:paraId="0000009B">
            <w:pPr>
              <w:widowControl w:val="0"/>
              <w:spacing w:line="240" w:lineRule="auto"/>
              <w:jc w:val="center"/>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shd w:fill="ffffff" w:val="clear"/>
          </w:tcPr>
          <w:p w:rsidR="00000000" w:rsidDel="00000000" w:rsidP="00000000" w:rsidRDefault="00000000" w:rsidRPr="00000000" w14:paraId="0000009C">
            <w:pPr>
              <w:widowControl w:val="0"/>
              <w:spacing w:line="240" w:lineRule="auto"/>
              <w:jc w:val="center"/>
              <w:rPr/>
            </w:pPr>
            <w:r w:rsidDel="00000000" w:rsidR="00000000" w:rsidRPr="00000000">
              <w:rPr>
                <w:rtl w:val="0"/>
              </w:rPr>
            </w:r>
          </w:p>
        </w:tc>
        <w:tc>
          <w:tcPr>
            <w:shd w:fill="ffffff" w:val="clear"/>
          </w:tcPr>
          <w:p w:rsidR="00000000" w:rsidDel="00000000" w:rsidP="00000000" w:rsidRDefault="00000000" w:rsidRPr="00000000" w14:paraId="0000009D">
            <w:pPr>
              <w:widowControl w:val="0"/>
              <w:spacing w:line="240" w:lineRule="auto"/>
              <w:rPr/>
            </w:pPr>
            <w:r w:rsidDel="00000000" w:rsidR="00000000" w:rsidRPr="00000000">
              <w:rPr>
                <w:rtl w:val="0"/>
              </w:rPr>
            </w:r>
          </w:p>
          <w:p w:rsidR="00000000" w:rsidDel="00000000" w:rsidP="00000000" w:rsidRDefault="00000000" w:rsidRPr="00000000" w14:paraId="0000009E">
            <w:pPr>
              <w:widowControl w:val="0"/>
              <w:spacing w:line="240" w:lineRule="auto"/>
              <w:rPr/>
            </w:pPr>
            <w:r w:rsidDel="00000000" w:rsidR="00000000" w:rsidRPr="00000000">
              <w:rPr>
                <w:rtl w:val="0"/>
              </w:rPr>
              <w:t xml:space="preserve">Application</w:t>
            </w:r>
          </w:p>
          <w:p w:rsidR="00000000" w:rsidDel="00000000" w:rsidP="00000000" w:rsidRDefault="00000000" w:rsidRPr="00000000" w14:paraId="0000009F">
            <w:pPr>
              <w:widowControl w:val="0"/>
              <w:spacing w:line="240" w:lineRule="auto"/>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A0">
            <w:pPr>
              <w:widowControl w:val="0"/>
              <w:spacing w:line="240" w:lineRule="auto"/>
              <w:rPr/>
            </w:pPr>
            <w:r w:rsidDel="00000000" w:rsidR="00000000" w:rsidRPr="00000000">
              <w:rPr>
                <w:rtl w:val="0"/>
              </w:rPr>
              <w:t xml:space="preserve">NVQ3 in Work with Parents or Learning, Development and Support Services or equivalent qualification</w:t>
            </w:r>
          </w:p>
        </w:tc>
        <w:tc>
          <w:tcPr>
            <w:shd w:fill="ffffff" w:val="clear"/>
          </w:tcPr>
          <w:p w:rsidR="00000000" w:rsidDel="00000000" w:rsidP="00000000" w:rsidRDefault="00000000" w:rsidRPr="00000000" w14:paraId="000000A1">
            <w:pPr>
              <w:widowControl w:val="0"/>
              <w:spacing w:line="240" w:lineRule="auto"/>
              <w:jc w:val="center"/>
              <w:rPr/>
            </w:pPr>
            <w:r w:rsidDel="00000000" w:rsidR="00000000" w:rsidRPr="00000000">
              <w:rPr>
                <w:rtl w:val="0"/>
              </w:rPr>
            </w:r>
          </w:p>
        </w:tc>
        <w:tc>
          <w:tcPr>
            <w:shd w:fill="ffffff" w:val="clear"/>
          </w:tcPr>
          <w:p w:rsidR="00000000" w:rsidDel="00000000" w:rsidP="00000000" w:rsidRDefault="00000000" w:rsidRPr="00000000" w14:paraId="000000A2">
            <w:pPr>
              <w:widowControl w:val="0"/>
              <w:spacing w:line="240" w:lineRule="auto"/>
              <w:jc w:val="center"/>
              <w:rPr/>
            </w:pPr>
            <w:r w:rsidDel="00000000" w:rsidR="00000000" w:rsidRPr="00000000">
              <w:rPr>
                <w:rtl w:val="0"/>
              </w:rPr>
            </w:r>
          </w:p>
          <w:p w:rsidR="00000000" w:rsidDel="00000000" w:rsidP="00000000" w:rsidRDefault="00000000" w:rsidRPr="00000000" w14:paraId="000000A3">
            <w:pPr>
              <w:widowControl w:val="0"/>
              <w:spacing w:line="240" w:lineRule="auto"/>
              <w:jc w:val="center"/>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shd w:fill="ffffff" w:val="clear"/>
          </w:tcPr>
          <w:p w:rsidR="00000000" w:rsidDel="00000000" w:rsidP="00000000" w:rsidRDefault="00000000" w:rsidRPr="00000000" w14:paraId="000000A4">
            <w:pPr>
              <w:widowControl w:val="0"/>
              <w:spacing w:line="240" w:lineRule="auto"/>
              <w:rPr/>
            </w:pPr>
            <w:r w:rsidDel="00000000" w:rsidR="00000000" w:rsidRPr="00000000">
              <w:rPr>
                <w:rtl w:val="0"/>
              </w:rPr>
            </w:r>
          </w:p>
          <w:p w:rsidR="00000000" w:rsidDel="00000000" w:rsidP="00000000" w:rsidRDefault="00000000" w:rsidRPr="00000000" w14:paraId="000000A5">
            <w:pPr>
              <w:widowControl w:val="0"/>
              <w:spacing w:line="240" w:lineRule="auto"/>
              <w:rPr/>
            </w:pPr>
            <w:r w:rsidDel="00000000" w:rsidR="00000000" w:rsidRPr="00000000">
              <w:rPr>
                <w:rtl w:val="0"/>
              </w:rPr>
              <w:t xml:space="preserve">Application</w:t>
            </w:r>
          </w:p>
        </w:tc>
      </w:tr>
      <w:tr>
        <w:trPr>
          <w:cantSplit w:val="0"/>
          <w:tblHeader w:val="0"/>
        </w:trPr>
        <w:tc>
          <w:tcPr>
            <w:shd w:fill="ffffff" w:val="clear"/>
          </w:tcPr>
          <w:p w:rsidR="00000000" w:rsidDel="00000000" w:rsidP="00000000" w:rsidRDefault="00000000" w:rsidRPr="00000000" w14:paraId="000000A6">
            <w:pPr>
              <w:widowControl w:val="0"/>
              <w:spacing w:line="240" w:lineRule="auto"/>
              <w:rPr/>
            </w:pPr>
            <w:r w:rsidDel="00000000" w:rsidR="00000000" w:rsidRPr="00000000">
              <w:rPr>
                <w:rtl w:val="0"/>
              </w:rPr>
              <w:t xml:space="preserve">A demonstrable commitment to continuing professional development </w:t>
            </w:r>
          </w:p>
        </w:tc>
        <w:tc>
          <w:tcPr>
            <w:shd w:fill="ffffff" w:val="clear"/>
          </w:tcPr>
          <w:p w:rsidR="00000000" w:rsidDel="00000000" w:rsidP="00000000" w:rsidRDefault="00000000" w:rsidRPr="00000000" w14:paraId="000000A7">
            <w:pPr>
              <w:widowControl w:val="0"/>
              <w:spacing w:line="240" w:lineRule="auto"/>
              <w:jc w:val="center"/>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shd w:fill="ffffff" w:val="clear"/>
          </w:tcPr>
          <w:p w:rsidR="00000000" w:rsidDel="00000000" w:rsidP="00000000" w:rsidRDefault="00000000" w:rsidRPr="00000000" w14:paraId="000000A8">
            <w:pPr>
              <w:widowControl w:val="0"/>
              <w:spacing w:line="240" w:lineRule="auto"/>
              <w:jc w:val="center"/>
              <w:rPr/>
            </w:pPr>
            <w:r w:rsidDel="00000000" w:rsidR="00000000" w:rsidRPr="00000000">
              <w:rPr>
                <w:rtl w:val="0"/>
              </w:rPr>
            </w:r>
          </w:p>
        </w:tc>
        <w:tc>
          <w:tcPr>
            <w:shd w:fill="ffffff" w:val="clear"/>
          </w:tcPr>
          <w:p w:rsidR="00000000" w:rsidDel="00000000" w:rsidP="00000000" w:rsidRDefault="00000000" w:rsidRPr="00000000" w14:paraId="000000A9">
            <w:pPr>
              <w:widowControl w:val="0"/>
              <w:spacing w:line="240" w:lineRule="auto"/>
              <w:rPr/>
            </w:pPr>
            <w:r w:rsidDel="00000000" w:rsidR="00000000" w:rsidRPr="00000000">
              <w:rPr>
                <w:rtl w:val="0"/>
              </w:rPr>
              <w:t xml:space="preserve">Application and interview</w:t>
            </w:r>
          </w:p>
        </w:tc>
      </w:tr>
    </w:tbl>
    <w:p w:rsidR="00000000" w:rsidDel="00000000" w:rsidP="00000000" w:rsidRDefault="00000000" w:rsidRPr="00000000" w14:paraId="000000AA">
      <w:pPr>
        <w:pStyle w:val="Title"/>
        <w:keepNext w:val="0"/>
        <w:keepLines w:val="0"/>
        <w:widowControl w:val="0"/>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jc w:val="center"/>
      <w:rPr/>
    </w:pPr>
    <w:r w:rsidDel="00000000" w:rsidR="00000000" w:rsidRPr="00000000">
      <w:rPr/>
      <w:drawing>
        <wp:inline distB="114300" distT="114300" distL="114300" distR="114300">
          <wp:extent cx="5731200" cy="4953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495300"/>
                  </a:xfrm>
                  <a:prstGeom prst="rect"/>
                  <a:ln/>
                </pic:spPr>
              </pic:pic>
            </a:graphicData>
          </a:graphic>
        </wp:inline>
      </w:drawing>
    </w:r>
    <w:r w:rsidDel="00000000" w:rsidR="00000000" w:rsidRPr="00000000">
      <w:rPr>
        <w:rtl w:val="0"/>
      </w:rPr>
    </w:r>
  </w:p>
  <w:p w:rsidR="00000000" w:rsidDel="00000000" w:rsidP="00000000" w:rsidRDefault="00000000" w:rsidRPr="00000000" w14:paraId="000000AD">
    <w:pPr>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731200" cy="685800"/>
          <wp:effectExtent b="0" l="0" r="0" t="0"/>
          <wp:docPr descr="https://lh3.googleusercontent.com/61AUwOIssIAQpC1sxBB_tHqwSkMQZwKfsIhnluhoEmCtpXTzaYpYkDqxav6YsV2bNVy6HxkfwJoUSdFmWihTCYIVZhYZcyWrTPEyAUhSzHaj_Adp=w1280" id="2" name="image2.jpg"/>
          <a:graphic>
            <a:graphicData uri="http://schemas.openxmlformats.org/drawingml/2006/picture">
              <pic:pic>
                <pic:nvPicPr>
                  <pic:cNvPr descr="https://lh3.googleusercontent.com/61AUwOIssIAQpC1sxBB_tHqwSkMQZwKfsIhnluhoEmCtpXTzaYpYkDqxav6YsV2bNVy6HxkfwJoUSdFmWihTCYIVZhYZcyWrTPEyAUhSzHaj_Adp=w1280" id="0" name="image2.jpg"/>
                  <pic:cNvPicPr preferRelativeResize="0"/>
                </pic:nvPicPr>
                <pic:blipFill>
                  <a:blip r:embed="rId2"/>
                  <a:srcRect b="0" l="0" r="0" t="0"/>
                  <a:stretch>
                    <a:fillRect/>
                  </a:stretch>
                </pic:blipFill>
                <pic:spPr>
                  <a:xfrm>
                    <a:off x="0" y="0"/>
                    <a:ext cx="5731200" cy="685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360" w:firstLine="0"/>
      </w:pPr>
      <w:rPr>
        <w:rFonts w:ascii="Arial" w:cs="Arial" w:eastAsia="Arial" w:hAnsi="Arial"/>
        <w:vertAlign w:val="baseline"/>
      </w:rPr>
    </w:lvl>
    <w:lvl w:ilvl="1">
      <w:start w:val="1"/>
      <w:numFmt w:val="bullet"/>
      <w:lvlText w:val="o"/>
      <w:lvlJc w:val="left"/>
      <w:pPr>
        <w:ind w:left="1080" w:firstLine="720"/>
      </w:pPr>
      <w:rPr>
        <w:rFonts w:ascii="Arial" w:cs="Arial" w:eastAsia="Arial" w:hAnsi="Arial"/>
        <w:vertAlign w:val="baseline"/>
      </w:rPr>
    </w:lvl>
    <w:lvl w:ilvl="2">
      <w:start w:val="1"/>
      <w:numFmt w:val="bullet"/>
      <w:lvlText w:val="▪"/>
      <w:lvlJc w:val="left"/>
      <w:pPr>
        <w:ind w:left="1800" w:firstLine="1440"/>
      </w:pPr>
      <w:rPr>
        <w:rFonts w:ascii="Arial" w:cs="Arial" w:eastAsia="Arial" w:hAnsi="Arial"/>
        <w:vertAlign w:val="baseline"/>
      </w:rPr>
    </w:lvl>
    <w:lvl w:ilvl="3">
      <w:start w:val="1"/>
      <w:numFmt w:val="bullet"/>
      <w:lvlText w:val="●"/>
      <w:lvlJc w:val="left"/>
      <w:pPr>
        <w:ind w:left="2520" w:firstLine="2160"/>
      </w:pPr>
      <w:rPr>
        <w:rFonts w:ascii="Arial" w:cs="Arial" w:eastAsia="Arial" w:hAnsi="Arial"/>
        <w:vertAlign w:val="baseline"/>
      </w:rPr>
    </w:lvl>
    <w:lvl w:ilvl="4">
      <w:start w:val="1"/>
      <w:numFmt w:val="bullet"/>
      <w:lvlText w:val="o"/>
      <w:lvlJc w:val="left"/>
      <w:pPr>
        <w:ind w:left="3240" w:firstLine="2880"/>
      </w:pPr>
      <w:rPr>
        <w:rFonts w:ascii="Arial" w:cs="Arial" w:eastAsia="Arial" w:hAnsi="Arial"/>
        <w:vertAlign w:val="baseline"/>
      </w:rPr>
    </w:lvl>
    <w:lvl w:ilvl="5">
      <w:start w:val="1"/>
      <w:numFmt w:val="bullet"/>
      <w:lvlText w:val="▪"/>
      <w:lvlJc w:val="left"/>
      <w:pPr>
        <w:ind w:left="3960" w:firstLine="3600"/>
      </w:pPr>
      <w:rPr>
        <w:rFonts w:ascii="Arial" w:cs="Arial" w:eastAsia="Arial" w:hAnsi="Arial"/>
        <w:vertAlign w:val="baseline"/>
      </w:rPr>
    </w:lvl>
    <w:lvl w:ilvl="6">
      <w:start w:val="1"/>
      <w:numFmt w:val="bullet"/>
      <w:lvlText w:val="●"/>
      <w:lvlJc w:val="left"/>
      <w:pPr>
        <w:ind w:left="4680" w:firstLine="4320"/>
      </w:pPr>
      <w:rPr>
        <w:rFonts w:ascii="Arial" w:cs="Arial" w:eastAsia="Arial" w:hAnsi="Arial"/>
        <w:vertAlign w:val="baseline"/>
      </w:rPr>
    </w:lvl>
    <w:lvl w:ilvl="7">
      <w:start w:val="1"/>
      <w:numFmt w:val="bullet"/>
      <w:lvlText w:val="o"/>
      <w:lvlJc w:val="left"/>
      <w:pPr>
        <w:ind w:left="5400" w:firstLine="5040"/>
      </w:pPr>
      <w:rPr>
        <w:rFonts w:ascii="Arial" w:cs="Arial" w:eastAsia="Arial" w:hAnsi="Arial"/>
        <w:vertAlign w:val="baseline"/>
      </w:rPr>
    </w:lvl>
    <w:lvl w:ilvl="8">
      <w:start w:val="1"/>
      <w:numFmt w:val="bullet"/>
      <w:lvlText w:val="▪"/>
      <w:lvlJc w:val="left"/>
      <w:pPr>
        <w:ind w:left="6120" w:firstLine="5760"/>
      </w:pPr>
      <w:rPr>
        <w:rFonts w:ascii="Arial" w:cs="Arial" w:eastAsia="Arial" w:hAnsi="Arial"/>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