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4CED2" w14:textId="77777777" w:rsidR="0038658B" w:rsidRPr="005C3D22" w:rsidRDefault="000313EA" w:rsidP="00D93287">
      <w:pPr>
        <w:shd w:val="clear" w:color="auto" w:fill="456974"/>
        <w:spacing w:line="276" w:lineRule="auto"/>
        <w:rPr>
          <w:rFonts w:asciiTheme="majorHAnsi" w:hAnsiTheme="majorHAnsi" w:cstheme="majorHAnsi"/>
          <w:color w:val="FFFFFF" w:themeColor="background1"/>
        </w:rPr>
      </w:pPr>
      <w:r w:rsidRPr="005C3D22">
        <w:rPr>
          <w:rFonts w:asciiTheme="majorHAnsi" w:hAnsiTheme="majorHAnsi" w:cstheme="majorHAnsi"/>
          <w:color w:val="FFFFFF" w:themeColor="background1"/>
        </w:rPr>
        <w:t xml:space="preserve">Inspire Partnership Academy Trust </w:t>
      </w:r>
    </w:p>
    <w:p w14:paraId="4D8F9336" w14:textId="32DC0E57" w:rsidR="005E24F2" w:rsidRPr="005C3D22" w:rsidRDefault="00AC2C7B" w:rsidP="00D93287">
      <w:pPr>
        <w:shd w:val="clear" w:color="auto" w:fill="456974"/>
        <w:spacing w:line="276" w:lineRule="auto"/>
        <w:rPr>
          <w:rFonts w:asciiTheme="majorHAnsi" w:hAnsiTheme="majorHAnsi" w:cstheme="majorHAnsi"/>
          <w:color w:val="FFFFFF" w:themeColor="background1"/>
        </w:rPr>
      </w:pPr>
      <w:r>
        <w:rPr>
          <w:rFonts w:asciiTheme="majorHAnsi" w:hAnsiTheme="majorHAnsi" w:cstheme="majorHAnsi"/>
          <w:color w:val="FFFFFF" w:themeColor="background1"/>
        </w:rPr>
        <w:t>Midday Meals Supervisor</w:t>
      </w:r>
      <w:r w:rsidR="0038658B" w:rsidRPr="005C3D22">
        <w:rPr>
          <w:rFonts w:asciiTheme="majorHAnsi" w:hAnsiTheme="majorHAnsi" w:cstheme="majorHAnsi"/>
          <w:color w:val="FFFFFF" w:themeColor="background1"/>
        </w:rPr>
        <w:t xml:space="preserve"> </w:t>
      </w:r>
      <w:r w:rsidR="000313EA" w:rsidRPr="005C3D22">
        <w:rPr>
          <w:rFonts w:asciiTheme="majorHAnsi" w:hAnsiTheme="majorHAnsi" w:cstheme="majorHAnsi"/>
          <w:color w:val="FFFFFF" w:themeColor="background1"/>
        </w:rPr>
        <w:t>Job Description</w:t>
      </w:r>
    </w:p>
    <w:p w14:paraId="5D2CA337" w14:textId="147E587D" w:rsidR="005E24F2" w:rsidRDefault="005E24F2" w:rsidP="00D93287">
      <w:pPr>
        <w:spacing w:line="276" w:lineRule="auto"/>
        <w:ind w:right="679"/>
        <w:rPr>
          <w:rFonts w:ascii="Helvetica Neue Light" w:hAnsi="Helvetica Neue Light"/>
          <w:color w:val="45697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761"/>
      </w:tblGrid>
      <w:tr w:rsidR="000313EA" w14:paraId="13069559" w14:textId="77777777" w:rsidTr="000313EA">
        <w:tc>
          <w:tcPr>
            <w:tcW w:w="2689" w:type="dxa"/>
          </w:tcPr>
          <w:p w14:paraId="5E5C5F88" w14:textId="320B09FD" w:rsidR="000313EA" w:rsidRPr="005C3D22" w:rsidRDefault="000313EA" w:rsidP="00D93287">
            <w:pPr>
              <w:spacing w:line="276" w:lineRule="auto"/>
              <w:ind w:right="31"/>
              <w:rPr>
                <w:rFonts w:asciiTheme="majorHAnsi" w:hAnsiTheme="majorHAnsi" w:cstheme="majorHAnsi"/>
                <w:b/>
                <w:color w:val="456974"/>
              </w:rPr>
            </w:pPr>
            <w:r w:rsidRPr="005C3D22">
              <w:rPr>
                <w:rFonts w:asciiTheme="majorHAnsi" w:hAnsiTheme="majorHAnsi" w:cstheme="majorHAnsi"/>
                <w:b/>
                <w:color w:val="456974"/>
              </w:rPr>
              <w:t>Role:</w:t>
            </w:r>
          </w:p>
        </w:tc>
        <w:tc>
          <w:tcPr>
            <w:tcW w:w="7761" w:type="dxa"/>
          </w:tcPr>
          <w:p w14:paraId="18C9DBEB" w14:textId="327FEDB2" w:rsidR="000313EA" w:rsidRPr="005C3D22" w:rsidRDefault="00AC2C7B" w:rsidP="00E52203">
            <w:pPr>
              <w:spacing w:line="276" w:lineRule="auto"/>
              <w:ind w:right="679"/>
              <w:rPr>
                <w:rFonts w:asciiTheme="majorHAnsi" w:hAnsiTheme="majorHAnsi" w:cstheme="majorHAnsi"/>
              </w:rPr>
            </w:pPr>
            <w:r>
              <w:rPr>
                <w:rFonts w:asciiTheme="majorHAnsi" w:hAnsiTheme="majorHAnsi" w:cstheme="majorHAnsi"/>
              </w:rPr>
              <w:t>Midday Meals Supervisor</w:t>
            </w:r>
            <w:r w:rsidR="00E52203" w:rsidRPr="005C3D22">
              <w:rPr>
                <w:rFonts w:asciiTheme="majorHAnsi" w:hAnsiTheme="majorHAnsi" w:cstheme="majorHAnsi"/>
              </w:rPr>
              <w:t xml:space="preserve"> </w:t>
            </w:r>
          </w:p>
        </w:tc>
      </w:tr>
      <w:tr w:rsidR="005E24F2" w14:paraId="1CC22EC1" w14:textId="77777777" w:rsidTr="000313EA">
        <w:tc>
          <w:tcPr>
            <w:tcW w:w="2689" w:type="dxa"/>
          </w:tcPr>
          <w:p w14:paraId="7775ACBE" w14:textId="0679C9D9" w:rsidR="005E24F2" w:rsidRPr="005C3D22" w:rsidRDefault="005E24F2" w:rsidP="00D93287">
            <w:pPr>
              <w:spacing w:line="276" w:lineRule="auto"/>
              <w:ind w:right="31"/>
              <w:rPr>
                <w:rFonts w:asciiTheme="majorHAnsi" w:hAnsiTheme="majorHAnsi" w:cstheme="majorHAnsi"/>
                <w:color w:val="456974"/>
              </w:rPr>
            </w:pPr>
          </w:p>
        </w:tc>
        <w:tc>
          <w:tcPr>
            <w:tcW w:w="7761" w:type="dxa"/>
          </w:tcPr>
          <w:p w14:paraId="7870DC59" w14:textId="77777777" w:rsidR="005E24F2" w:rsidRPr="005C3D22" w:rsidRDefault="005E24F2" w:rsidP="00D93287">
            <w:pPr>
              <w:spacing w:line="276" w:lineRule="auto"/>
              <w:ind w:right="679"/>
              <w:rPr>
                <w:rFonts w:asciiTheme="majorHAnsi" w:hAnsiTheme="majorHAnsi" w:cstheme="majorHAnsi"/>
              </w:rPr>
            </w:pPr>
          </w:p>
        </w:tc>
      </w:tr>
      <w:tr w:rsidR="000313EA" w:rsidRPr="000313EA" w14:paraId="747244A2" w14:textId="77777777" w:rsidTr="000313EA">
        <w:tc>
          <w:tcPr>
            <w:tcW w:w="2689" w:type="dxa"/>
          </w:tcPr>
          <w:p w14:paraId="7833A5F1" w14:textId="5F097DC3" w:rsidR="005E24F2" w:rsidRPr="005C3D22" w:rsidRDefault="005E24F2" w:rsidP="00D93287">
            <w:pPr>
              <w:spacing w:line="276" w:lineRule="auto"/>
              <w:ind w:right="31"/>
              <w:rPr>
                <w:rFonts w:asciiTheme="majorHAnsi" w:hAnsiTheme="majorHAnsi" w:cstheme="majorHAnsi"/>
                <w:b/>
                <w:color w:val="456974"/>
              </w:rPr>
            </w:pPr>
            <w:r w:rsidRPr="005C3D22">
              <w:rPr>
                <w:rFonts w:asciiTheme="majorHAnsi" w:hAnsiTheme="majorHAnsi" w:cstheme="majorHAnsi"/>
                <w:b/>
                <w:color w:val="456974"/>
              </w:rPr>
              <w:t xml:space="preserve">Location: </w:t>
            </w:r>
          </w:p>
          <w:p w14:paraId="608875A8" w14:textId="77777777" w:rsidR="005E24F2" w:rsidRPr="005C3D22" w:rsidRDefault="005E24F2" w:rsidP="00D93287">
            <w:pPr>
              <w:spacing w:line="276" w:lineRule="auto"/>
              <w:ind w:right="31"/>
              <w:rPr>
                <w:rFonts w:asciiTheme="majorHAnsi" w:hAnsiTheme="majorHAnsi" w:cstheme="majorHAnsi"/>
                <w:b/>
                <w:color w:val="456974"/>
              </w:rPr>
            </w:pPr>
          </w:p>
        </w:tc>
        <w:tc>
          <w:tcPr>
            <w:tcW w:w="7761" w:type="dxa"/>
          </w:tcPr>
          <w:p w14:paraId="415B6C72" w14:textId="6B2F463B" w:rsidR="005E24F2" w:rsidRPr="005C3D22" w:rsidRDefault="002A10C7" w:rsidP="00D93287">
            <w:pPr>
              <w:spacing w:line="276" w:lineRule="auto"/>
              <w:ind w:right="149"/>
              <w:rPr>
                <w:rFonts w:asciiTheme="majorHAnsi" w:hAnsiTheme="majorHAnsi" w:cstheme="majorHAnsi"/>
              </w:rPr>
            </w:pPr>
            <w:r>
              <w:rPr>
                <w:rFonts w:asciiTheme="majorHAnsi" w:hAnsiTheme="majorHAnsi" w:cstheme="majorHAnsi"/>
              </w:rPr>
              <w:t>Delce Academy</w:t>
            </w:r>
            <w:bookmarkStart w:id="0" w:name="_GoBack"/>
            <w:bookmarkEnd w:id="0"/>
          </w:p>
          <w:p w14:paraId="6E169C2C" w14:textId="6D0DB165" w:rsidR="0038658B" w:rsidRPr="005C3D22" w:rsidRDefault="0038658B" w:rsidP="00D93287">
            <w:pPr>
              <w:spacing w:line="276" w:lineRule="auto"/>
              <w:ind w:right="149"/>
              <w:rPr>
                <w:rFonts w:asciiTheme="majorHAnsi" w:hAnsiTheme="majorHAnsi" w:cstheme="majorHAnsi"/>
              </w:rPr>
            </w:pPr>
          </w:p>
        </w:tc>
      </w:tr>
      <w:tr w:rsidR="000313EA" w:rsidRPr="000313EA" w14:paraId="57513B84" w14:textId="77777777" w:rsidTr="000313EA">
        <w:tc>
          <w:tcPr>
            <w:tcW w:w="2689" w:type="dxa"/>
          </w:tcPr>
          <w:p w14:paraId="2A77D391" w14:textId="52FD1A36" w:rsidR="005E24F2" w:rsidRPr="005C3D22" w:rsidRDefault="005E24F2" w:rsidP="00D93287">
            <w:pPr>
              <w:spacing w:line="276" w:lineRule="auto"/>
              <w:ind w:right="31"/>
              <w:rPr>
                <w:rFonts w:asciiTheme="majorHAnsi" w:hAnsiTheme="majorHAnsi" w:cstheme="majorHAnsi"/>
                <w:b/>
                <w:color w:val="456974"/>
              </w:rPr>
            </w:pPr>
            <w:r w:rsidRPr="005C3D22">
              <w:rPr>
                <w:rFonts w:asciiTheme="majorHAnsi" w:hAnsiTheme="majorHAnsi" w:cstheme="majorHAnsi"/>
                <w:b/>
                <w:color w:val="456974"/>
              </w:rPr>
              <w:t xml:space="preserve">Contract and salary: </w:t>
            </w:r>
          </w:p>
          <w:p w14:paraId="13F63CC8" w14:textId="77777777" w:rsidR="005E24F2" w:rsidRPr="005C3D22" w:rsidRDefault="005E24F2" w:rsidP="00D93287">
            <w:pPr>
              <w:spacing w:line="276" w:lineRule="auto"/>
              <w:ind w:right="31"/>
              <w:rPr>
                <w:rFonts w:asciiTheme="majorHAnsi" w:hAnsiTheme="majorHAnsi" w:cstheme="majorHAnsi"/>
                <w:b/>
                <w:color w:val="456974"/>
              </w:rPr>
            </w:pPr>
          </w:p>
          <w:p w14:paraId="0BEEE8AE" w14:textId="77777777" w:rsidR="002D576D" w:rsidRPr="005C3D22" w:rsidRDefault="002D576D" w:rsidP="00D93287">
            <w:pPr>
              <w:spacing w:line="276" w:lineRule="auto"/>
              <w:ind w:right="31"/>
              <w:rPr>
                <w:rFonts w:asciiTheme="majorHAnsi" w:hAnsiTheme="majorHAnsi" w:cstheme="majorHAnsi"/>
                <w:color w:val="456974"/>
              </w:rPr>
            </w:pPr>
          </w:p>
          <w:p w14:paraId="111B8C02" w14:textId="77777777" w:rsidR="002D576D" w:rsidRPr="005C3D22" w:rsidRDefault="002D576D" w:rsidP="00D93287">
            <w:pPr>
              <w:spacing w:line="276" w:lineRule="auto"/>
              <w:ind w:right="31"/>
              <w:rPr>
                <w:rFonts w:asciiTheme="majorHAnsi" w:hAnsiTheme="majorHAnsi" w:cstheme="majorHAnsi"/>
                <w:color w:val="456974"/>
              </w:rPr>
            </w:pPr>
          </w:p>
          <w:p w14:paraId="19795E25" w14:textId="77777777" w:rsidR="002D576D" w:rsidRPr="005C3D22" w:rsidRDefault="002D576D" w:rsidP="00D93287">
            <w:pPr>
              <w:spacing w:line="276" w:lineRule="auto"/>
              <w:ind w:right="31"/>
              <w:rPr>
                <w:rFonts w:asciiTheme="majorHAnsi" w:hAnsiTheme="majorHAnsi" w:cstheme="majorHAnsi"/>
                <w:color w:val="456974"/>
              </w:rPr>
            </w:pPr>
          </w:p>
          <w:p w14:paraId="670AEB1F" w14:textId="77777777" w:rsidR="002D576D" w:rsidRPr="005C3D22" w:rsidRDefault="002D576D" w:rsidP="00D93287">
            <w:pPr>
              <w:spacing w:line="276" w:lineRule="auto"/>
              <w:ind w:right="31"/>
              <w:rPr>
                <w:rFonts w:asciiTheme="majorHAnsi" w:hAnsiTheme="majorHAnsi" w:cstheme="majorHAnsi"/>
                <w:color w:val="456974"/>
              </w:rPr>
            </w:pPr>
          </w:p>
          <w:p w14:paraId="490BCB62" w14:textId="77777777" w:rsidR="009E65C6" w:rsidRPr="005C3D22" w:rsidRDefault="009E65C6" w:rsidP="00D93287">
            <w:pPr>
              <w:spacing w:line="276" w:lineRule="auto"/>
              <w:ind w:right="31"/>
              <w:rPr>
                <w:rFonts w:asciiTheme="majorHAnsi" w:hAnsiTheme="majorHAnsi" w:cstheme="majorHAnsi"/>
                <w:b/>
                <w:color w:val="456974"/>
              </w:rPr>
            </w:pPr>
          </w:p>
          <w:p w14:paraId="3B323EA8" w14:textId="77777777" w:rsidR="009E65C6" w:rsidRPr="005C3D22" w:rsidRDefault="009E65C6" w:rsidP="00D93287">
            <w:pPr>
              <w:spacing w:line="276" w:lineRule="auto"/>
              <w:ind w:right="31"/>
              <w:rPr>
                <w:rFonts w:asciiTheme="majorHAnsi" w:hAnsiTheme="majorHAnsi" w:cstheme="majorHAnsi"/>
                <w:b/>
                <w:color w:val="456974"/>
              </w:rPr>
            </w:pPr>
          </w:p>
          <w:p w14:paraId="5EBFF668" w14:textId="135EE98B" w:rsidR="002D576D" w:rsidRPr="005C3D22" w:rsidRDefault="002D576D" w:rsidP="00D93287">
            <w:pPr>
              <w:spacing w:line="276" w:lineRule="auto"/>
              <w:ind w:right="31"/>
              <w:rPr>
                <w:rFonts w:asciiTheme="majorHAnsi" w:hAnsiTheme="majorHAnsi" w:cstheme="majorHAnsi"/>
                <w:b/>
                <w:color w:val="456974"/>
              </w:rPr>
            </w:pPr>
            <w:r w:rsidRPr="005C3D22">
              <w:rPr>
                <w:rFonts w:asciiTheme="majorHAnsi" w:hAnsiTheme="majorHAnsi" w:cstheme="majorHAnsi"/>
                <w:b/>
                <w:color w:val="456974"/>
              </w:rPr>
              <w:t>Reports to:</w:t>
            </w:r>
          </w:p>
        </w:tc>
        <w:tc>
          <w:tcPr>
            <w:tcW w:w="7761" w:type="dxa"/>
          </w:tcPr>
          <w:p w14:paraId="2C85C744" w14:textId="5C6FA7A3" w:rsidR="0038658B" w:rsidRPr="005C3D22" w:rsidRDefault="00237E64" w:rsidP="00D93287">
            <w:pPr>
              <w:spacing w:line="276" w:lineRule="auto"/>
              <w:ind w:right="149"/>
              <w:rPr>
                <w:rFonts w:asciiTheme="majorHAnsi" w:hAnsiTheme="majorHAnsi" w:cstheme="majorHAnsi"/>
              </w:rPr>
            </w:pPr>
            <w:r w:rsidRPr="005C3D22">
              <w:rPr>
                <w:rFonts w:asciiTheme="majorHAnsi" w:hAnsiTheme="majorHAnsi" w:cstheme="majorHAnsi"/>
              </w:rPr>
              <w:t>Permanent</w:t>
            </w:r>
          </w:p>
          <w:p w14:paraId="0EF0B2AE" w14:textId="77777777" w:rsidR="0038658B" w:rsidRPr="005C3D22" w:rsidRDefault="0038658B" w:rsidP="00D93287">
            <w:pPr>
              <w:spacing w:line="276" w:lineRule="auto"/>
              <w:ind w:right="149"/>
              <w:rPr>
                <w:rFonts w:asciiTheme="majorHAnsi" w:hAnsiTheme="majorHAnsi" w:cstheme="majorHAnsi"/>
              </w:rPr>
            </w:pPr>
          </w:p>
          <w:p w14:paraId="6314233B" w14:textId="3944DEE2" w:rsidR="0038658B" w:rsidRPr="005C3D22" w:rsidRDefault="00CB608E" w:rsidP="00D93287">
            <w:pPr>
              <w:spacing w:line="276" w:lineRule="auto"/>
              <w:ind w:right="149"/>
              <w:rPr>
                <w:rFonts w:asciiTheme="majorHAnsi" w:hAnsiTheme="majorHAnsi" w:cstheme="majorHAnsi"/>
              </w:rPr>
            </w:pPr>
            <w:r>
              <w:rPr>
                <w:rFonts w:asciiTheme="majorHAnsi" w:hAnsiTheme="majorHAnsi" w:cstheme="majorHAnsi"/>
              </w:rPr>
              <w:t>Term Time Only (38</w:t>
            </w:r>
            <w:r w:rsidR="0038658B" w:rsidRPr="005C3D22">
              <w:rPr>
                <w:rFonts w:asciiTheme="majorHAnsi" w:hAnsiTheme="majorHAnsi" w:cstheme="majorHAnsi"/>
              </w:rPr>
              <w:t xml:space="preserve"> Weeks)</w:t>
            </w:r>
          </w:p>
          <w:p w14:paraId="7343704D" w14:textId="77777777" w:rsidR="0038658B" w:rsidRPr="005C3D22" w:rsidRDefault="0038658B" w:rsidP="00D93287">
            <w:pPr>
              <w:spacing w:line="276" w:lineRule="auto"/>
              <w:ind w:right="149"/>
              <w:rPr>
                <w:rFonts w:asciiTheme="majorHAnsi" w:hAnsiTheme="majorHAnsi" w:cstheme="majorHAnsi"/>
              </w:rPr>
            </w:pPr>
          </w:p>
          <w:p w14:paraId="340F8834" w14:textId="7E173197" w:rsidR="0038658B" w:rsidRPr="005C3D22" w:rsidRDefault="005A3B51" w:rsidP="00D93287">
            <w:pPr>
              <w:spacing w:line="276" w:lineRule="auto"/>
              <w:ind w:right="149"/>
              <w:rPr>
                <w:rFonts w:asciiTheme="majorHAnsi" w:hAnsiTheme="majorHAnsi" w:cstheme="majorHAnsi"/>
              </w:rPr>
            </w:pPr>
            <w:r w:rsidRPr="005C3D22">
              <w:rPr>
                <w:rFonts w:asciiTheme="majorHAnsi" w:hAnsiTheme="majorHAnsi" w:cstheme="majorHAnsi"/>
              </w:rPr>
              <w:t xml:space="preserve">NJC </w:t>
            </w:r>
            <w:r w:rsidR="00AC2C7B">
              <w:rPr>
                <w:rFonts w:asciiTheme="majorHAnsi" w:hAnsiTheme="majorHAnsi" w:cstheme="majorHAnsi"/>
              </w:rPr>
              <w:t>E</w:t>
            </w:r>
            <w:r w:rsidRPr="005C3D22">
              <w:rPr>
                <w:rFonts w:asciiTheme="majorHAnsi" w:hAnsiTheme="majorHAnsi" w:cstheme="majorHAnsi"/>
              </w:rPr>
              <w:t xml:space="preserve">2 (SCP </w:t>
            </w:r>
            <w:r w:rsidR="00AC2C7B">
              <w:rPr>
                <w:rFonts w:asciiTheme="majorHAnsi" w:hAnsiTheme="majorHAnsi" w:cstheme="majorHAnsi"/>
              </w:rPr>
              <w:t>1</w:t>
            </w:r>
            <w:r w:rsidRPr="005C3D22">
              <w:rPr>
                <w:rFonts w:asciiTheme="majorHAnsi" w:hAnsiTheme="majorHAnsi" w:cstheme="majorHAnsi"/>
              </w:rPr>
              <w:t xml:space="preserve"> – </w:t>
            </w:r>
            <w:r w:rsidR="00AC2C7B">
              <w:rPr>
                <w:rFonts w:asciiTheme="majorHAnsi" w:hAnsiTheme="majorHAnsi" w:cstheme="majorHAnsi"/>
              </w:rPr>
              <w:t>3</w:t>
            </w:r>
            <w:r w:rsidRPr="005C3D22">
              <w:rPr>
                <w:rFonts w:asciiTheme="majorHAnsi" w:hAnsiTheme="majorHAnsi" w:cstheme="majorHAnsi"/>
              </w:rPr>
              <w:t xml:space="preserve">) </w:t>
            </w:r>
            <w:r w:rsidR="0038658B" w:rsidRPr="005C3D22">
              <w:rPr>
                <w:rFonts w:asciiTheme="majorHAnsi" w:hAnsiTheme="majorHAnsi" w:cstheme="majorHAnsi"/>
              </w:rPr>
              <w:t xml:space="preserve"> </w:t>
            </w:r>
          </w:p>
          <w:p w14:paraId="48AF2DA5" w14:textId="7998170E" w:rsidR="005E24F2" w:rsidRDefault="005E24F2" w:rsidP="00D93287">
            <w:pPr>
              <w:spacing w:line="276" w:lineRule="auto"/>
              <w:ind w:right="149"/>
              <w:rPr>
                <w:rFonts w:asciiTheme="majorHAnsi" w:hAnsiTheme="majorHAnsi" w:cstheme="majorHAnsi"/>
              </w:rPr>
            </w:pPr>
          </w:p>
          <w:p w14:paraId="5AB97A5B" w14:textId="1897E215" w:rsidR="00AC2C7B" w:rsidRDefault="00AC2C7B" w:rsidP="00D93287">
            <w:pPr>
              <w:spacing w:line="276" w:lineRule="auto"/>
              <w:ind w:right="149"/>
              <w:rPr>
                <w:rFonts w:asciiTheme="majorHAnsi" w:hAnsiTheme="majorHAnsi" w:cstheme="majorHAnsi"/>
              </w:rPr>
            </w:pPr>
          </w:p>
          <w:p w14:paraId="15C8FE1F" w14:textId="77777777" w:rsidR="00AC2C7B" w:rsidRPr="005C3D22" w:rsidRDefault="00AC2C7B" w:rsidP="00D93287">
            <w:pPr>
              <w:spacing w:line="276" w:lineRule="auto"/>
              <w:ind w:right="149"/>
              <w:rPr>
                <w:rFonts w:asciiTheme="majorHAnsi" w:hAnsiTheme="majorHAnsi" w:cstheme="majorHAnsi"/>
              </w:rPr>
            </w:pPr>
          </w:p>
          <w:p w14:paraId="055CE1DB" w14:textId="6D62D73F" w:rsidR="002D576D" w:rsidRPr="005C3D22" w:rsidRDefault="00AC2C7B" w:rsidP="00D93287">
            <w:pPr>
              <w:spacing w:line="276" w:lineRule="auto"/>
              <w:ind w:right="149"/>
              <w:rPr>
                <w:rFonts w:asciiTheme="majorHAnsi" w:hAnsiTheme="majorHAnsi" w:cstheme="majorHAnsi"/>
              </w:rPr>
            </w:pPr>
            <w:r>
              <w:rPr>
                <w:rFonts w:asciiTheme="majorHAnsi" w:hAnsiTheme="majorHAnsi" w:cstheme="majorHAnsi"/>
              </w:rPr>
              <w:t>Senior Midday Meals Supervisor/Deputy Headteacher</w:t>
            </w:r>
          </w:p>
        </w:tc>
      </w:tr>
    </w:tbl>
    <w:p w14:paraId="6FCD4747" w14:textId="77777777" w:rsidR="00C26687" w:rsidRPr="00C26687" w:rsidRDefault="00C26687" w:rsidP="00D93287">
      <w:pPr>
        <w:spacing w:line="276" w:lineRule="auto"/>
        <w:rPr>
          <w:rFonts w:ascii="Helvetica Neue Light" w:hAnsi="Helvetica Neue Light"/>
          <w:color w:val="000000" w:themeColor="text1"/>
        </w:rPr>
      </w:pPr>
    </w:p>
    <w:p w14:paraId="31347225" w14:textId="77777777" w:rsidR="00C26687" w:rsidRPr="005C3D22" w:rsidRDefault="00C26687" w:rsidP="00D93287">
      <w:pPr>
        <w:shd w:val="clear" w:color="auto" w:fill="B0C0C3"/>
        <w:spacing w:line="276" w:lineRule="auto"/>
        <w:rPr>
          <w:rFonts w:asciiTheme="majorHAnsi" w:hAnsiTheme="majorHAnsi" w:cstheme="majorHAnsi"/>
          <w:color w:val="FFFFFF" w:themeColor="background1"/>
        </w:rPr>
      </w:pPr>
      <w:r w:rsidRPr="005C3D22">
        <w:rPr>
          <w:rFonts w:asciiTheme="majorHAnsi" w:hAnsiTheme="majorHAnsi" w:cstheme="majorHAnsi"/>
          <w:color w:val="FFFFFF" w:themeColor="background1"/>
        </w:rPr>
        <w:t>Purpose of Job</w:t>
      </w:r>
    </w:p>
    <w:p w14:paraId="0BD5CCAF" w14:textId="77777777" w:rsidR="006957DC" w:rsidRDefault="006957DC" w:rsidP="00D93287">
      <w:pPr>
        <w:spacing w:line="276" w:lineRule="auto"/>
        <w:rPr>
          <w:rFonts w:ascii="Helvetica Neue Light" w:hAnsi="Helvetica Neue Light"/>
          <w:color w:val="000000" w:themeColor="text1"/>
        </w:rPr>
      </w:pPr>
    </w:p>
    <w:p w14:paraId="0FEDB73E" w14:textId="6D43D092" w:rsidR="00CB608E" w:rsidRDefault="00AC2C7B" w:rsidP="009E65C6">
      <w:pPr>
        <w:autoSpaceDE w:val="0"/>
        <w:autoSpaceDN w:val="0"/>
        <w:adjustRightInd w:val="0"/>
        <w:rPr>
          <w:rFonts w:asciiTheme="majorHAnsi" w:hAnsiTheme="majorHAnsi" w:cstheme="majorHAnsi"/>
          <w:color w:val="000000" w:themeColor="text1"/>
        </w:rPr>
      </w:pPr>
      <w:r w:rsidRPr="00AC2C7B">
        <w:rPr>
          <w:rFonts w:asciiTheme="majorHAnsi" w:hAnsiTheme="majorHAnsi" w:cstheme="majorHAnsi"/>
          <w:color w:val="000000" w:themeColor="text1"/>
        </w:rPr>
        <w:t xml:space="preserve">To ensure the safety, welfare and good conduct of pupils during the midday break, in accordance with the practices and procedures of </w:t>
      </w:r>
      <w:r>
        <w:rPr>
          <w:rFonts w:asciiTheme="majorHAnsi" w:hAnsiTheme="majorHAnsi" w:cstheme="majorHAnsi"/>
          <w:color w:val="000000" w:themeColor="text1"/>
        </w:rPr>
        <w:t>the school</w:t>
      </w:r>
      <w:r w:rsidRPr="00AC2C7B">
        <w:rPr>
          <w:rFonts w:asciiTheme="majorHAnsi" w:hAnsiTheme="majorHAnsi" w:cstheme="majorHAnsi"/>
          <w:color w:val="000000" w:themeColor="text1"/>
        </w:rPr>
        <w:t>.</w:t>
      </w:r>
    </w:p>
    <w:p w14:paraId="2282BDAC" w14:textId="77777777" w:rsidR="00AC2C7B" w:rsidRPr="005C3D22" w:rsidRDefault="00AC2C7B" w:rsidP="009E65C6">
      <w:pPr>
        <w:autoSpaceDE w:val="0"/>
        <w:autoSpaceDN w:val="0"/>
        <w:adjustRightInd w:val="0"/>
        <w:rPr>
          <w:rFonts w:asciiTheme="majorHAnsi" w:hAnsiTheme="majorHAnsi" w:cstheme="majorHAnsi"/>
          <w:lang w:val="en-US"/>
        </w:rPr>
      </w:pPr>
    </w:p>
    <w:p w14:paraId="1C4440D3" w14:textId="334AD75F" w:rsidR="00C26687" w:rsidRPr="005C3D22" w:rsidRDefault="00C26687" w:rsidP="00D93287">
      <w:pPr>
        <w:shd w:val="clear" w:color="auto" w:fill="B0C0C3"/>
        <w:spacing w:line="276" w:lineRule="auto"/>
        <w:rPr>
          <w:rFonts w:asciiTheme="majorHAnsi" w:hAnsiTheme="majorHAnsi" w:cstheme="majorHAnsi"/>
          <w:color w:val="FFFFFF" w:themeColor="background1"/>
        </w:rPr>
      </w:pPr>
      <w:r w:rsidRPr="005C3D22">
        <w:rPr>
          <w:rFonts w:asciiTheme="majorHAnsi" w:hAnsiTheme="majorHAnsi" w:cstheme="majorHAnsi"/>
          <w:color w:val="FFFFFF" w:themeColor="background1"/>
        </w:rPr>
        <w:t>Duties and Responsibilities</w:t>
      </w:r>
    </w:p>
    <w:p w14:paraId="4EE5E9C1" w14:textId="77777777" w:rsidR="00BA751E" w:rsidRDefault="00BA751E" w:rsidP="00D93287">
      <w:pPr>
        <w:autoSpaceDE w:val="0"/>
        <w:autoSpaceDN w:val="0"/>
        <w:adjustRightInd w:val="0"/>
        <w:rPr>
          <w:rFonts w:ascii="Times New Roman" w:hAnsi="Times New Roman" w:cs="Times New Roman"/>
          <w:lang w:val="en-US"/>
        </w:rPr>
      </w:pPr>
    </w:p>
    <w:p w14:paraId="29340BF4" w14:textId="6E5D21D9" w:rsidR="00AC2C7B" w:rsidRDefault="00CB608E" w:rsidP="00AC2C7B">
      <w:pPr>
        <w:pStyle w:val="ListParagraph"/>
        <w:numPr>
          <w:ilvl w:val="0"/>
          <w:numId w:val="21"/>
        </w:numPr>
        <w:rPr>
          <w:rFonts w:asciiTheme="majorHAnsi" w:eastAsia="Times New Roman" w:hAnsiTheme="majorHAnsi" w:cstheme="majorHAnsi"/>
        </w:rPr>
      </w:pPr>
      <w:r w:rsidRPr="00AC2C7B">
        <w:rPr>
          <w:rFonts w:ascii="Arial" w:eastAsia="Times New Roman" w:hAnsi="Arial" w:cs="Arial"/>
        </w:rPr>
        <w:t xml:space="preserve">   </w:t>
      </w:r>
      <w:r w:rsidRPr="00AC2C7B">
        <w:rPr>
          <w:rFonts w:ascii="Arial" w:eastAsia="Times New Roman" w:hAnsi="Arial" w:cs="Arial"/>
        </w:rPr>
        <w:tab/>
      </w:r>
      <w:r w:rsidR="00AC2C7B" w:rsidRPr="00AC2C7B">
        <w:rPr>
          <w:rFonts w:asciiTheme="majorHAnsi" w:eastAsia="Times New Roman" w:hAnsiTheme="majorHAnsi" w:cstheme="majorHAnsi"/>
        </w:rPr>
        <w:t xml:space="preserve">Supervise pupils in the dining areas, lining up, on playgrounds, </w:t>
      </w:r>
      <w:proofErr w:type="spellStart"/>
      <w:r w:rsidR="00AC2C7B" w:rsidRPr="00AC2C7B">
        <w:rPr>
          <w:rFonts w:asciiTheme="majorHAnsi" w:eastAsia="Times New Roman" w:hAnsiTheme="majorHAnsi" w:cstheme="majorHAnsi"/>
        </w:rPr>
        <w:t>play ground</w:t>
      </w:r>
      <w:proofErr w:type="spellEnd"/>
      <w:r w:rsidR="00AC2C7B" w:rsidRPr="00AC2C7B">
        <w:rPr>
          <w:rFonts w:asciiTheme="majorHAnsi" w:eastAsia="Times New Roman" w:hAnsiTheme="majorHAnsi" w:cstheme="majorHAnsi"/>
        </w:rPr>
        <w:t xml:space="preserve"> equipment and </w:t>
      </w:r>
    </w:p>
    <w:p w14:paraId="252167D6" w14:textId="4CBB5E3D" w:rsidR="00AC2C7B" w:rsidRPr="00AC2C7B" w:rsidRDefault="00AC2C7B" w:rsidP="00AC2C7B">
      <w:pPr>
        <w:pStyle w:val="ListParagraph"/>
        <w:ind w:left="1440"/>
        <w:rPr>
          <w:rFonts w:asciiTheme="majorHAnsi" w:eastAsia="Times New Roman" w:hAnsiTheme="majorHAnsi" w:cstheme="majorHAnsi"/>
        </w:rPr>
      </w:pPr>
      <w:r w:rsidRPr="00AC2C7B">
        <w:rPr>
          <w:rFonts w:asciiTheme="majorHAnsi" w:eastAsia="Times New Roman" w:hAnsiTheme="majorHAnsi" w:cstheme="majorHAnsi"/>
        </w:rPr>
        <w:t>during wet breaks or in other parts of the school premises, as directed by the Senior Midday Meals Supervisor.</w:t>
      </w:r>
    </w:p>
    <w:p w14:paraId="14CFD750" w14:textId="7272472C" w:rsidR="00CB608E" w:rsidRPr="00CB608E" w:rsidRDefault="00CB608E" w:rsidP="00AC2C7B">
      <w:pPr>
        <w:ind w:left="1080"/>
        <w:rPr>
          <w:rFonts w:asciiTheme="majorHAnsi" w:eastAsia="Times New Roman" w:hAnsiTheme="majorHAnsi" w:cstheme="majorHAnsi"/>
        </w:rPr>
      </w:pPr>
    </w:p>
    <w:p w14:paraId="4FA5CE15" w14:textId="77777777" w:rsidR="00AC2C7B" w:rsidRDefault="00CB608E" w:rsidP="00AC2C7B">
      <w:pPr>
        <w:numPr>
          <w:ilvl w:val="0"/>
          <w:numId w:val="21"/>
        </w:numPr>
        <w:rPr>
          <w:rFonts w:asciiTheme="majorHAnsi" w:eastAsia="Times New Roman" w:hAnsiTheme="majorHAnsi" w:cstheme="majorHAnsi"/>
        </w:rPr>
      </w:pPr>
      <w:r w:rsidRPr="00CB608E">
        <w:rPr>
          <w:rFonts w:asciiTheme="majorHAnsi" w:eastAsia="Times New Roman" w:hAnsiTheme="majorHAnsi" w:cstheme="majorHAnsi"/>
        </w:rPr>
        <w:t xml:space="preserve">   </w:t>
      </w:r>
      <w:r w:rsidRPr="00CB608E">
        <w:rPr>
          <w:rFonts w:asciiTheme="majorHAnsi" w:eastAsia="Times New Roman" w:hAnsiTheme="majorHAnsi" w:cstheme="majorHAnsi"/>
        </w:rPr>
        <w:tab/>
      </w:r>
      <w:r w:rsidR="00AC2C7B" w:rsidRPr="00AC2C7B">
        <w:rPr>
          <w:rFonts w:asciiTheme="majorHAnsi" w:eastAsia="Times New Roman" w:hAnsiTheme="majorHAnsi" w:cstheme="majorHAnsi"/>
        </w:rPr>
        <w:t>Use the school’s behaviour management strategies to promote good standards of behaviour</w:t>
      </w:r>
    </w:p>
    <w:p w14:paraId="092D9DD8" w14:textId="1D001D7E" w:rsidR="00AC2C7B" w:rsidRDefault="00AC2C7B" w:rsidP="00AC2C7B">
      <w:pPr>
        <w:ind w:left="1440"/>
        <w:rPr>
          <w:rFonts w:asciiTheme="majorHAnsi" w:eastAsia="Times New Roman" w:hAnsiTheme="majorHAnsi" w:cstheme="majorHAnsi"/>
        </w:rPr>
      </w:pPr>
      <w:r w:rsidRPr="00AC2C7B">
        <w:rPr>
          <w:rFonts w:asciiTheme="majorHAnsi" w:eastAsia="Times New Roman" w:hAnsiTheme="majorHAnsi" w:cstheme="majorHAnsi"/>
        </w:rPr>
        <w:t>and good table manners.</w:t>
      </w:r>
    </w:p>
    <w:p w14:paraId="28781E7A" w14:textId="2335EE89" w:rsidR="00AC2C7B" w:rsidRDefault="00AC2C7B" w:rsidP="00AC2C7B">
      <w:pPr>
        <w:ind w:left="1440"/>
        <w:rPr>
          <w:rFonts w:asciiTheme="majorHAnsi" w:eastAsia="Times New Roman" w:hAnsiTheme="majorHAnsi" w:cstheme="majorHAnsi"/>
        </w:rPr>
      </w:pPr>
    </w:p>
    <w:p w14:paraId="4736B6F9" w14:textId="77777777" w:rsidR="00AC2C7B" w:rsidRDefault="00AC2C7B" w:rsidP="00AC2C7B">
      <w:pPr>
        <w:pStyle w:val="ListParagraph"/>
        <w:numPr>
          <w:ilvl w:val="0"/>
          <w:numId w:val="21"/>
        </w:numPr>
        <w:rPr>
          <w:rFonts w:asciiTheme="majorHAnsi" w:eastAsia="Times New Roman" w:hAnsiTheme="majorHAnsi" w:cstheme="majorHAnsi"/>
        </w:rPr>
      </w:pPr>
      <w:r>
        <w:rPr>
          <w:rFonts w:asciiTheme="majorHAnsi" w:eastAsia="Times New Roman" w:hAnsiTheme="majorHAnsi" w:cstheme="majorHAnsi"/>
        </w:rPr>
        <w:t xml:space="preserve">    </w:t>
      </w:r>
      <w:r>
        <w:rPr>
          <w:rFonts w:asciiTheme="majorHAnsi" w:eastAsia="Times New Roman" w:hAnsiTheme="majorHAnsi" w:cstheme="majorHAnsi"/>
        </w:rPr>
        <w:tab/>
        <w:t xml:space="preserve">Assist in dealing with challenging behaviours and report such matters to the class teacher, </w:t>
      </w:r>
    </w:p>
    <w:p w14:paraId="3379BF20" w14:textId="0913C3F0" w:rsidR="00AC2C7B" w:rsidRDefault="00AC2C7B" w:rsidP="00AC2C7B">
      <w:pPr>
        <w:pStyle w:val="ListParagraph"/>
        <w:ind w:left="1080"/>
        <w:rPr>
          <w:rFonts w:asciiTheme="majorHAnsi" w:eastAsia="Times New Roman" w:hAnsiTheme="majorHAnsi" w:cstheme="majorHAnsi"/>
        </w:rPr>
      </w:pPr>
      <w:r>
        <w:rPr>
          <w:rFonts w:asciiTheme="majorHAnsi" w:eastAsia="Times New Roman" w:hAnsiTheme="majorHAnsi" w:cstheme="majorHAnsi"/>
        </w:rPr>
        <w:tab/>
        <w:t>Senior Midday Meals Supervisor or Deputy Headteacher.</w:t>
      </w:r>
    </w:p>
    <w:p w14:paraId="56507F1D" w14:textId="69296CD3" w:rsidR="00AC2C7B" w:rsidRDefault="00AC2C7B" w:rsidP="00AC2C7B">
      <w:pPr>
        <w:pStyle w:val="ListParagraph"/>
        <w:ind w:left="1080"/>
        <w:rPr>
          <w:rFonts w:asciiTheme="majorHAnsi" w:eastAsia="Times New Roman" w:hAnsiTheme="majorHAnsi" w:cstheme="majorHAnsi"/>
        </w:rPr>
      </w:pPr>
    </w:p>
    <w:p w14:paraId="7540CD11" w14:textId="11DED423" w:rsidR="00AC2C7B" w:rsidRDefault="00AC2C7B" w:rsidP="00AC2C7B">
      <w:pPr>
        <w:pStyle w:val="ListParagraph"/>
        <w:numPr>
          <w:ilvl w:val="0"/>
          <w:numId w:val="21"/>
        </w:numPr>
        <w:rPr>
          <w:rFonts w:asciiTheme="majorHAnsi" w:eastAsia="Times New Roman" w:hAnsiTheme="majorHAnsi" w:cstheme="majorHAnsi"/>
        </w:rPr>
      </w:pPr>
      <w:r>
        <w:rPr>
          <w:rFonts w:asciiTheme="majorHAnsi" w:eastAsia="Times New Roman" w:hAnsiTheme="majorHAnsi" w:cstheme="majorHAnsi"/>
        </w:rPr>
        <w:t xml:space="preserve">  </w:t>
      </w:r>
      <w:r>
        <w:rPr>
          <w:rFonts w:asciiTheme="majorHAnsi" w:eastAsia="Times New Roman" w:hAnsiTheme="majorHAnsi" w:cstheme="majorHAnsi"/>
        </w:rPr>
        <w:tab/>
        <w:t>Ensure health &amp; safety/school security/child protection procedures are upheld.</w:t>
      </w:r>
    </w:p>
    <w:p w14:paraId="78C09027" w14:textId="53EEA597" w:rsidR="00AC2C7B" w:rsidRDefault="00AC2C7B" w:rsidP="00AC2C7B">
      <w:pPr>
        <w:pStyle w:val="ListParagraph"/>
        <w:ind w:left="1080"/>
        <w:rPr>
          <w:rFonts w:asciiTheme="majorHAnsi" w:eastAsia="Times New Roman" w:hAnsiTheme="majorHAnsi" w:cstheme="majorHAnsi"/>
        </w:rPr>
      </w:pPr>
    </w:p>
    <w:p w14:paraId="5C31F7EE" w14:textId="2AB65180" w:rsidR="00AC2C7B" w:rsidRPr="00A22CB9" w:rsidRDefault="00AC2C7B" w:rsidP="006225EC">
      <w:pPr>
        <w:pStyle w:val="ListParagraph"/>
        <w:numPr>
          <w:ilvl w:val="0"/>
          <w:numId w:val="21"/>
        </w:numPr>
        <w:rPr>
          <w:rFonts w:asciiTheme="majorHAnsi" w:eastAsia="Times New Roman" w:hAnsiTheme="majorHAnsi" w:cstheme="majorHAnsi"/>
        </w:rPr>
      </w:pPr>
      <w:r w:rsidRPr="00A22CB9">
        <w:rPr>
          <w:rFonts w:asciiTheme="majorHAnsi" w:eastAsia="Times New Roman" w:hAnsiTheme="majorHAnsi" w:cstheme="majorHAnsi"/>
        </w:rPr>
        <w:t xml:space="preserve">  </w:t>
      </w:r>
      <w:r w:rsidRPr="00A22CB9">
        <w:rPr>
          <w:rFonts w:asciiTheme="majorHAnsi" w:eastAsia="Times New Roman" w:hAnsiTheme="majorHAnsi" w:cstheme="majorHAnsi"/>
        </w:rPr>
        <w:tab/>
        <w:t xml:space="preserve">Provide welfare support to the pupils of the school, including undertaking basic first aid </w:t>
      </w:r>
      <w:r w:rsidR="00A22CB9">
        <w:rPr>
          <w:rFonts w:asciiTheme="majorHAnsi" w:eastAsia="Times New Roman" w:hAnsiTheme="majorHAnsi" w:cstheme="majorHAnsi"/>
        </w:rPr>
        <w:tab/>
      </w:r>
    </w:p>
    <w:p w14:paraId="055365B4" w14:textId="2F6160E3" w:rsidR="00AC2C7B" w:rsidRDefault="00AC2C7B" w:rsidP="00A22CB9">
      <w:pPr>
        <w:ind w:left="720" w:firstLine="720"/>
        <w:rPr>
          <w:rFonts w:asciiTheme="majorHAnsi" w:eastAsia="Times New Roman" w:hAnsiTheme="majorHAnsi" w:cstheme="majorHAnsi"/>
        </w:rPr>
      </w:pPr>
      <w:r w:rsidRPr="00AC2C7B">
        <w:rPr>
          <w:rFonts w:asciiTheme="majorHAnsi" w:eastAsia="Times New Roman" w:hAnsiTheme="majorHAnsi" w:cstheme="majorHAnsi"/>
        </w:rPr>
        <w:t>duties.</w:t>
      </w:r>
    </w:p>
    <w:p w14:paraId="45CE9F95" w14:textId="22CCFD09" w:rsidR="00A22CB9" w:rsidRDefault="00A22CB9" w:rsidP="00A22CB9">
      <w:pPr>
        <w:ind w:left="720" w:firstLine="720"/>
        <w:rPr>
          <w:rFonts w:asciiTheme="majorHAnsi" w:eastAsia="Times New Roman" w:hAnsiTheme="majorHAnsi" w:cstheme="majorHAnsi"/>
        </w:rPr>
      </w:pPr>
    </w:p>
    <w:p w14:paraId="2D13F6F2" w14:textId="77BBA2AB" w:rsidR="00A22CB9" w:rsidRDefault="00A22CB9" w:rsidP="00A22CB9">
      <w:pPr>
        <w:pStyle w:val="ListParagraph"/>
        <w:numPr>
          <w:ilvl w:val="0"/>
          <w:numId w:val="21"/>
        </w:numPr>
        <w:rPr>
          <w:rFonts w:asciiTheme="majorHAnsi" w:eastAsia="Times New Roman" w:hAnsiTheme="majorHAnsi" w:cstheme="majorHAnsi"/>
        </w:rPr>
      </w:pPr>
      <w:r>
        <w:rPr>
          <w:rFonts w:asciiTheme="majorHAnsi" w:eastAsia="Times New Roman" w:hAnsiTheme="majorHAnsi" w:cstheme="majorHAnsi"/>
        </w:rPr>
        <w:t xml:space="preserve">  </w:t>
      </w:r>
      <w:r>
        <w:rPr>
          <w:rFonts w:asciiTheme="majorHAnsi" w:eastAsia="Times New Roman" w:hAnsiTheme="majorHAnsi" w:cstheme="majorHAnsi"/>
        </w:rPr>
        <w:tab/>
        <w:t>Change clothes, clean and care for the personal cleanliness of the children as appropriate.</w:t>
      </w:r>
    </w:p>
    <w:p w14:paraId="745C72AE" w14:textId="221FF4E0" w:rsidR="00A22CB9" w:rsidRDefault="00A22CB9" w:rsidP="00A22CB9">
      <w:pPr>
        <w:rPr>
          <w:rFonts w:asciiTheme="majorHAnsi" w:eastAsia="Times New Roman" w:hAnsiTheme="majorHAnsi" w:cstheme="majorHAnsi"/>
        </w:rPr>
      </w:pPr>
    </w:p>
    <w:p w14:paraId="3F01F01F" w14:textId="3F91BBD5" w:rsidR="00A22CB9" w:rsidRDefault="00A22CB9" w:rsidP="00A22CB9">
      <w:pPr>
        <w:pStyle w:val="ListParagraph"/>
        <w:numPr>
          <w:ilvl w:val="0"/>
          <w:numId w:val="21"/>
        </w:numPr>
        <w:rPr>
          <w:rFonts w:asciiTheme="majorHAnsi" w:eastAsia="Times New Roman" w:hAnsiTheme="majorHAnsi" w:cstheme="majorHAnsi"/>
        </w:rPr>
      </w:pPr>
      <w:r>
        <w:rPr>
          <w:rFonts w:asciiTheme="majorHAnsi" w:eastAsia="Times New Roman" w:hAnsiTheme="majorHAnsi" w:cstheme="majorHAnsi"/>
        </w:rPr>
        <w:t xml:space="preserve">  </w:t>
      </w:r>
      <w:r>
        <w:rPr>
          <w:rFonts w:asciiTheme="majorHAnsi" w:eastAsia="Times New Roman" w:hAnsiTheme="majorHAnsi" w:cstheme="majorHAnsi"/>
        </w:rPr>
        <w:tab/>
        <w:t xml:space="preserve">Engage children in developmental play in the playground and run lunchtime clubs as </w:t>
      </w:r>
      <w:r>
        <w:rPr>
          <w:rFonts w:asciiTheme="majorHAnsi" w:eastAsia="Times New Roman" w:hAnsiTheme="majorHAnsi" w:cstheme="majorHAnsi"/>
        </w:rPr>
        <w:tab/>
      </w:r>
      <w:r w:rsidRPr="00A22CB9">
        <w:rPr>
          <w:rFonts w:asciiTheme="majorHAnsi" w:eastAsia="Times New Roman" w:hAnsiTheme="majorHAnsi" w:cstheme="majorHAnsi"/>
        </w:rPr>
        <w:t>required.</w:t>
      </w:r>
    </w:p>
    <w:p w14:paraId="220F3CAD" w14:textId="77777777" w:rsidR="00A22CB9" w:rsidRPr="00A22CB9" w:rsidRDefault="00A22CB9" w:rsidP="00A22CB9">
      <w:pPr>
        <w:pStyle w:val="ListParagraph"/>
        <w:rPr>
          <w:rFonts w:asciiTheme="majorHAnsi" w:eastAsia="Times New Roman" w:hAnsiTheme="majorHAnsi" w:cstheme="majorHAnsi"/>
        </w:rPr>
      </w:pPr>
    </w:p>
    <w:p w14:paraId="54DFA023" w14:textId="037A4761" w:rsidR="00A22CB9" w:rsidRDefault="00A22CB9" w:rsidP="00A22CB9">
      <w:pPr>
        <w:pStyle w:val="ListParagraph"/>
        <w:numPr>
          <w:ilvl w:val="0"/>
          <w:numId w:val="21"/>
        </w:numPr>
        <w:rPr>
          <w:rFonts w:asciiTheme="majorHAnsi" w:eastAsia="Times New Roman" w:hAnsiTheme="majorHAnsi" w:cstheme="majorHAnsi"/>
        </w:rPr>
      </w:pPr>
      <w:r>
        <w:rPr>
          <w:rFonts w:asciiTheme="majorHAnsi" w:eastAsia="Times New Roman" w:hAnsiTheme="majorHAnsi" w:cstheme="majorHAnsi"/>
        </w:rPr>
        <w:lastRenderedPageBreak/>
        <w:t xml:space="preserve">   </w:t>
      </w:r>
      <w:r>
        <w:rPr>
          <w:rFonts w:asciiTheme="majorHAnsi" w:eastAsia="Times New Roman" w:hAnsiTheme="majorHAnsi" w:cstheme="majorHAnsi"/>
        </w:rPr>
        <w:tab/>
        <w:t>Assist with seasonal events, e.g. Sports Day, Christmas parties etc.</w:t>
      </w:r>
    </w:p>
    <w:p w14:paraId="264E2DE6" w14:textId="77777777" w:rsidR="00A22CB9" w:rsidRPr="00A22CB9" w:rsidRDefault="00A22CB9" w:rsidP="00A22CB9">
      <w:pPr>
        <w:pStyle w:val="ListParagraph"/>
        <w:rPr>
          <w:rFonts w:asciiTheme="majorHAnsi" w:eastAsia="Times New Roman" w:hAnsiTheme="majorHAnsi" w:cstheme="majorHAnsi"/>
        </w:rPr>
      </w:pPr>
    </w:p>
    <w:p w14:paraId="51796D1E" w14:textId="300900B3" w:rsidR="00403391" w:rsidRDefault="00845E83" w:rsidP="00403391">
      <w:pPr>
        <w:autoSpaceDE w:val="0"/>
        <w:autoSpaceDN w:val="0"/>
        <w:adjustRightInd w:val="0"/>
        <w:spacing w:line="276" w:lineRule="auto"/>
        <w:rPr>
          <w:rFonts w:asciiTheme="majorHAnsi" w:hAnsiTheme="majorHAnsi" w:cstheme="majorHAnsi"/>
          <w:b/>
          <w:color w:val="456974"/>
          <w:lang w:val="en-US"/>
        </w:rPr>
      </w:pPr>
      <w:proofErr w:type="spellStart"/>
      <w:r>
        <w:rPr>
          <w:rFonts w:asciiTheme="majorHAnsi" w:hAnsiTheme="majorHAnsi" w:cstheme="majorHAnsi"/>
          <w:b/>
          <w:color w:val="456974"/>
          <w:lang w:val="en-US"/>
        </w:rPr>
        <w:t>Organisation</w:t>
      </w:r>
      <w:proofErr w:type="spellEnd"/>
      <w:r>
        <w:rPr>
          <w:rFonts w:asciiTheme="majorHAnsi" w:hAnsiTheme="majorHAnsi" w:cstheme="majorHAnsi"/>
          <w:b/>
          <w:color w:val="456974"/>
          <w:lang w:val="en-US"/>
        </w:rPr>
        <w:t xml:space="preserve"> </w:t>
      </w:r>
    </w:p>
    <w:p w14:paraId="646CA213" w14:textId="3692A4F2" w:rsidR="00845E83" w:rsidRDefault="00845E83" w:rsidP="00403391">
      <w:pPr>
        <w:autoSpaceDE w:val="0"/>
        <w:autoSpaceDN w:val="0"/>
        <w:adjustRightInd w:val="0"/>
        <w:spacing w:line="276" w:lineRule="auto"/>
        <w:rPr>
          <w:rFonts w:asciiTheme="majorHAnsi" w:hAnsiTheme="majorHAnsi" w:cstheme="majorHAnsi"/>
          <w:b/>
          <w:color w:val="456974"/>
          <w:lang w:val="en-US"/>
        </w:rPr>
      </w:pPr>
    </w:p>
    <w:p w14:paraId="7CC26D8E" w14:textId="26FBD3CA" w:rsidR="00845E83" w:rsidRPr="00CB608E" w:rsidRDefault="00845E83" w:rsidP="00845E83">
      <w:pPr>
        <w:numPr>
          <w:ilvl w:val="0"/>
          <w:numId w:val="21"/>
        </w:numPr>
        <w:tabs>
          <w:tab w:val="num" w:pos="1080"/>
        </w:tabs>
        <w:rPr>
          <w:rFonts w:asciiTheme="majorHAnsi" w:eastAsia="Times New Roman" w:hAnsiTheme="majorHAnsi" w:cstheme="majorHAnsi"/>
        </w:rPr>
      </w:pPr>
      <w:r w:rsidRPr="00CB608E">
        <w:rPr>
          <w:rFonts w:asciiTheme="majorHAnsi" w:eastAsia="Times New Roman" w:hAnsiTheme="majorHAnsi" w:cstheme="majorHAnsi"/>
        </w:rPr>
        <w:t xml:space="preserve">  </w:t>
      </w:r>
      <w:r w:rsidRPr="00CB608E">
        <w:rPr>
          <w:rFonts w:asciiTheme="majorHAnsi" w:eastAsia="Times New Roman" w:hAnsiTheme="majorHAnsi" w:cstheme="majorHAnsi"/>
        </w:rPr>
        <w:tab/>
      </w:r>
      <w:r>
        <w:rPr>
          <w:rFonts w:asciiTheme="majorHAnsi" w:eastAsia="Times New Roman" w:hAnsiTheme="majorHAnsi" w:cstheme="majorHAnsi"/>
        </w:rPr>
        <w:t xml:space="preserve">Responsible to </w:t>
      </w:r>
      <w:r w:rsidR="00A22CB9">
        <w:rPr>
          <w:rFonts w:asciiTheme="majorHAnsi" w:eastAsia="Times New Roman" w:hAnsiTheme="majorHAnsi" w:cstheme="majorHAnsi"/>
        </w:rPr>
        <w:t>Senior Midday Meals Supervisor/Deputy Headteacher</w:t>
      </w:r>
    </w:p>
    <w:p w14:paraId="49F1DCBE" w14:textId="77777777" w:rsidR="00845E83" w:rsidRPr="00CB608E" w:rsidRDefault="00845E83" w:rsidP="00845E83">
      <w:pPr>
        <w:rPr>
          <w:rFonts w:asciiTheme="majorHAnsi" w:eastAsia="Times New Roman" w:hAnsiTheme="majorHAnsi" w:cstheme="majorHAnsi"/>
        </w:rPr>
      </w:pPr>
    </w:p>
    <w:p w14:paraId="0B7C89C0" w14:textId="0FE31A3B" w:rsidR="00845E83" w:rsidRPr="00A22CB9" w:rsidRDefault="00845E83" w:rsidP="00EF2E0D">
      <w:pPr>
        <w:numPr>
          <w:ilvl w:val="0"/>
          <w:numId w:val="21"/>
        </w:numPr>
        <w:tabs>
          <w:tab w:val="num" w:pos="1080"/>
        </w:tabs>
        <w:autoSpaceDE w:val="0"/>
        <w:autoSpaceDN w:val="0"/>
        <w:adjustRightInd w:val="0"/>
        <w:spacing w:line="276" w:lineRule="auto"/>
        <w:rPr>
          <w:rFonts w:asciiTheme="majorHAnsi" w:hAnsiTheme="majorHAnsi" w:cstheme="majorHAnsi"/>
          <w:b/>
          <w:color w:val="456974"/>
          <w:lang w:val="en-US"/>
        </w:rPr>
      </w:pPr>
      <w:r w:rsidRPr="00A22CB9">
        <w:rPr>
          <w:rFonts w:asciiTheme="majorHAnsi" w:eastAsia="Times New Roman" w:hAnsiTheme="majorHAnsi" w:cstheme="majorHAnsi"/>
        </w:rPr>
        <w:t xml:space="preserve">  </w:t>
      </w:r>
      <w:r w:rsidRPr="00A22CB9">
        <w:rPr>
          <w:rFonts w:asciiTheme="majorHAnsi" w:eastAsia="Times New Roman" w:hAnsiTheme="majorHAnsi" w:cstheme="majorHAnsi"/>
        </w:rPr>
        <w:tab/>
        <w:t>The post holder has no direct supervisory responsibilities.</w:t>
      </w:r>
    </w:p>
    <w:p w14:paraId="435A0C76" w14:textId="77777777" w:rsidR="0087295C" w:rsidRDefault="0087295C" w:rsidP="0087295C">
      <w:pPr>
        <w:spacing w:line="276" w:lineRule="auto"/>
        <w:rPr>
          <w:rFonts w:ascii="Helvetica Neue Light" w:hAnsi="Helvetica Neue Light"/>
          <w:color w:val="000000" w:themeColor="text1"/>
        </w:rPr>
      </w:pPr>
    </w:p>
    <w:p w14:paraId="1BD05923" w14:textId="7E57C15A" w:rsidR="00C26687" w:rsidRPr="00403391" w:rsidRDefault="005E24F2" w:rsidP="00D93287">
      <w:pPr>
        <w:shd w:val="clear" w:color="auto" w:fill="B0C0C3"/>
        <w:spacing w:line="276" w:lineRule="auto"/>
        <w:rPr>
          <w:rFonts w:asciiTheme="majorHAnsi" w:hAnsiTheme="majorHAnsi" w:cstheme="majorHAnsi"/>
          <w:color w:val="FFFFFF" w:themeColor="background1"/>
        </w:rPr>
      </w:pPr>
      <w:r w:rsidRPr="00403391">
        <w:rPr>
          <w:rFonts w:asciiTheme="majorHAnsi" w:hAnsiTheme="majorHAnsi" w:cstheme="majorHAnsi"/>
          <w:color w:val="FFFFFF" w:themeColor="background1"/>
        </w:rPr>
        <w:t>Safeguarding</w:t>
      </w:r>
    </w:p>
    <w:p w14:paraId="08E086A2" w14:textId="77777777" w:rsidR="006957DC" w:rsidRDefault="006957DC" w:rsidP="00D93287">
      <w:pPr>
        <w:spacing w:line="276" w:lineRule="auto"/>
        <w:rPr>
          <w:rFonts w:ascii="Helvetica Neue Light" w:hAnsi="Helvetica Neue Light"/>
          <w:color w:val="000000" w:themeColor="text1"/>
        </w:rPr>
      </w:pPr>
    </w:p>
    <w:p w14:paraId="1DC09099" w14:textId="0A3E08B4" w:rsidR="00C26687" w:rsidRPr="00403391" w:rsidRDefault="00C26687" w:rsidP="00403391">
      <w:pPr>
        <w:rPr>
          <w:rFonts w:asciiTheme="majorHAnsi" w:hAnsiTheme="majorHAnsi" w:cstheme="majorHAnsi"/>
          <w:color w:val="000000" w:themeColor="text1"/>
        </w:rPr>
      </w:pPr>
      <w:r w:rsidRPr="00403391">
        <w:rPr>
          <w:rFonts w:asciiTheme="majorHAnsi" w:hAnsiTheme="majorHAnsi" w:cstheme="majorHAnsi"/>
          <w:color w:val="000000" w:themeColor="text1"/>
        </w:rPr>
        <w:t xml:space="preserve">The Inspire Partnership is committed to safeguarding and promoting the welfare of children and young people and we expect all staff to share this commitment. The jobholder will be subject to an Enhanced DBS and Barred List check and be expected to </w:t>
      </w:r>
      <w:r w:rsidR="000313EA" w:rsidRPr="00403391">
        <w:rPr>
          <w:rFonts w:asciiTheme="majorHAnsi" w:hAnsiTheme="majorHAnsi" w:cstheme="majorHAnsi"/>
          <w:color w:val="000000" w:themeColor="text1"/>
        </w:rPr>
        <w:t>follow all</w:t>
      </w:r>
      <w:r w:rsidRPr="00403391">
        <w:rPr>
          <w:rFonts w:asciiTheme="majorHAnsi" w:hAnsiTheme="majorHAnsi" w:cstheme="majorHAnsi"/>
          <w:color w:val="000000" w:themeColor="text1"/>
        </w:rPr>
        <w:t xml:space="preserve"> </w:t>
      </w:r>
      <w:r w:rsidR="000313EA" w:rsidRPr="00403391">
        <w:rPr>
          <w:rFonts w:asciiTheme="majorHAnsi" w:hAnsiTheme="majorHAnsi" w:cstheme="majorHAnsi"/>
          <w:color w:val="000000" w:themeColor="text1"/>
        </w:rPr>
        <w:t>safeguarding</w:t>
      </w:r>
      <w:r w:rsidRPr="00403391">
        <w:rPr>
          <w:rFonts w:asciiTheme="majorHAnsi" w:hAnsiTheme="majorHAnsi" w:cstheme="majorHAnsi"/>
          <w:color w:val="000000" w:themeColor="text1"/>
        </w:rPr>
        <w:t xml:space="preserve"> </w:t>
      </w:r>
      <w:r w:rsidR="000313EA" w:rsidRPr="00403391">
        <w:rPr>
          <w:rFonts w:asciiTheme="majorHAnsi" w:hAnsiTheme="majorHAnsi" w:cstheme="majorHAnsi"/>
          <w:color w:val="000000" w:themeColor="text1"/>
        </w:rPr>
        <w:t>policies</w:t>
      </w:r>
      <w:r w:rsidRPr="00403391">
        <w:rPr>
          <w:rFonts w:asciiTheme="majorHAnsi" w:hAnsiTheme="majorHAnsi" w:cstheme="majorHAnsi"/>
          <w:color w:val="000000" w:themeColor="text1"/>
        </w:rPr>
        <w:t xml:space="preserve"> and procedures</w:t>
      </w:r>
    </w:p>
    <w:p w14:paraId="7F780968" w14:textId="77777777" w:rsidR="00C26687" w:rsidRPr="00403391" w:rsidRDefault="00C26687" w:rsidP="00403391">
      <w:pPr>
        <w:rPr>
          <w:rFonts w:asciiTheme="majorHAnsi" w:hAnsiTheme="majorHAnsi" w:cstheme="majorHAnsi"/>
          <w:color w:val="000000" w:themeColor="text1"/>
        </w:rPr>
      </w:pPr>
    </w:p>
    <w:p w14:paraId="3B0DD417" w14:textId="4B55C4FA" w:rsidR="00C26687" w:rsidRPr="00403391" w:rsidRDefault="00C26687" w:rsidP="00403391">
      <w:pPr>
        <w:rPr>
          <w:rFonts w:asciiTheme="majorHAnsi" w:hAnsiTheme="majorHAnsi" w:cstheme="majorHAnsi"/>
        </w:rPr>
      </w:pPr>
      <w:r w:rsidRPr="00403391">
        <w:rPr>
          <w:rFonts w:asciiTheme="majorHAnsi" w:hAnsiTheme="majorHAnsi" w:cstheme="majorHAnsi"/>
          <w:color w:val="000000" w:themeColor="text1"/>
        </w:rPr>
        <w:t xml:space="preserve">This job description and allocation of responsibilities may be amended following discussion with the </w:t>
      </w:r>
      <w:r w:rsidR="00A22CB9">
        <w:rPr>
          <w:rFonts w:asciiTheme="majorHAnsi" w:hAnsiTheme="majorHAnsi" w:cstheme="majorHAnsi"/>
          <w:color w:val="000000" w:themeColor="text1"/>
        </w:rPr>
        <w:t xml:space="preserve">Deputy </w:t>
      </w:r>
      <w:r w:rsidR="0087295C" w:rsidRPr="00403391">
        <w:rPr>
          <w:rFonts w:asciiTheme="majorHAnsi" w:hAnsiTheme="majorHAnsi" w:cstheme="majorHAnsi"/>
          <w:lang w:val="en-US"/>
        </w:rPr>
        <w:t>Headteacher</w:t>
      </w:r>
      <w:r w:rsidR="00403391">
        <w:rPr>
          <w:rFonts w:asciiTheme="majorHAnsi" w:hAnsiTheme="majorHAnsi" w:cstheme="majorHAnsi"/>
          <w:lang w:val="en-US"/>
        </w:rPr>
        <w:t xml:space="preserve"> and s</w:t>
      </w:r>
      <w:proofErr w:type="spellStart"/>
      <w:r w:rsidRPr="00403391">
        <w:rPr>
          <w:rFonts w:asciiTheme="majorHAnsi" w:hAnsiTheme="majorHAnsi" w:cstheme="majorHAnsi"/>
        </w:rPr>
        <w:t>hould</w:t>
      </w:r>
      <w:proofErr w:type="spellEnd"/>
      <w:r w:rsidRPr="00403391">
        <w:rPr>
          <w:rFonts w:asciiTheme="majorHAnsi" w:hAnsiTheme="majorHAnsi" w:cstheme="majorHAnsi"/>
        </w:rPr>
        <w:t xml:space="preserve"> be reviewed annually.</w:t>
      </w:r>
    </w:p>
    <w:p w14:paraId="65CC93C4" w14:textId="77777777" w:rsidR="00EB3A72" w:rsidRPr="00C26687" w:rsidRDefault="00EB3A72" w:rsidP="00403391">
      <w:pPr>
        <w:rPr>
          <w:rFonts w:ascii="Helvetica Neue Light" w:hAnsi="Helvetica Neue Light"/>
          <w:color w:val="000000" w:themeColor="text1"/>
        </w:rPr>
      </w:pPr>
    </w:p>
    <w:p w14:paraId="4BFE03E9" w14:textId="15A9E5FF" w:rsidR="00845E83" w:rsidRPr="00403391" w:rsidRDefault="00845E83" w:rsidP="00845E83">
      <w:pPr>
        <w:shd w:val="clear" w:color="auto" w:fill="B0C0C3"/>
        <w:spacing w:line="276" w:lineRule="auto"/>
        <w:rPr>
          <w:rFonts w:asciiTheme="majorHAnsi" w:hAnsiTheme="majorHAnsi" w:cstheme="majorHAnsi"/>
          <w:color w:val="FFFFFF" w:themeColor="background1"/>
        </w:rPr>
      </w:pPr>
      <w:r>
        <w:rPr>
          <w:rFonts w:asciiTheme="majorHAnsi" w:hAnsiTheme="majorHAnsi" w:cstheme="majorHAnsi"/>
          <w:color w:val="FFFFFF" w:themeColor="background1"/>
        </w:rPr>
        <w:t xml:space="preserve">Person Specification </w:t>
      </w:r>
    </w:p>
    <w:p w14:paraId="44DD4C82" w14:textId="31E92F92" w:rsidR="00523558" w:rsidRDefault="00523558" w:rsidP="00D93287">
      <w:pPr>
        <w:spacing w:line="276" w:lineRule="auto"/>
        <w:rPr>
          <w:rFonts w:ascii="Helvetica Neue Light" w:hAnsi="Helvetica Neue Light"/>
          <w:color w:val="45697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845E83" w:rsidRPr="00845E83" w14:paraId="3352AC9D" w14:textId="77777777" w:rsidTr="009A6F1D">
        <w:tc>
          <w:tcPr>
            <w:tcW w:w="2802" w:type="dxa"/>
          </w:tcPr>
          <w:p w14:paraId="3CBC9D7C" w14:textId="77777777" w:rsidR="00845E83" w:rsidRPr="00845E83" w:rsidRDefault="00845E83" w:rsidP="009A6F1D">
            <w:pPr>
              <w:rPr>
                <w:rFonts w:asciiTheme="majorHAnsi" w:hAnsiTheme="majorHAnsi" w:cstheme="majorHAnsi"/>
                <w:b/>
              </w:rPr>
            </w:pPr>
          </w:p>
        </w:tc>
        <w:tc>
          <w:tcPr>
            <w:tcW w:w="6662" w:type="dxa"/>
          </w:tcPr>
          <w:p w14:paraId="2AF27A83" w14:textId="77777777" w:rsidR="00845E83" w:rsidRPr="00845E83" w:rsidRDefault="00845E83" w:rsidP="009A6F1D">
            <w:pPr>
              <w:rPr>
                <w:rFonts w:asciiTheme="majorHAnsi" w:hAnsiTheme="majorHAnsi" w:cstheme="majorHAnsi"/>
                <w:b/>
              </w:rPr>
            </w:pPr>
            <w:r w:rsidRPr="00845E83">
              <w:rPr>
                <w:rFonts w:asciiTheme="majorHAnsi" w:hAnsiTheme="majorHAnsi" w:cstheme="majorHAnsi"/>
                <w:b/>
              </w:rPr>
              <w:t xml:space="preserve">CRITERIA </w:t>
            </w:r>
          </w:p>
        </w:tc>
      </w:tr>
      <w:tr w:rsidR="00845E83" w:rsidRPr="00845E83" w14:paraId="5FAE89D2" w14:textId="77777777" w:rsidTr="009A6F1D">
        <w:tc>
          <w:tcPr>
            <w:tcW w:w="2802" w:type="dxa"/>
          </w:tcPr>
          <w:p w14:paraId="05B4BF48" w14:textId="77777777" w:rsidR="00845E83" w:rsidRPr="00845E83" w:rsidRDefault="00845E83" w:rsidP="009A6F1D">
            <w:pPr>
              <w:rPr>
                <w:rFonts w:asciiTheme="majorHAnsi" w:hAnsiTheme="majorHAnsi" w:cstheme="majorHAnsi"/>
                <w:i/>
              </w:rPr>
            </w:pPr>
            <w:r w:rsidRPr="00845E83">
              <w:rPr>
                <w:rFonts w:asciiTheme="majorHAnsi" w:hAnsiTheme="majorHAnsi" w:cstheme="majorHAnsi"/>
                <w:b/>
              </w:rPr>
              <w:t>QUALIFICATIONS</w:t>
            </w:r>
          </w:p>
          <w:p w14:paraId="021AE222" w14:textId="77777777" w:rsidR="00845E83" w:rsidRPr="00845E83" w:rsidRDefault="00845E83" w:rsidP="009A6F1D">
            <w:pPr>
              <w:rPr>
                <w:rFonts w:asciiTheme="majorHAnsi" w:hAnsiTheme="majorHAnsi" w:cstheme="majorHAnsi"/>
                <w:b/>
              </w:rPr>
            </w:pPr>
          </w:p>
          <w:p w14:paraId="5C61F5EF" w14:textId="77777777" w:rsidR="00845E83" w:rsidRPr="00845E83" w:rsidRDefault="00845E83" w:rsidP="009A6F1D">
            <w:pPr>
              <w:rPr>
                <w:rFonts w:asciiTheme="majorHAnsi" w:hAnsiTheme="majorHAnsi" w:cstheme="majorHAnsi"/>
                <w:b/>
              </w:rPr>
            </w:pPr>
          </w:p>
        </w:tc>
        <w:tc>
          <w:tcPr>
            <w:tcW w:w="6662" w:type="dxa"/>
          </w:tcPr>
          <w:p w14:paraId="3524CBE3" w14:textId="77777777" w:rsidR="00845E83" w:rsidRPr="00845E83" w:rsidRDefault="00845E83" w:rsidP="00845E83">
            <w:pPr>
              <w:pStyle w:val="Default"/>
              <w:numPr>
                <w:ilvl w:val="0"/>
                <w:numId w:val="25"/>
              </w:numPr>
              <w:rPr>
                <w:rFonts w:asciiTheme="majorHAnsi" w:hAnsiTheme="majorHAnsi" w:cstheme="majorHAnsi"/>
              </w:rPr>
            </w:pPr>
            <w:r w:rsidRPr="00845E83">
              <w:rPr>
                <w:rFonts w:asciiTheme="majorHAnsi" w:hAnsiTheme="majorHAnsi" w:cstheme="majorHAnsi"/>
              </w:rPr>
              <w:t>Level 1 or 2 Diploma (or equivalent) with proficient practical skills.</w:t>
            </w:r>
          </w:p>
        </w:tc>
      </w:tr>
      <w:tr w:rsidR="00845E83" w:rsidRPr="00845E83" w14:paraId="44229CB4" w14:textId="77777777" w:rsidTr="009A6F1D">
        <w:tc>
          <w:tcPr>
            <w:tcW w:w="2802" w:type="dxa"/>
          </w:tcPr>
          <w:p w14:paraId="45EA2CA2" w14:textId="77777777" w:rsidR="00845E83" w:rsidRPr="00845E83" w:rsidRDefault="00845E83" w:rsidP="009A6F1D">
            <w:pPr>
              <w:rPr>
                <w:rFonts w:asciiTheme="majorHAnsi" w:hAnsiTheme="majorHAnsi" w:cstheme="majorHAnsi"/>
                <w:b/>
              </w:rPr>
            </w:pPr>
            <w:r w:rsidRPr="00845E83">
              <w:rPr>
                <w:rFonts w:asciiTheme="majorHAnsi" w:hAnsiTheme="majorHAnsi" w:cstheme="majorHAnsi"/>
                <w:b/>
              </w:rPr>
              <w:t>EXPERIENCE</w:t>
            </w:r>
          </w:p>
          <w:p w14:paraId="43BF198B" w14:textId="77777777" w:rsidR="00845E83" w:rsidRPr="00845E83" w:rsidRDefault="00845E83" w:rsidP="009A6F1D">
            <w:pPr>
              <w:rPr>
                <w:rFonts w:asciiTheme="majorHAnsi" w:hAnsiTheme="majorHAnsi" w:cstheme="majorHAnsi"/>
                <w:b/>
              </w:rPr>
            </w:pPr>
          </w:p>
          <w:p w14:paraId="1543C968" w14:textId="77777777" w:rsidR="00845E83" w:rsidRPr="00845E83" w:rsidRDefault="00845E83" w:rsidP="009A6F1D">
            <w:pPr>
              <w:rPr>
                <w:rFonts w:asciiTheme="majorHAnsi" w:hAnsiTheme="majorHAnsi" w:cstheme="majorHAnsi"/>
                <w:b/>
              </w:rPr>
            </w:pPr>
          </w:p>
        </w:tc>
        <w:tc>
          <w:tcPr>
            <w:tcW w:w="6662" w:type="dxa"/>
          </w:tcPr>
          <w:p w14:paraId="64926170" w14:textId="77777777" w:rsidR="00845E83" w:rsidRPr="00845E83" w:rsidRDefault="00845E83" w:rsidP="00845E83">
            <w:pPr>
              <w:pStyle w:val="Default"/>
              <w:numPr>
                <w:ilvl w:val="0"/>
                <w:numId w:val="24"/>
              </w:numPr>
              <w:rPr>
                <w:rFonts w:asciiTheme="majorHAnsi" w:hAnsiTheme="majorHAnsi" w:cstheme="majorHAnsi"/>
              </w:rPr>
            </w:pPr>
            <w:r w:rsidRPr="00845E83">
              <w:rPr>
                <w:rFonts w:asciiTheme="majorHAnsi" w:hAnsiTheme="majorHAnsi" w:cstheme="majorHAnsi"/>
              </w:rPr>
              <w:t>Previous experienced of working with children.</w:t>
            </w:r>
          </w:p>
          <w:p w14:paraId="5EB0EA8A" w14:textId="77777777" w:rsidR="00845E83" w:rsidRPr="00845E83" w:rsidRDefault="00845E83" w:rsidP="009A6F1D">
            <w:pPr>
              <w:pStyle w:val="Default"/>
              <w:rPr>
                <w:rFonts w:asciiTheme="majorHAnsi" w:hAnsiTheme="majorHAnsi" w:cstheme="majorHAnsi"/>
              </w:rPr>
            </w:pPr>
          </w:p>
        </w:tc>
      </w:tr>
      <w:tr w:rsidR="00845E83" w:rsidRPr="00845E83" w14:paraId="48D25F0D" w14:textId="77777777" w:rsidTr="009A6F1D">
        <w:tc>
          <w:tcPr>
            <w:tcW w:w="2802" w:type="dxa"/>
          </w:tcPr>
          <w:p w14:paraId="7EE286CB" w14:textId="77777777" w:rsidR="00845E83" w:rsidRPr="00845E83" w:rsidRDefault="00845E83" w:rsidP="009A6F1D">
            <w:pPr>
              <w:rPr>
                <w:rFonts w:asciiTheme="majorHAnsi" w:hAnsiTheme="majorHAnsi" w:cstheme="majorHAnsi"/>
                <w:b/>
              </w:rPr>
            </w:pPr>
            <w:r w:rsidRPr="00845E83">
              <w:rPr>
                <w:rFonts w:asciiTheme="majorHAnsi" w:hAnsiTheme="majorHAnsi" w:cstheme="majorHAnsi"/>
                <w:b/>
              </w:rPr>
              <w:t>SKILLS AND ABILITIES</w:t>
            </w:r>
          </w:p>
          <w:p w14:paraId="535A1F0B" w14:textId="77777777" w:rsidR="00845E83" w:rsidRPr="00845E83" w:rsidRDefault="00845E83" w:rsidP="009A6F1D">
            <w:pPr>
              <w:rPr>
                <w:rFonts w:asciiTheme="majorHAnsi" w:hAnsiTheme="majorHAnsi" w:cstheme="majorHAnsi"/>
                <w:b/>
              </w:rPr>
            </w:pPr>
          </w:p>
          <w:p w14:paraId="4365C83B" w14:textId="77777777" w:rsidR="00845E83" w:rsidRPr="00845E83" w:rsidRDefault="00845E83" w:rsidP="009A6F1D">
            <w:pPr>
              <w:rPr>
                <w:rFonts w:asciiTheme="majorHAnsi" w:hAnsiTheme="majorHAnsi" w:cstheme="majorHAnsi"/>
                <w:b/>
              </w:rPr>
            </w:pPr>
          </w:p>
          <w:p w14:paraId="32BF541B" w14:textId="77777777" w:rsidR="00845E83" w:rsidRPr="00845E83" w:rsidRDefault="00845E83" w:rsidP="009A6F1D">
            <w:pPr>
              <w:rPr>
                <w:rFonts w:asciiTheme="majorHAnsi" w:hAnsiTheme="majorHAnsi" w:cstheme="majorHAnsi"/>
                <w:b/>
              </w:rPr>
            </w:pPr>
          </w:p>
          <w:p w14:paraId="710A4D06" w14:textId="77777777" w:rsidR="00845E83" w:rsidRPr="00845E83" w:rsidRDefault="00845E83" w:rsidP="009A6F1D">
            <w:pPr>
              <w:rPr>
                <w:rFonts w:asciiTheme="majorHAnsi" w:hAnsiTheme="majorHAnsi" w:cstheme="majorHAnsi"/>
                <w:b/>
              </w:rPr>
            </w:pPr>
          </w:p>
          <w:p w14:paraId="3339C861" w14:textId="77777777" w:rsidR="00845E83" w:rsidRPr="00845E83" w:rsidRDefault="00845E83" w:rsidP="009A6F1D">
            <w:pPr>
              <w:rPr>
                <w:rFonts w:asciiTheme="majorHAnsi" w:hAnsiTheme="majorHAnsi" w:cstheme="majorHAnsi"/>
                <w:b/>
              </w:rPr>
            </w:pPr>
          </w:p>
          <w:p w14:paraId="4AC90BFA" w14:textId="77777777" w:rsidR="00845E83" w:rsidRPr="00845E83" w:rsidRDefault="00845E83" w:rsidP="009A6F1D">
            <w:pPr>
              <w:rPr>
                <w:rFonts w:asciiTheme="majorHAnsi" w:hAnsiTheme="majorHAnsi" w:cstheme="majorHAnsi"/>
                <w:b/>
              </w:rPr>
            </w:pPr>
          </w:p>
          <w:p w14:paraId="1DDD4E63" w14:textId="77777777" w:rsidR="00845E83" w:rsidRPr="00845E83" w:rsidRDefault="00845E83" w:rsidP="009A6F1D">
            <w:pPr>
              <w:rPr>
                <w:rFonts w:asciiTheme="majorHAnsi" w:hAnsiTheme="majorHAnsi" w:cstheme="majorHAnsi"/>
                <w:b/>
              </w:rPr>
            </w:pPr>
          </w:p>
        </w:tc>
        <w:tc>
          <w:tcPr>
            <w:tcW w:w="6662" w:type="dxa"/>
          </w:tcPr>
          <w:p w14:paraId="4E14FA44" w14:textId="77777777" w:rsidR="00845E83" w:rsidRPr="00845E83" w:rsidRDefault="00845E83" w:rsidP="00845E83">
            <w:pPr>
              <w:numPr>
                <w:ilvl w:val="0"/>
                <w:numId w:val="23"/>
              </w:numPr>
              <w:rPr>
                <w:rFonts w:asciiTheme="majorHAnsi" w:hAnsiTheme="majorHAnsi" w:cstheme="majorHAnsi"/>
              </w:rPr>
            </w:pPr>
            <w:r w:rsidRPr="00845E83">
              <w:rPr>
                <w:rFonts w:asciiTheme="majorHAnsi" w:hAnsiTheme="majorHAnsi" w:cstheme="majorHAnsi"/>
              </w:rPr>
              <w:t>Numeracy and literacy skills.</w:t>
            </w:r>
          </w:p>
          <w:p w14:paraId="15D1D56D" w14:textId="77777777" w:rsidR="00845E83" w:rsidRPr="00845E83" w:rsidRDefault="00845E83" w:rsidP="00845E83">
            <w:pPr>
              <w:numPr>
                <w:ilvl w:val="0"/>
                <w:numId w:val="23"/>
              </w:numPr>
              <w:rPr>
                <w:rFonts w:asciiTheme="majorHAnsi" w:hAnsiTheme="majorHAnsi" w:cstheme="majorHAnsi"/>
              </w:rPr>
            </w:pPr>
            <w:r w:rsidRPr="00845E83">
              <w:rPr>
                <w:rFonts w:asciiTheme="majorHAnsi" w:hAnsiTheme="majorHAnsi" w:cstheme="majorHAnsi"/>
              </w:rPr>
              <w:t>Basic IT skills.</w:t>
            </w:r>
          </w:p>
          <w:p w14:paraId="2DF57E75" w14:textId="77777777" w:rsidR="00845E83" w:rsidRPr="00845E83" w:rsidRDefault="00845E83" w:rsidP="00845E83">
            <w:pPr>
              <w:numPr>
                <w:ilvl w:val="0"/>
                <w:numId w:val="23"/>
              </w:numPr>
              <w:rPr>
                <w:rFonts w:asciiTheme="majorHAnsi" w:hAnsiTheme="majorHAnsi" w:cstheme="majorHAnsi"/>
              </w:rPr>
            </w:pPr>
            <w:r w:rsidRPr="00845E83">
              <w:rPr>
                <w:rFonts w:asciiTheme="majorHAnsi" w:hAnsiTheme="majorHAnsi" w:cstheme="majorHAnsi"/>
              </w:rPr>
              <w:t>Have the ability to relate well to children and adults, understanding their needs and being able to respond accordingly.</w:t>
            </w:r>
          </w:p>
          <w:p w14:paraId="3E010966" w14:textId="77777777" w:rsidR="00845E83" w:rsidRPr="00845E83" w:rsidRDefault="00845E83" w:rsidP="00845E83">
            <w:pPr>
              <w:numPr>
                <w:ilvl w:val="0"/>
                <w:numId w:val="23"/>
              </w:numPr>
              <w:rPr>
                <w:rFonts w:asciiTheme="majorHAnsi" w:hAnsiTheme="majorHAnsi" w:cstheme="majorHAnsi"/>
              </w:rPr>
            </w:pPr>
            <w:r w:rsidRPr="00845E83">
              <w:rPr>
                <w:rFonts w:asciiTheme="majorHAnsi" w:hAnsiTheme="majorHAnsi" w:cstheme="majorHAnsi"/>
              </w:rPr>
              <w:t>Good influencing skills to encourage pupils to interact with others and be socially responsible.</w:t>
            </w:r>
          </w:p>
        </w:tc>
      </w:tr>
      <w:tr w:rsidR="00845E83" w:rsidRPr="00845E83" w14:paraId="7AA423AD" w14:textId="77777777" w:rsidTr="009A6F1D">
        <w:tc>
          <w:tcPr>
            <w:tcW w:w="2802" w:type="dxa"/>
          </w:tcPr>
          <w:p w14:paraId="49955D20" w14:textId="77777777" w:rsidR="00845E83" w:rsidRPr="00845E83" w:rsidRDefault="00845E83" w:rsidP="009A6F1D">
            <w:pPr>
              <w:rPr>
                <w:rFonts w:asciiTheme="majorHAnsi" w:hAnsiTheme="majorHAnsi" w:cstheme="majorHAnsi"/>
                <w:b/>
              </w:rPr>
            </w:pPr>
            <w:r w:rsidRPr="00845E83">
              <w:rPr>
                <w:rFonts w:asciiTheme="majorHAnsi" w:hAnsiTheme="majorHAnsi" w:cstheme="majorHAnsi"/>
                <w:b/>
              </w:rPr>
              <w:t>KNOWLEDGE</w:t>
            </w:r>
          </w:p>
          <w:p w14:paraId="02226195" w14:textId="77777777" w:rsidR="00845E83" w:rsidRPr="00845E83" w:rsidRDefault="00845E83" w:rsidP="009A6F1D">
            <w:pPr>
              <w:rPr>
                <w:rFonts w:asciiTheme="majorHAnsi" w:hAnsiTheme="majorHAnsi" w:cstheme="majorHAnsi"/>
                <w:b/>
              </w:rPr>
            </w:pPr>
          </w:p>
          <w:p w14:paraId="7C063325" w14:textId="77777777" w:rsidR="00845E83" w:rsidRPr="00845E83" w:rsidRDefault="00845E83" w:rsidP="009A6F1D">
            <w:pPr>
              <w:rPr>
                <w:rFonts w:asciiTheme="majorHAnsi" w:hAnsiTheme="majorHAnsi" w:cstheme="majorHAnsi"/>
                <w:b/>
              </w:rPr>
            </w:pPr>
          </w:p>
          <w:p w14:paraId="14E4FE1E" w14:textId="77777777" w:rsidR="00845E83" w:rsidRPr="00845E83" w:rsidRDefault="00845E83" w:rsidP="009A6F1D">
            <w:pPr>
              <w:rPr>
                <w:rFonts w:asciiTheme="majorHAnsi" w:hAnsiTheme="majorHAnsi" w:cstheme="majorHAnsi"/>
                <w:b/>
              </w:rPr>
            </w:pPr>
          </w:p>
        </w:tc>
        <w:tc>
          <w:tcPr>
            <w:tcW w:w="6662" w:type="dxa"/>
          </w:tcPr>
          <w:p w14:paraId="2FF5900E" w14:textId="77777777" w:rsidR="00845E83" w:rsidRPr="00845E83" w:rsidRDefault="00845E83" w:rsidP="00845E83">
            <w:pPr>
              <w:numPr>
                <w:ilvl w:val="0"/>
                <w:numId w:val="22"/>
              </w:numPr>
              <w:rPr>
                <w:rFonts w:asciiTheme="majorHAnsi" w:hAnsiTheme="majorHAnsi" w:cstheme="majorHAnsi"/>
              </w:rPr>
            </w:pPr>
            <w:r w:rsidRPr="00845E83">
              <w:rPr>
                <w:rFonts w:asciiTheme="majorHAnsi" w:hAnsiTheme="majorHAnsi" w:cstheme="majorHAnsi"/>
              </w:rPr>
              <w:t>Knowledge of policies and procedures relating to child protection, health, safety, security, equal opportunities and confidentiality.</w:t>
            </w:r>
          </w:p>
        </w:tc>
      </w:tr>
    </w:tbl>
    <w:p w14:paraId="59D2B5E6" w14:textId="77777777" w:rsidR="00845E83" w:rsidRDefault="00845E83" w:rsidP="00D93287">
      <w:pPr>
        <w:spacing w:line="276" w:lineRule="auto"/>
        <w:rPr>
          <w:rFonts w:ascii="Helvetica Neue Light" w:hAnsi="Helvetica Neue Light"/>
          <w:color w:val="456974"/>
        </w:rPr>
      </w:pPr>
    </w:p>
    <w:p w14:paraId="03EDE211" w14:textId="77777777" w:rsidR="00845E83" w:rsidRDefault="00845E83" w:rsidP="00D93287">
      <w:pPr>
        <w:spacing w:line="276" w:lineRule="auto"/>
        <w:rPr>
          <w:rFonts w:ascii="Helvetica Neue Light" w:hAnsi="Helvetica Neue Light"/>
          <w:color w:val="456974"/>
        </w:rPr>
      </w:pPr>
    </w:p>
    <w:sectPr w:rsidR="00845E83" w:rsidSect="00C26687">
      <w:headerReference w:type="default" r:id="rId7"/>
      <w:footerReference w:type="default" r:id="rId8"/>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3A3A2" w14:textId="77777777" w:rsidR="009C331F" w:rsidRDefault="009C331F" w:rsidP="00C26687">
      <w:r>
        <w:separator/>
      </w:r>
    </w:p>
  </w:endnote>
  <w:endnote w:type="continuationSeparator" w:id="0">
    <w:p w14:paraId="183A0DD2" w14:textId="77777777" w:rsidR="009C331F" w:rsidRDefault="009C331F" w:rsidP="00C2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Corbel"/>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utura Medium">
    <w:altName w:val="Arial"/>
    <w:charset w:val="00"/>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BA698" w14:textId="77777777" w:rsidR="000313EA" w:rsidRDefault="000313EA" w:rsidP="000313EA">
    <w:pPr>
      <w:spacing w:after="58"/>
      <w:rPr>
        <w:rFonts w:ascii="Helvetica Neue Light" w:hAnsi="Helvetica Neue Light" w:cs="Futura Medium"/>
        <w:color w:val="000000" w:themeColor="text1"/>
      </w:rPr>
    </w:pPr>
  </w:p>
  <w:p w14:paraId="06330C4F" w14:textId="2D34847B" w:rsidR="000313EA" w:rsidRPr="000313EA" w:rsidRDefault="000313EA" w:rsidP="000313EA">
    <w:pPr>
      <w:pStyle w:val="Footer-LHSEven"/>
      <w:pBdr>
        <w:top w:val="single" w:sz="4" w:space="0" w:color="auto"/>
      </w:pBdr>
      <w:tabs>
        <w:tab w:val="left" w:pos="720"/>
        <w:tab w:val="left" w:pos="8190"/>
      </w:tabs>
      <w:ind w:right="-27"/>
      <w:jc w:val="center"/>
      <w:rPr>
        <w:b w:val="0"/>
        <w:sz w:val="19"/>
        <w:szCs w:val="19"/>
      </w:rPr>
    </w:pPr>
    <w:r w:rsidRPr="000A1FD3">
      <w:rPr>
        <w:rFonts w:ascii="Helvetica Neue Light" w:hAnsi="Helvetica Neue Light"/>
        <w:bCs/>
        <w:color w:val="466875"/>
        <w:sz w:val="19"/>
        <w:szCs w:val="19"/>
      </w:rPr>
      <w:t>Collaboration</w:t>
    </w:r>
    <w:r w:rsidRPr="000A1FD3">
      <w:rPr>
        <w:rFonts w:ascii="Helvetica Neue Light" w:hAnsi="Helvetica Neue Light"/>
        <w:b w:val="0"/>
        <w:color w:val="466875"/>
        <w:sz w:val="19"/>
        <w:szCs w:val="19"/>
      </w:rPr>
      <w:t xml:space="preserve"> matters   </w:t>
    </w:r>
    <w:r w:rsidRPr="000A1FD3">
      <w:rPr>
        <w:rFonts w:ascii="Helvetica Neue Light" w:hAnsi="Helvetica Neue Light"/>
        <w:bCs/>
        <w:color w:val="466875"/>
        <w:sz w:val="19"/>
        <w:szCs w:val="19"/>
      </w:rPr>
      <w:t>Excellence</w:t>
    </w:r>
    <w:r w:rsidRPr="000A1FD3">
      <w:rPr>
        <w:rFonts w:ascii="Helvetica Neue Light" w:hAnsi="Helvetica Neue Light"/>
        <w:b w:val="0"/>
        <w:color w:val="466875"/>
        <w:sz w:val="19"/>
        <w:szCs w:val="19"/>
      </w:rPr>
      <w:t xml:space="preserve"> in Everything   </w:t>
    </w:r>
    <w:r w:rsidRPr="000A1FD3">
      <w:rPr>
        <w:rFonts w:ascii="Helvetica Neue Light" w:hAnsi="Helvetica Neue Light"/>
        <w:bCs/>
        <w:color w:val="466875"/>
        <w:sz w:val="19"/>
        <w:szCs w:val="19"/>
      </w:rPr>
      <w:t xml:space="preserve">Community </w:t>
    </w:r>
    <w:r w:rsidRPr="000A1FD3">
      <w:rPr>
        <w:rFonts w:ascii="Helvetica Neue Light" w:hAnsi="Helvetica Neue Light"/>
        <w:b w:val="0"/>
        <w:color w:val="466875"/>
        <w:sz w:val="19"/>
        <w:szCs w:val="19"/>
      </w:rPr>
      <w:t xml:space="preserve">first   </w:t>
    </w:r>
    <w:r w:rsidRPr="000A1FD3">
      <w:rPr>
        <w:rFonts w:ascii="Helvetica Neue Light" w:hAnsi="Helvetica Neue Light"/>
        <w:bCs/>
        <w:color w:val="466875"/>
        <w:sz w:val="19"/>
        <w:szCs w:val="19"/>
      </w:rPr>
      <w:t>Equity</w:t>
    </w:r>
    <w:r w:rsidRPr="000A1FD3">
      <w:rPr>
        <w:rFonts w:ascii="Helvetica Neue Light" w:hAnsi="Helvetica Neue Light"/>
        <w:b w:val="0"/>
        <w:color w:val="466875"/>
        <w:sz w:val="19"/>
        <w:szCs w:val="19"/>
      </w:rPr>
      <w:t xml:space="preserve"> for everyone   </w:t>
    </w:r>
    <w:r w:rsidRPr="00BC0EFF">
      <w:rPr>
        <w:rFonts w:ascii="Helvetica Neue Light" w:hAnsi="Helvetica Neue Light"/>
        <w:bCs/>
        <w:color w:val="466875"/>
        <w:sz w:val="19"/>
        <w:szCs w:val="19"/>
      </w:rPr>
      <w:t xml:space="preserve">Continuous </w:t>
    </w:r>
    <w:r w:rsidRPr="000313EA">
      <w:rPr>
        <w:rFonts w:ascii="Helvetica Neue Light" w:hAnsi="Helvetica Neue Light"/>
        <w:b w:val="0"/>
        <w:color w:val="466875"/>
        <w:sz w:val="19"/>
        <w:szCs w:val="19"/>
      </w:rPr>
      <w:t>growth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F3F0F" w14:textId="77777777" w:rsidR="009C331F" w:rsidRDefault="009C331F" w:rsidP="00C26687">
      <w:r>
        <w:separator/>
      </w:r>
    </w:p>
  </w:footnote>
  <w:footnote w:type="continuationSeparator" w:id="0">
    <w:p w14:paraId="2A06D323" w14:textId="77777777" w:rsidR="009C331F" w:rsidRDefault="009C331F" w:rsidP="00C266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BFB8" w14:textId="079E7390" w:rsidR="00C26687" w:rsidRDefault="00C26687">
    <w:pPr>
      <w:pStyle w:val="Header"/>
    </w:pPr>
    <w:r w:rsidRPr="00C26687">
      <w:rPr>
        <w:rFonts w:ascii="Helvetica Neue Light" w:hAnsi="Helvetica Neue Light"/>
        <w:noProof/>
        <w:color w:val="000000" w:themeColor="text1"/>
        <w:lang w:eastAsia="en-GB"/>
      </w:rPr>
      <w:drawing>
        <wp:anchor distT="0" distB="0" distL="114300" distR="114300" simplePos="0" relativeHeight="251659264" behindDoc="0" locked="0" layoutInCell="1" allowOverlap="1" wp14:anchorId="28CC2938" wp14:editId="5E16A545">
          <wp:simplePos x="0" y="0"/>
          <wp:positionH relativeFrom="column">
            <wp:posOffset>5108757</wp:posOffset>
          </wp:positionH>
          <wp:positionV relativeFrom="paragraph">
            <wp:posOffset>-237943</wp:posOffset>
          </wp:positionV>
          <wp:extent cx="1442720" cy="654685"/>
          <wp:effectExtent l="0" t="0" r="5080" b="5715"/>
          <wp:wrapTight wrapText="bothSides">
            <wp:wrapPolygon edited="0">
              <wp:start x="0" y="0"/>
              <wp:lineTo x="0" y="21370"/>
              <wp:lineTo x="21486" y="21370"/>
              <wp:lineTo x="214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09-06 at 16.11.30.png"/>
                  <pic:cNvPicPr/>
                </pic:nvPicPr>
                <pic:blipFill>
                  <a:blip r:embed="rId1">
                    <a:extLst>
                      <a:ext uri="{28A0092B-C50C-407E-A947-70E740481C1C}">
                        <a14:useLocalDpi xmlns:a14="http://schemas.microsoft.com/office/drawing/2010/main" val="0"/>
                      </a:ext>
                    </a:extLst>
                  </a:blip>
                  <a:stretch>
                    <a:fillRect/>
                  </a:stretch>
                </pic:blipFill>
                <pic:spPr>
                  <a:xfrm>
                    <a:off x="0" y="0"/>
                    <a:ext cx="1442720" cy="654685"/>
                  </a:xfrm>
                  <a:prstGeom prst="rect">
                    <a:avLst/>
                  </a:prstGeom>
                </pic:spPr>
              </pic:pic>
            </a:graphicData>
          </a:graphic>
          <wp14:sizeRelH relativeFrom="page">
            <wp14:pctWidth>0</wp14:pctWidth>
          </wp14:sizeRelH>
          <wp14:sizeRelV relativeFrom="page">
            <wp14:pctHeight>0</wp14:pctHeight>
          </wp14:sizeRelV>
        </wp:anchor>
      </w:drawing>
    </w:r>
  </w:p>
  <w:p w14:paraId="4CB953F9" w14:textId="77777777" w:rsidR="00C26687" w:rsidRDefault="00C26687">
    <w:pPr>
      <w:pStyle w:val="Header"/>
    </w:pPr>
  </w:p>
  <w:p w14:paraId="617224E3" w14:textId="3A0C5ED2" w:rsidR="00C26687" w:rsidRDefault="00C266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24F9"/>
    <w:multiLevelType w:val="hybridMultilevel"/>
    <w:tmpl w:val="396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27805"/>
    <w:multiLevelType w:val="hybridMultilevel"/>
    <w:tmpl w:val="310E397C"/>
    <w:lvl w:ilvl="0" w:tplc="F4840F82">
      <w:numFmt w:val="bullet"/>
      <w:lvlText w:val="•"/>
      <w:lvlJc w:val="left"/>
      <w:pPr>
        <w:ind w:left="1080" w:hanging="720"/>
      </w:pPr>
      <w:rPr>
        <w:rFonts w:ascii="Helvetica Neue Light" w:eastAsiaTheme="minorHAnsi" w:hAnsi="Helvetica Neu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13A04"/>
    <w:multiLevelType w:val="hybridMultilevel"/>
    <w:tmpl w:val="B6A20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722D18"/>
    <w:multiLevelType w:val="hybridMultilevel"/>
    <w:tmpl w:val="D666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C20C4"/>
    <w:multiLevelType w:val="hybridMultilevel"/>
    <w:tmpl w:val="5808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5157A"/>
    <w:multiLevelType w:val="hybridMultilevel"/>
    <w:tmpl w:val="24EA7354"/>
    <w:lvl w:ilvl="0" w:tplc="F4840F82">
      <w:numFmt w:val="bullet"/>
      <w:lvlText w:val="•"/>
      <w:lvlJc w:val="left"/>
      <w:pPr>
        <w:ind w:left="1080" w:hanging="720"/>
      </w:pPr>
      <w:rPr>
        <w:rFonts w:ascii="Helvetica Neue Light" w:eastAsiaTheme="minorHAnsi" w:hAnsi="Helvetica Neu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62BA5"/>
    <w:multiLevelType w:val="hybridMultilevel"/>
    <w:tmpl w:val="31DC0D9C"/>
    <w:lvl w:ilvl="0" w:tplc="F4840F82">
      <w:numFmt w:val="bullet"/>
      <w:lvlText w:val="•"/>
      <w:lvlJc w:val="left"/>
      <w:pPr>
        <w:ind w:left="1080" w:hanging="720"/>
      </w:pPr>
      <w:rPr>
        <w:rFonts w:ascii="Helvetica Neue Light" w:eastAsiaTheme="minorHAnsi" w:hAnsi="Helvetica Neu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402CA"/>
    <w:multiLevelType w:val="hybridMultilevel"/>
    <w:tmpl w:val="3E5C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E15"/>
    <w:multiLevelType w:val="hybridMultilevel"/>
    <w:tmpl w:val="9FA61186"/>
    <w:lvl w:ilvl="0" w:tplc="F4840F82">
      <w:numFmt w:val="bullet"/>
      <w:lvlText w:val="•"/>
      <w:lvlJc w:val="left"/>
      <w:pPr>
        <w:ind w:left="1080" w:hanging="720"/>
      </w:pPr>
      <w:rPr>
        <w:rFonts w:ascii="Helvetica Neue Light" w:eastAsiaTheme="minorHAnsi" w:hAnsi="Helvetica Neu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82CB8"/>
    <w:multiLevelType w:val="hybridMultilevel"/>
    <w:tmpl w:val="763E9878"/>
    <w:lvl w:ilvl="0" w:tplc="F4840F82">
      <w:numFmt w:val="bullet"/>
      <w:lvlText w:val="•"/>
      <w:lvlJc w:val="left"/>
      <w:pPr>
        <w:ind w:left="1080" w:hanging="720"/>
      </w:pPr>
      <w:rPr>
        <w:rFonts w:ascii="Helvetica Neue Light" w:eastAsiaTheme="minorHAnsi" w:hAnsi="Helvetica Neu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B20D3"/>
    <w:multiLevelType w:val="hybridMultilevel"/>
    <w:tmpl w:val="6646FFAA"/>
    <w:lvl w:ilvl="0" w:tplc="F4840F82">
      <w:numFmt w:val="bullet"/>
      <w:lvlText w:val="•"/>
      <w:lvlJc w:val="left"/>
      <w:pPr>
        <w:ind w:left="720" w:hanging="720"/>
      </w:pPr>
      <w:rPr>
        <w:rFonts w:ascii="Helvetica Neue Light" w:eastAsiaTheme="minorHAnsi" w:hAnsi="Helvetica Neue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D520F7"/>
    <w:multiLevelType w:val="hybridMultilevel"/>
    <w:tmpl w:val="B6EE3686"/>
    <w:lvl w:ilvl="0" w:tplc="3EBAD534">
      <w:numFmt w:val="bullet"/>
      <w:lvlText w:val=""/>
      <w:lvlJc w:val="left"/>
      <w:pPr>
        <w:ind w:left="820" w:hanging="360"/>
      </w:pPr>
      <w:rPr>
        <w:rFonts w:hint="default"/>
        <w:w w:val="100"/>
        <w:lang w:val="en-GB" w:eastAsia="en-US" w:bidi="ar-SA"/>
      </w:rPr>
    </w:lvl>
    <w:lvl w:ilvl="1" w:tplc="B9C2F340">
      <w:numFmt w:val="bullet"/>
      <w:lvlText w:val="•"/>
      <w:lvlJc w:val="left"/>
      <w:pPr>
        <w:ind w:left="1662" w:hanging="360"/>
      </w:pPr>
      <w:rPr>
        <w:rFonts w:hint="default"/>
        <w:lang w:val="en-GB" w:eastAsia="en-US" w:bidi="ar-SA"/>
      </w:rPr>
    </w:lvl>
    <w:lvl w:ilvl="2" w:tplc="7E8C4FC0">
      <w:numFmt w:val="bullet"/>
      <w:lvlText w:val="•"/>
      <w:lvlJc w:val="left"/>
      <w:pPr>
        <w:ind w:left="2505" w:hanging="360"/>
      </w:pPr>
      <w:rPr>
        <w:rFonts w:hint="default"/>
        <w:lang w:val="en-GB" w:eastAsia="en-US" w:bidi="ar-SA"/>
      </w:rPr>
    </w:lvl>
    <w:lvl w:ilvl="3" w:tplc="07F45EEA">
      <w:numFmt w:val="bullet"/>
      <w:lvlText w:val="•"/>
      <w:lvlJc w:val="left"/>
      <w:pPr>
        <w:ind w:left="3347" w:hanging="360"/>
      </w:pPr>
      <w:rPr>
        <w:rFonts w:hint="default"/>
        <w:lang w:val="en-GB" w:eastAsia="en-US" w:bidi="ar-SA"/>
      </w:rPr>
    </w:lvl>
    <w:lvl w:ilvl="4" w:tplc="90C6813C">
      <w:numFmt w:val="bullet"/>
      <w:lvlText w:val="•"/>
      <w:lvlJc w:val="left"/>
      <w:pPr>
        <w:ind w:left="4190" w:hanging="360"/>
      </w:pPr>
      <w:rPr>
        <w:rFonts w:hint="default"/>
        <w:lang w:val="en-GB" w:eastAsia="en-US" w:bidi="ar-SA"/>
      </w:rPr>
    </w:lvl>
    <w:lvl w:ilvl="5" w:tplc="3A228A3C">
      <w:numFmt w:val="bullet"/>
      <w:lvlText w:val="•"/>
      <w:lvlJc w:val="left"/>
      <w:pPr>
        <w:ind w:left="5033" w:hanging="360"/>
      </w:pPr>
      <w:rPr>
        <w:rFonts w:hint="default"/>
        <w:lang w:val="en-GB" w:eastAsia="en-US" w:bidi="ar-SA"/>
      </w:rPr>
    </w:lvl>
    <w:lvl w:ilvl="6" w:tplc="C88E7EB8">
      <w:numFmt w:val="bullet"/>
      <w:lvlText w:val="•"/>
      <w:lvlJc w:val="left"/>
      <w:pPr>
        <w:ind w:left="5875" w:hanging="360"/>
      </w:pPr>
      <w:rPr>
        <w:rFonts w:hint="default"/>
        <w:lang w:val="en-GB" w:eastAsia="en-US" w:bidi="ar-SA"/>
      </w:rPr>
    </w:lvl>
    <w:lvl w:ilvl="7" w:tplc="F0F6B3E0">
      <w:numFmt w:val="bullet"/>
      <w:lvlText w:val="•"/>
      <w:lvlJc w:val="left"/>
      <w:pPr>
        <w:ind w:left="6718" w:hanging="360"/>
      </w:pPr>
      <w:rPr>
        <w:rFonts w:hint="default"/>
        <w:lang w:val="en-GB" w:eastAsia="en-US" w:bidi="ar-SA"/>
      </w:rPr>
    </w:lvl>
    <w:lvl w:ilvl="8" w:tplc="115EB1D8">
      <w:numFmt w:val="bullet"/>
      <w:lvlText w:val="•"/>
      <w:lvlJc w:val="left"/>
      <w:pPr>
        <w:ind w:left="7561" w:hanging="360"/>
      </w:pPr>
      <w:rPr>
        <w:rFonts w:hint="default"/>
        <w:lang w:val="en-GB" w:eastAsia="en-US" w:bidi="ar-SA"/>
      </w:rPr>
    </w:lvl>
  </w:abstractNum>
  <w:abstractNum w:abstractNumId="12" w15:restartNumberingAfterBreak="0">
    <w:nsid w:val="3CC8021D"/>
    <w:multiLevelType w:val="hybridMultilevel"/>
    <w:tmpl w:val="6C24008E"/>
    <w:lvl w:ilvl="0" w:tplc="F4840F82">
      <w:numFmt w:val="bullet"/>
      <w:lvlText w:val="•"/>
      <w:lvlJc w:val="left"/>
      <w:pPr>
        <w:ind w:left="1080" w:hanging="720"/>
      </w:pPr>
      <w:rPr>
        <w:rFonts w:ascii="Helvetica Neue Light" w:eastAsiaTheme="minorHAnsi" w:hAnsi="Helvetica Neu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0A6025"/>
    <w:multiLevelType w:val="hybridMultilevel"/>
    <w:tmpl w:val="4CC8264A"/>
    <w:lvl w:ilvl="0" w:tplc="08090001">
      <w:start w:val="1"/>
      <w:numFmt w:val="bullet"/>
      <w:lvlText w:val=""/>
      <w:lvlJc w:val="left"/>
      <w:pPr>
        <w:ind w:left="820" w:hanging="360"/>
      </w:pPr>
      <w:rPr>
        <w:rFonts w:ascii="Symbol" w:hAnsi="Symbol" w:hint="default"/>
        <w:w w:val="100"/>
        <w:lang w:val="en-GB" w:eastAsia="en-US" w:bidi="ar-SA"/>
      </w:rPr>
    </w:lvl>
    <w:lvl w:ilvl="1" w:tplc="B9C2F340">
      <w:numFmt w:val="bullet"/>
      <w:lvlText w:val="•"/>
      <w:lvlJc w:val="left"/>
      <w:pPr>
        <w:ind w:left="1662" w:hanging="360"/>
      </w:pPr>
      <w:rPr>
        <w:rFonts w:hint="default"/>
        <w:lang w:val="en-GB" w:eastAsia="en-US" w:bidi="ar-SA"/>
      </w:rPr>
    </w:lvl>
    <w:lvl w:ilvl="2" w:tplc="7E8C4FC0">
      <w:numFmt w:val="bullet"/>
      <w:lvlText w:val="•"/>
      <w:lvlJc w:val="left"/>
      <w:pPr>
        <w:ind w:left="2505" w:hanging="360"/>
      </w:pPr>
      <w:rPr>
        <w:rFonts w:hint="default"/>
        <w:lang w:val="en-GB" w:eastAsia="en-US" w:bidi="ar-SA"/>
      </w:rPr>
    </w:lvl>
    <w:lvl w:ilvl="3" w:tplc="07F45EEA">
      <w:numFmt w:val="bullet"/>
      <w:lvlText w:val="•"/>
      <w:lvlJc w:val="left"/>
      <w:pPr>
        <w:ind w:left="3347" w:hanging="360"/>
      </w:pPr>
      <w:rPr>
        <w:rFonts w:hint="default"/>
        <w:lang w:val="en-GB" w:eastAsia="en-US" w:bidi="ar-SA"/>
      </w:rPr>
    </w:lvl>
    <w:lvl w:ilvl="4" w:tplc="90C6813C">
      <w:numFmt w:val="bullet"/>
      <w:lvlText w:val="•"/>
      <w:lvlJc w:val="left"/>
      <w:pPr>
        <w:ind w:left="4190" w:hanging="360"/>
      </w:pPr>
      <w:rPr>
        <w:rFonts w:hint="default"/>
        <w:lang w:val="en-GB" w:eastAsia="en-US" w:bidi="ar-SA"/>
      </w:rPr>
    </w:lvl>
    <w:lvl w:ilvl="5" w:tplc="3A228A3C">
      <w:numFmt w:val="bullet"/>
      <w:lvlText w:val="•"/>
      <w:lvlJc w:val="left"/>
      <w:pPr>
        <w:ind w:left="5033" w:hanging="360"/>
      </w:pPr>
      <w:rPr>
        <w:rFonts w:hint="default"/>
        <w:lang w:val="en-GB" w:eastAsia="en-US" w:bidi="ar-SA"/>
      </w:rPr>
    </w:lvl>
    <w:lvl w:ilvl="6" w:tplc="C88E7EB8">
      <w:numFmt w:val="bullet"/>
      <w:lvlText w:val="•"/>
      <w:lvlJc w:val="left"/>
      <w:pPr>
        <w:ind w:left="5875" w:hanging="360"/>
      </w:pPr>
      <w:rPr>
        <w:rFonts w:hint="default"/>
        <w:lang w:val="en-GB" w:eastAsia="en-US" w:bidi="ar-SA"/>
      </w:rPr>
    </w:lvl>
    <w:lvl w:ilvl="7" w:tplc="F0F6B3E0">
      <w:numFmt w:val="bullet"/>
      <w:lvlText w:val="•"/>
      <w:lvlJc w:val="left"/>
      <w:pPr>
        <w:ind w:left="6718" w:hanging="360"/>
      </w:pPr>
      <w:rPr>
        <w:rFonts w:hint="default"/>
        <w:lang w:val="en-GB" w:eastAsia="en-US" w:bidi="ar-SA"/>
      </w:rPr>
    </w:lvl>
    <w:lvl w:ilvl="8" w:tplc="115EB1D8">
      <w:numFmt w:val="bullet"/>
      <w:lvlText w:val="•"/>
      <w:lvlJc w:val="left"/>
      <w:pPr>
        <w:ind w:left="7561" w:hanging="360"/>
      </w:pPr>
      <w:rPr>
        <w:rFonts w:hint="default"/>
        <w:lang w:val="en-GB" w:eastAsia="en-US" w:bidi="ar-SA"/>
      </w:rPr>
    </w:lvl>
  </w:abstractNum>
  <w:abstractNum w:abstractNumId="14" w15:restartNumberingAfterBreak="0">
    <w:nsid w:val="496B4BDF"/>
    <w:multiLevelType w:val="singleLevel"/>
    <w:tmpl w:val="07324C62"/>
    <w:lvl w:ilvl="0">
      <w:start w:val="1"/>
      <w:numFmt w:val="bullet"/>
      <w:lvlText w:val=""/>
      <w:lvlJc w:val="left"/>
      <w:pPr>
        <w:ind w:left="1080" w:hanging="360"/>
      </w:pPr>
      <w:rPr>
        <w:rFonts w:ascii="Symbol" w:hAnsi="Symbol" w:hint="default"/>
        <w:color w:val="auto"/>
      </w:rPr>
    </w:lvl>
  </w:abstractNum>
  <w:abstractNum w:abstractNumId="15" w15:restartNumberingAfterBreak="0">
    <w:nsid w:val="4B0B25FE"/>
    <w:multiLevelType w:val="hybridMultilevel"/>
    <w:tmpl w:val="65701280"/>
    <w:lvl w:ilvl="0" w:tplc="F4840F82">
      <w:numFmt w:val="bullet"/>
      <w:lvlText w:val="•"/>
      <w:lvlJc w:val="left"/>
      <w:pPr>
        <w:ind w:left="1080" w:hanging="720"/>
      </w:pPr>
      <w:rPr>
        <w:rFonts w:ascii="Helvetica Neue Light" w:eastAsiaTheme="minorHAnsi" w:hAnsi="Helvetica Neu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2E7781"/>
    <w:multiLevelType w:val="hybridMultilevel"/>
    <w:tmpl w:val="73ECC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D7CD9"/>
    <w:multiLevelType w:val="hybridMultilevel"/>
    <w:tmpl w:val="D91A5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E5638F"/>
    <w:multiLevelType w:val="hybridMultilevel"/>
    <w:tmpl w:val="6F86D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AB6311"/>
    <w:multiLevelType w:val="hybridMultilevel"/>
    <w:tmpl w:val="D8B2B8B2"/>
    <w:lvl w:ilvl="0" w:tplc="C1406BD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42D75"/>
    <w:multiLevelType w:val="hybridMultilevel"/>
    <w:tmpl w:val="30BE4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7A62BA"/>
    <w:multiLevelType w:val="hybridMultilevel"/>
    <w:tmpl w:val="7C0E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41E24"/>
    <w:multiLevelType w:val="hybridMultilevel"/>
    <w:tmpl w:val="1926228A"/>
    <w:lvl w:ilvl="0" w:tplc="F4840F82">
      <w:numFmt w:val="bullet"/>
      <w:lvlText w:val="•"/>
      <w:lvlJc w:val="left"/>
      <w:pPr>
        <w:ind w:left="1080" w:hanging="720"/>
      </w:pPr>
      <w:rPr>
        <w:rFonts w:ascii="Helvetica Neue Light" w:eastAsiaTheme="minorHAnsi" w:hAnsi="Helvetica Neu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05CCA"/>
    <w:multiLevelType w:val="hybridMultilevel"/>
    <w:tmpl w:val="F3CC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C74315"/>
    <w:multiLevelType w:val="hybridMultilevel"/>
    <w:tmpl w:val="6E008272"/>
    <w:lvl w:ilvl="0" w:tplc="F4840F82">
      <w:numFmt w:val="bullet"/>
      <w:lvlText w:val="•"/>
      <w:lvlJc w:val="left"/>
      <w:pPr>
        <w:ind w:left="1080" w:hanging="720"/>
      </w:pPr>
      <w:rPr>
        <w:rFonts w:ascii="Helvetica Neue Light" w:eastAsiaTheme="minorHAnsi" w:hAnsi="Helvetica Neu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1"/>
  </w:num>
  <w:num w:numId="4">
    <w:abstractNumId w:val="11"/>
  </w:num>
  <w:num w:numId="5">
    <w:abstractNumId w:val="13"/>
  </w:num>
  <w:num w:numId="6">
    <w:abstractNumId w:val="7"/>
  </w:num>
  <w:num w:numId="7">
    <w:abstractNumId w:val="10"/>
  </w:num>
  <w:num w:numId="8">
    <w:abstractNumId w:val="0"/>
  </w:num>
  <w:num w:numId="9">
    <w:abstractNumId w:val="6"/>
  </w:num>
  <w:num w:numId="10">
    <w:abstractNumId w:val="24"/>
  </w:num>
  <w:num w:numId="11">
    <w:abstractNumId w:val="15"/>
  </w:num>
  <w:num w:numId="12">
    <w:abstractNumId w:val="9"/>
  </w:num>
  <w:num w:numId="13">
    <w:abstractNumId w:val="12"/>
  </w:num>
  <w:num w:numId="14">
    <w:abstractNumId w:val="8"/>
  </w:num>
  <w:num w:numId="15">
    <w:abstractNumId w:val="22"/>
  </w:num>
  <w:num w:numId="16">
    <w:abstractNumId w:val="1"/>
  </w:num>
  <w:num w:numId="17">
    <w:abstractNumId w:val="5"/>
  </w:num>
  <w:num w:numId="18">
    <w:abstractNumId w:val="4"/>
  </w:num>
  <w:num w:numId="19">
    <w:abstractNumId w:val="23"/>
  </w:num>
  <w:num w:numId="20">
    <w:abstractNumId w:val="19"/>
  </w:num>
  <w:num w:numId="21">
    <w:abstractNumId w:val="14"/>
  </w:num>
  <w:num w:numId="22">
    <w:abstractNumId w:val="18"/>
  </w:num>
  <w:num w:numId="23">
    <w:abstractNumId w:val="17"/>
  </w:num>
  <w:num w:numId="24">
    <w:abstractNumId w:val="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55"/>
    <w:rsid w:val="000313EA"/>
    <w:rsid w:val="001206F8"/>
    <w:rsid w:val="001816B4"/>
    <w:rsid w:val="00224127"/>
    <w:rsid w:val="00237E64"/>
    <w:rsid w:val="00285129"/>
    <w:rsid w:val="002A10C7"/>
    <w:rsid w:val="002D3E2A"/>
    <w:rsid w:val="002D576D"/>
    <w:rsid w:val="002F1595"/>
    <w:rsid w:val="0036036D"/>
    <w:rsid w:val="0038658B"/>
    <w:rsid w:val="00403391"/>
    <w:rsid w:val="00442D39"/>
    <w:rsid w:val="004512EA"/>
    <w:rsid w:val="004E6D65"/>
    <w:rsid w:val="004F27F6"/>
    <w:rsid w:val="00523558"/>
    <w:rsid w:val="005A3B51"/>
    <w:rsid w:val="005C3D22"/>
    <w:rsid w:val="005E24F2"/>
    <w:rsid w:val="0061367B"/>
    <w:rsid w:val="00675906"/>
    <w:rsid w:val="006957DC"/>
    <w:rsid w:val="006B5650"/>
    <w:rsid w:val="00845E83"/>
    <w:rsid w:val="0087295C"/>
    <w:rsid w:val="00935B35"/>
    <w:rsid w:val="009668A4"/>
    <w:rsid w:val="009C11DF"/>
    <w:rsid w:val="009C331F"/>
    <w:rsid w:val="009E65C6"/>
    <w:rsid w:val="00A22CB9"/>
    <w:rsid w:val="00A77655"/>
    <w:rsid w:val="00A87349"/>
    <w:rsid w:val="00AA6310"/>
    <w:rsid w:val="00AC2C7B"/>
    <w:rsid w:val="00BA751E"/>
    <w:rsid w:val="00C145E7"/>
    <w:rsid w:val="00C26687"/>
    <w:rsid w:val="00C44F18"/>
    <w:rsid w:val="00C72BC4"/>
    <w:rsid w:val="00C9466A"/>
    <w:rsid w:val="00CA7165"/>
    <w:rsid w:val="00CB608E"/>
    <w:rsid w:val="00D93287"/>
    <w:rsid w:val="00E52203"/>
    <w:rsid w:val="00E93B98"/>
    <w:rsid w:val="00EB3A72"/>
    <w:rsid w:val="00ED22CA"/>
    <w:rsid w:val="00FB6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9454"/>
  <w15:chartTrackingRefBased/>
  <w15:docId w15:val="{01E466E3-850A-4743-98AF-63F3D977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E83"/>
  </w:style>
  <w:style w:type="paragraph" w:styleId="Heading1">
    <w:name w:val="heading 1"/>
    <w:basedOn w:val="Normal"/>
    <w:link w:val="Heading1Char"/>
    <w:uiPriority w:val="9"/>
    <w:qFormat/>
    <w:rsid w:val="00C9466A"/>
    <w:pPr>
      <w:widowControl w:val="0"/>
      <w:autoSpaceDE w:val="0"/>
      <w:autoSpaceDN w:val="0"/>
      <w:spacing w:before="121"/>
      <w:ind w:left="100"/>
      <w:outlineLvl w:val="0"/>
    </w:pPr>
    <w:rPr>
      <w:rFonts w:ascii="Georgia" w:eastAsia="Georgia" w:hAnsi="Georgia" w:cs="Georgia"/>
      <w:b/>
      <w:bCs/>
    </w:rPr>
  </w:style>
  <w:style w:type="paragraph" w:styleId="Heading2">
    <w:name w:val="heading 2"/>
    <w:basedOn w:val="Normal"/>
    <w:link w:val="Heading2Char"/>
    <w:uiPriority w:val="9"/>
    <w:unhideWhenUsed/>
    <w:qFormat/>
    <w:rsid w:val="00C9466A"/>
    <w:pPr>
      <w:widowControl w:val="0"/>
      <w:autoSpaceDE w:val="0"/>
      <w:autoSpaceDN w:val="0"/>
      <w:ind w:left="100"/>
      <w:outlineLvl w:val="1"/>
    </w:pPr>
    <w:rPr>
      <w:rFonts w:ascii="Georgia" w:eastAsia="Georgia" w:hAnsi="Georgia" w:cs="Georg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655"/>
    <w:pPr>
      <w:ind w:left="720"/>
      <w:contextualSpacing/>
    </w:pPr>
  </w:style>
  <w:style w:type="character" w:customStyle="1" w:styleId="Heading1Char">
    <w:name w:val="Heading 1 Char"/>
    <w:basedOn w:val="DefaultParagraphFont"/>
    <w:link w:val="Heading1"/>
    <w:uiPriority w:val="9"/>
    <w:rsid w:val="00C9466A"/>
    <w:rPr>
      <w:rFonts w:ascii="Georgia" w:eastAsia="Georgia" w:hAnsi="Georgia" w:cs="Georgia"/>
      <w:b/>
      <w:bCs/>
    </w:rPr>
  </w:style>
  <w:style w:type="character" w:customStyle="1" w:styleId="Heading2Char">
    <w:name w:val="Heading 2 Char"/>
    <w:basedOn w:val="DefaultParagraphFont"/>
    <w:link w:val="Heading2"/>
    <w:uiPriority w:val="9"/>
    <w:rsid w:val="00C9466A"/>
    <w:rPr>
      <w:rFonts w:ascii="Georgia" w:eastAsia="Georgia" w:hAnsi="Georgia" w:cs="Georgia"/>
      <w:b/>
      <w:bCs/>
      <w:sz w:val="22"/>
      <w:szCs w:val="22"/>
    </w:rPr>
  </w:style>
  <w:style w:type="paragraph" w:styleId="BodyText">
    <w:name w:val="Body Text"/>
    <w:basedOn w:val="Normal"/>
    <w:link w:val="BodyTextChar"/>
    <w:uiPriority w:val="1"/>
    <w:qFormat/>
    <w:rsid w:val="00C9466A"/>
    <w:pPr>
      <w:widowControl w:val="0"/>
      <w:autoSpaceDE w:val="0"/>
      <w:autoSpaceDN w:val="0"/>
      <w:spacing w:before="126"/>
      <w:ind w:left="820" w:hanging="360"/>
      <w:jc w:val="both"/>
    </w:pPr>
    <w:rPr>
      <w:rFonts w:ascii="Georgia" w:eastAsia="Georgia" w:hAnsi="Georgia" w:cs="Georgia"/>
      <w:sz w:val="22"/>
      <w:szCs w:val="22"/>
    </w:rPr>
  </w:style>
  <w:style w:type="character" w:customStyle="1" w:styleId="BodyTextChar">
    <w:name w:val="Body Text Char"/>
    <w:basedOn w:val="DefaultParagraphFont"/>
    <w:link w:val="BodyText"/>
    <w:uiPriority w:val="1"/>
    <w:rsid w:val="00C9466A"/>
    <w:rPr>
      <w:rFonts w:ascii="Georgia" w:eastAsia="Georgia" w:hAnsi="Georgia" w:cs="Georgia"/>
      <w:sz w:val="22"/>
      <w:szCs w:val="22"/>
    </w:rPr>
  </w:style>
  <w:style w:type="paragraph" w:styleId="Header">
    <w:name w:val="header"/>
    <w:basedOn w:val="Normal"/>
    <w:link w:val="HeaderChar"/>
    <w:uiPriority w:val="99"/>
    <w:unhideWhenUsed/>
    <w:rsid w:val="00C26687"/>
    <w:pPr>
      <w:tabs>
        <w:tab w:val="center" w:pos="4513"/>
        <w:tab w:val="right" w:pos="9026"/>
      </w:tabs>
    </w:pPr>
  </w:style>
  <w:style w:type="character" w:customStyle="1" w:styleId="HeaderChar">
    <w:name w:val="Header Char"/>
    <w:basedOn w:val="DefaultParagraphFont"/>
    <w:link w:val="Header"/>
    <w:uiPriority w:val="99"/>
    <w:rsid w:val="00C26687"/>
  </w:style>
  <w:style w:type="paragraph" w:styleId="Footer">
    <w:name w:val="footer"/>
    <w:basedOn w:val="Normal"/>
    <w:link w:val="FooterChar"/>
    <w:uiPriority w:val="99"/>
    <w:unhideWhenUsed/>
    <w:rsid w:val="00C26687"/>
    <w:pPr>
      <w:tabs>
        <w:tab w:val="center" w:pos="4513"/>
        <w:tab w:val="right" w:pos="9026"/>
      </w:tabs>
    </w:pPr>
  </w:style>
  <w:style w:type="character" w:customStyle="1" w:styleId="FooterChar">
    <w:name w:val="Footer Char"/>
    <w:basedOn w:val="DefaultParagraphFont"/>
    <w:link w:val="Footer"/>
    <w:uiPriority w:val="99"/>
    <w:rsid w:val="00C26687"/>
  </w:style>
  <w:style w:type="table" w:styleId="TableGrid">
    <w:name w:val="Table Grid"/>
    <w:basedOn w:val="TableNormal"/>
    <w:uiPriority w:val="39"/>
    <w:rsid w:val="005E2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LHSEven">
    <w:name w:val="Footer - LHS Even"/>
    <w:basedOn w:val="Footer"/>
    <w:rsid w:val="000313EA"/>
    <w:pPr>
      <w:pBdr>
        <w:top w:val="single" w:sz="4" w:space="6" w:color="auto"/>
      </w:pBdr>
      <w:tabs>
        <w:tab w:val="clear" w:pos="4513"/>
        <w:tab w:val="clear" w:pos="9026"/>
        <w:tab w:val="right" w:pos="8505"/>
      </w:tabs>
    </w:pPr>
    <w:rPr>
      <w:rFonts w:ascii="Tahoma" w:eastAsia="Times New Roman" w:hAnsi="Tahoma" w:cs="Times New Roman"/>
      <w:b/>
      <w:color w:val="000000"/>
      <w:sz w:val="16"/>
      <w:szCs w:val="20"/>
    </w:rPr>
  </w:style>
  <w:style w:type="paragraph" w:customStyle="1" w:styleId="Default">
    <w:name w:val="Default"/>
    <w:rsid w:val="00845E83"/>
    <w:pPr>
      <w:autoSpaceDE w:val="0"/>
      <w:autoSpaceDN w:val="0"/>
      <w:adjustRightInd w:val="0"/>
    </w:pPr>
    <w:rPr>
      <w:rFonts w:ascii="Arial" w:eastAsia="Times New Roman"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80644">
      <w:bodyDiv w:val="1"/>
      <w:marLeft w:val="0"/>
      <w:marRight w:val="0"/>
      <w:marTop w:val="0"/>
      <w:marBottom w:val="0"/>
      <w:divBdr>
        <w:top w:val="none" w:sz="0" w:space="0" w:color="auto"/>
        <w:left w:val="none" w:sz="0" w:space="0" w:color="auto"/>
        <w:bottom w:val="none" w:sz="0" w:space="0" w:color="auto"/>
        <w:right w:val="none" w:sz="0" w:space="0" w:color="auto"/>
      </w:divBdr>
    </w:div>
    <w:div w:id="867255557">
      <w:bodyDiv w:val="1"/>
      <w:marLeft w:val="0"/>
      <w:marRight w:val="0"/>
      <w:marTop w:val="0"/>
      <w:marBottom w:val="0"/>
      <w:divBdr>
        <w:top w:val="none" w:sz="0" w:space="0" w:color="auto"/>
        <w:left w:val="none" w:sz="0" w:space="0" w:color="auto"/>
        <w:bottom w:val="none" w:sz="0" w:space="0" w:color="auto"/>
        <w:right w:val="none" w:sz="0" w:space="0" w:color="auto"/>
      </w:divBdr>
    </w:div>
    <w:div w:id="1169061149">
      <w:bodyDiv w:val="1"/>
      <w:marLeft w:val="0"/>
      <w:marRight w:val="0"/>
      <w:marTop w:val="0"/>
      <w:marBottom w:val="0"/>
      <w:divBdr>
        <w:top w:val="none" w:sz="0" w:space="0" w:color="auto"/>
        <w:left w:val="none" w:sz="0" w:space="0" w:color="auto"/>
        <w:bottom w:val="none" w:sz="0" w:space="0" w:color="auto"/>
        <w:right w:val="none" w:sz="0" w:space="0" w:color="auto"/>
      </w:divBdr>
    </w:div>
    <w:div w:id="1839953996">
      <w:bodyDiv w:val="1"/>
      <w:marLeft w:val="0"/>
      <w:marRight w:val="0"/>
      <w:marTop w:val="0"/>
      <w:marBottom w:val="0"/>
      <w:divBdr>
        <w:top w:val="none" w:sz="0" w:space="0" w:color="auto"/>
        <w:left w:val="none" w:sz="0" w:space="0" w:color="auto"/>
        <w:bottom w:val="none" w:sz="0" w:space="0" w:color="auto"/>
        <w:right w:val="none" w:sz="0" w:space="0" w:color="auto"/>
      </w:divBdr>
    </w:div>
    <w:div w:id="2064326010">
      <w:bodyDiv w:val="1"/>
      <w:marLeft w:val="0"/>
      <w:marRight w:val="0"/>
      <w:marTop w:val="0"/>
      <w:marBottom w:val="0"/>
      <w:divBdr>
        <w:top w:val="none" w:sz="0" w:space="0" w:color="auto"/>
        <w:left w:val="none" w:sz="0" w:space="0" w:color="auto"/>
        <w:bottom w:val="none" w:sz="0" w:space="0" w:color="auto"/>
        <w:right w:val="none" w:sz="0" w:space="0" w:color="auto"/>
      </w:divBdr>
    </w:div>
    <w:div w:id="214488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Siobhan Lindsey</cp:lastModifiedBy>
  <cp:revision>2</cp:revision>
  <dcterms:created xsi:type="dcterms:W3CDTF">2022-12-06T10:15:00Z</dcterms:created>
  <dcterms:modified xsi:type="dcterms:W3CDTF">2022-12-06T10:15:00Z</dcterms:modified>
</cp:coreProperties>
</file>