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35FBF" w14:textId="77777777" w:rsidR="00B13ED5" w:rsidRPr="00B13ED5" w:rsidRDefault="00B13ED5" w:rsidP="00B13ED5">
      <w:pPr>
        <w:spacing w:after="0" w:line="240" w:lineRule="auto"/>
        <w:jc w:val="both"/>
        <w:rPr>
          <w:rFonts w:ascii="Century Gothic" w:eastAsia="Times New Roman" w:hAnsi="Century Gothic" w:cs="Times New Roman"/>
          <w:sz w:val="24"/>
          <w:szCs w:val="24"/>
        </w:rPr>
      </w:pPr>
      <w:r>
        <w:rPr>
          <w:rFonts w:ascii="Century Gothic" w:eastAsia="Times New Roman" w:hAnsi="Century Gothic" w:cs="Times New Roman"/>
          <w:sz w:val="24"/>
          <w:szCs w:val="24"/>
        </w:rPr>
        <w:t>Role Profile</w:t>
      </w: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843"/>
        <w:gridCol w:w="1134"/>
        <w:gridCol w:w="1843"/>
        <w:gridCol w:w="1134"/>
        <w:gridCol w:w="1114"/>
        <w:gridCol w:w="1518"/>
      </w:tblGrid>
      <w:tr w:rsidR="00B13ED5" w:rsidRPr="00B13ED5" w14:paraId="2D53F9AB" w14:textId="77777777" w:rsidTr="00E276EE">
        <w:tc>
          <w:tcPr>
            <w:tcW w:w="5191" w:type="dxa"/>
            <w:gridSpan w:val="3"/>
            <w:tcBorders>
              <w:top w:val="nil"/>
              <w:left w:val="nil"/>
              <w:bottom w:val="single" w:sz="18" w:space="0" w:color="auto"/>
              <w:right w:val="nil"/>
            </w:tcBorders>
          </w:tcPr>
          <w:p w14:paraId="038D1003" w14:textId="77777777" w:rsidR="00B13ED5" w:rsidRPr="00B13ED5" w:rsidRDefault="00B13ED5" w:rsidP="00B13ED5">
            <w:pPr>
              <w:spacing w:after="0" w:line="240" w:lineRule="auto"/>
              <w:rPr>
                <w:rFonts w:ascii="Arial" w:eastAsia="Times New Roman" w:hAnsi="Arial" w:cs="Arial"/>
                <w:sz w:val="20"/>
                <w:szCs w:val="20"/>
              </w:rPr>
            </w:pPr>
          </w:p>
        </w:tc>
        <w:tc>
          <w:tcPr>
            <w:tcW w:w="1843" w:type="dxa"/>
            <w:tcBorders>
              <w:top w:val="nil"/>
              <w:left w:val="nil"/>
              <w:bottom w:val="single" w:sz="18" w:space="0" w:color="auto"/>
              <w:right w:val="nil"/>
            </w:tcBorders>
          </w:tcPr>
          <w:p w14:paraId="55ABECAD" w14:textId="77777777" w:rsidR="00B13ED5" w:rsidRPr="00B13ED5" w:rsidRDefault="00B13ED5" w:rsidP="00B13ED5">
            <w:pPr>
              <w:spacing w:after="0" w:line="240" w:lineRule="auto"/>
              <w:rPr>
                <w:rFonts w:ascii="Arial" w:eastAsia="Times New Roman" w:hAnsi="Arial" w:cs="Arial"/>
                <w:sz w:val="20"/>
                <w:szCs w:val="20"/>
              </w:rPr>
            </w:pPr>
          </w:p>
        </w:tc>
        <w:tc>
          <w:tcPr>
            <w:tcW w:w="2248" w:type="dxa"/>
            <w:gridSpan w:val="2"/>
            <w:tcBorders>
              <w:top w:val="nil"/>
              <w:left w:val="nil"/>
              <w:bottom w:val="single" w:sz="18" w:space="0" w:color="auto"/>
              <w:right w:val="nil"/>
            </w:tcBorders>
          </w:tcPr>
          <w:p w14:paraId="3FA37B6B" w14:textId="77777777" w:rsidR="00B13ED5" w:rsidRPr="00B13ED5" w:rsidRDefault="00B13ED5" w:rsidP="00B13ED5">
            <w:pPr>
              <w:spacing w:after="0" w:line="240" w:lineRule="auto"/>
              <w:rPr>
                <w:rFonts w:ascii="Arial" w:eastAsia="Times New Roman" w:hAnsi="Arial" w:cs="Arial"/>
                <w:sz w:val="20"/>
                <w:szCs w:val="20"/>
              </w:rPr>
            </w:pPr>
          </w:p>
        </w:tc>
        <w:tc>
          <w:tcPr>
            <w:tcW w:w="1518" w:type="dxa"/>
            <w:tcBorders>
              <w:top w:val="nil"/>
              <w:left w:val="nil"/>
              <w:bottom w:val="single" w:sz="18" w:space="0" w:color="auto"/>
              <w:right w:val="nil"/>
            </w:tcBorders>
          </w:tcPr>
          <w:p w14:paraId="7DC29827" w14:textId="77777777" w:rsidR="00B13ED5" w:rsidRPr="00B13ED5" w:rsidRDefault="00B13ED5" w:rsidP="00B13ED5">
            <w:pPr>
              <w:spacing w:after="0" w:line="240" w:lineRule="auto"/>
              <w:rPr>
                <w:rFonts w:ascii="Arial" w:eastAsia="Times New Roman" w:hAnsi="Arial" w:cs="Arial"/>
                <w:sz w:val="20"/>
                <w:szCs w:val="20"/>
              </w:rPr>
            </w:pPr>
          </w:p>
        </w:tc>
      </w:tr>
      <w:tr w:rsidR="00B13ED5" w:rsidRPr="00B13ED5" w14:paraId="1EBDB04E" w14:textId="77777777" w:rsidTr="00E276EE">
        <w:tc>
          <w:tcPr>
            <w:tcW w:w="5191" w:type="dxa"/>
            <w:gridSpan w:val="3"/>
            <w:tcBorders>
              <w:top w:val="single" w:sz="18" w:space="0" w:color="auto"/>
              <w:left w:val="nil"/>
              <w:bottom w:val="single" w:sz="4" w:space="0" w:color="auto"/>
              <w:right w:val="nil"/>
            </w:tcBorders>
          </w:tcPr>
          <w:p w14:paraId="099DE55F" w14:textId="77777777" w:rsidR="00B13ED5" w:rsidRPr="00B13ED5" w:rsidRDefault="00B13ED5" w:rsidP="00B13ED5">
            <w:pPr>
              <w:spacing w:after="0" w:line="240" w:lineRule="auto"/>
              <w:rPr>
                <w:rFonts w:ascii="Arial" w:eastAsia="Times New Roman" w:hAnsi="Arial" w:cs="Arial"/>
                <w:sz w:val="20"/>
                <w:szCs w:val="20"/>
              </w:rPr>
            </w:pPr>
          </w:p>
        </w:tc>
        <w:tc>
          <w:tcPr>
            <w:tcW w:w="1843" w:type="dxa"/>
            <w:tcBorders>
              <w:top w:val="single" w:sz="18" w:space="0" w:color="auto"/>
              <w:left w:val="nil"/>
              <w:bottom w:val="single" w:sz="4" w:space="0" w:color="auto"/>
              <w:right w:val="nil"/>
            </w:tcBorders>
          </w:tcPr>
          <w:p w14:paraId="09753599" w14:textId="77777777" w:rsidR="00B13ED5" w:rsidRPr="00B13ED5" w:rsidRDefault="00B13ED5" w:rsidP="00B13ED5">
            <w:pPr>
              <w:spacing w:after="0" w:line="240" w:lineRule="auto"/>
              <w:rPr>
                <w:rFonts w:ascii="Arial" w:eastAsia="Times New Roman" w:hAnsi="Arial" w:cs="Arial"/>
                <w:sz w:val="20"/>
                <w:szCs w:val="20"/>
              </w:rPr>
            </w:pPr>
          </w:p>
        </w:tc>
        <w:tc>
          <w:tcPr>
            <w:tcW w:w="2248" w:type="dxa"/>
            <w:gridSpan w:val="2"/>
            <w:tcBorders>
              <w:top w:val="single" w:sz="18" w:space="0" w:color="auto"/>
              <w:left w:val="nil"/>
              <w:bottom w:val="single" w:sz="4" w:space="0" w:color="auto"/>
              <w:right w:val="nil"/>
            </w:tcBorders>
          </w:tcPr>
          <w:p w14:paraId="7095D804" w14:textId="77777777" w:rsidR="00B13ED5" w:rsidRPr="00B13ED5" w:rsidRDefault="00B13ED5" w:rsidP="00B13ED5">
            <w:pPr>
              <w:spacing w:after="0" w:line="240" w:lineRule="auto"/>
              <w:rPr>
                <w:rFonts w:ascii="Arial" w:eastAsia="Times New Roman" w:hAnsi="Arial" w:cs="Arial"/>
                <w:sz w:val="20"/>
                <w:szCs w:val="20"/>
              </w:rPr>
            </w:pPr>
          </w:p>
        </w:tc>
        <w:tc>
          <w:tcPr>
            <w:tcW w:w="1518" w:type="dxa"/>
            <w:tcBorders>
              <w:top w:val="single" w:sz="18" w:space="0" w:color="auto"/>
              <w:left w:val="nil"/>
              <w:bottom w:val="single" w:sz="4" w:space="0" w:color="auto"/>
              <w:right w:val="nil"/>
            </w:tcBorders>
          </w:tcPr>
          <w:p w14:paraId="3F8CFC73" w14:textId="77777777" w:rsidR="00B13ED5" w:rsidRPr="00B13ED5" w:rsidRDefault="00B13ED5" w:rsidP="00B13ED5">
            <w:pPr>
              <w:spacing w:after="0" w:line="240" w:lineRule="auto"/>
              <w:rPr>
                <w:rFonts w:ascii="Arial" w:eastAsia="Times New Roman" w:hAnsi="Arial" w:cs="Arial"/>
                <w:sz w:val="20"/>
                <w:szCs w:val="20"/>
              </w:rPr>
            </w:pPr>
          </w:p>
        </w:tc>
      </w:tr>
      <w:tr w:rsidR="00B13ED5" w:rsidRPr="00B13ED5" w14:paraId="69903FD4" w14:textId="77777777" w:rsidTr="00E276EE">
        <w:trPr>
          <w:trHeight w:val="398"/>
        </w:trPr>
        <w:tc>
          <w:tcPr>
            <w:tcW w:w="2214" w:type="dxa"/>
            <w:tcBorders>
              <w:top w:val="single" w:sz="4" w:space="0" w:color="auto"/>
              <w:left w:val="single" w:sz="4" w:space="0" w:color="auto"/>
              <w:bottom w:val="single" w:sz="4" w:space="0" w:color="auto"/>
              <w:right w:val="single" w:sz="4" w:space="0" w:color="auto"/>
            </w:tcBorders>
            <w:vAlign w:val="center"/>
          </w:tcPr>
          <w:p w14:paraId="6E2162B8" w14:textId="77777777" w:rsidR="00B13ED5" w:rsidRPr="00B13ED5" w:rsidRDefault="00B13ED5" w:rsidP="00B13ED5">
            <w:pPr>
              <w:spacing w:after="0" w:line="240" w:lineRule="auto"/>
              <w:rPr>
                <w:rFonts w:ascii="Arial" w:eastAsia="Times New Roman" w:hAnsi="Arial" w:cs="Arial"/>
                <w:b/>
                <w:bCs/>
              </w:rPr>
            </w:pPr>
            <w:r w:rsidRPr="00B13ED5">
              <w:rPr>
                <w:rFonts w:ascii="Arial" w:eastAsia="Times New Roman" w:hAnsi="Arial" w:cs="Arial"/>
                <w:b/>
                <w:bCs/>
              </w:rPr>
              <w:t>ROLE TITLE</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1D52A80" w14:textId="77777777" w:rsidR="00B13ED5" w:rsidRPr="00B13ED5" w:rsidRDefault="00B13ED5" w:rsidP="00B13ED5">
            <w:pPr>
              <w:spacing w:after="0" w:line="240" w:lineRule="auto"/>
              <w:rPr>
                <w:rFonts w:ascii="Arial" w:eastAsia="Times New Roman" w:hAnsi="Arial" w:cs="Arial"/>
                <w:bCs/>
              </w:rPr>
            </w:pPr>
            <w:r w:rsidRPr="00B13ED5">
              <w:rPr>
                <w:rFonts w:ascii="Arial" w:eastAsia="Times New Roman" w:hAnsi="Arial" w:cs="Arial"/>
                <w:bCs/>
              </w:rPr>
              <w:t>Support Worker</w:t>
            </w:r>
          </w:p>
        </w:tc>
        <w:tc>
          <w:tcPr>
            <w:tcW w:w="1843" w:type="dxa"/>
            <w:tcBorders>
              <w:top w:val="single" w:sz="4" w:space="0" w:color="auto"/>
              <w:left w:val="single" w:sz="4" w:space="0" w:color="auto"/>
              <w:bottom w:val="single" w:sz="4" w:space="0" w:color="auto"/>
              <w:right w:val="single" w:sz="4" w:space="0" w:color="auto"/>
            </w:tcBorders>
            <w:vAlign w:val="center"/>
          </w:tcPr>
          <w:p w14:paraId="39CC3B81" w14:textId="77777777" w:rsidR="00B13ED5" w:rsidRPr="00B13ED5" w:rsidRDefault="00B13ED5" w:rsidP="00B13ED5">
            <w:pPr>
              <w:spacing w:after="0" w:line="240" w:lineRule="auto"/>
              <w:rPr>
                <w:rFonts w:ascii="Arial" w:eastAsia="Times New Roman" w:hAnsi="Arial" w:cs="Arial"/>
                <w:b/>
                <w:bCs/>
              </w:rPr>
            </w:pPr>
            <w:r w:rsidRPr="00B13ED5">
              <w:rPr>
                <w:rFonts w:ascii="Arial" w:eastAsia="Times New Roman" w:hAnsi="Arial" w:cs="Arial"/>
                <w:b/>
                <w:bCs/>
              </w:rPr>
              <w:t>COMPANY</w:t>
            </w:r>
          </w:p>
        </w:tc>
        <w:tc>
          <w:tcPr>
            <w:tcW w:w="3766" w:type="dxa"/>
            <w:gridSpan w:val="3"/>
            <w:tcBorders>
              <w:top w:val="single" w:sz="4" w:space="0" w:color="auto"/>
              <w:left w:val="single" w:sz="4" w:space="0" w:color="auto"/>
              <w:bottom w:val="single" w:sz="4" w:space="0" w:color="auto"/>
              <w:right w:val="single" w:sz="4" w:space="0" w:color="auto"/>
            </w:tcBorders>
            <w:vAlign w:val="center"/>
          </w:tcPr>
          <w:p w14:paraId="6B1396E2" w14:textId="77777777" w:rsidR="00B13ED5" w:rsidRPr="00B13ED5" w:rsidRDefault="00B13ED5" w:rsidP="00B13ED5">
            <w:pPr>
              <w:spacing w:after="0" w:line="240" w:lineRule="auto"/>
              <w:rPr>
                <w:rFonts w:ascii="Arial" w:eastAsia="Times New Roman" w:hAnsi="Arial" w:cs="Arial"/>
              </w:rPr>
            </w:pPr>
            <w:r w:rsidRPr="00B13ED5">
              <w:rPr>
                <w:rFonts w:ascii="Arial" w:eastAsia="Times New Roman" w:hAnsi="Arial" w:cs="Arial"/>
              </w:rPr>
              <w:t>Origin Housing</w:t>
            </w:r>
          </w:p>
        </w:tc>
      </w:tr>
      <w:tr w:rsidR="00B13ED5" w:rsidRPr="00B13ED5" w14:paraId="35A44613" w14:textId="77777777" w:rsidTr="00E276EE">
        <w:trPr>
          <w:trHeight w:val="398"/>
        </w:trPr>
        <w:tc>
          <w:tcPr>
            <w:tcW w:w="2214" w:type="dxa"/>
            <w:tcBorders>
              <w:top w:val="single" w:sz="4" w:space="0" w:color="auto"/>
              <w:left w:val="single" w:sz="4" w:space="0" w:color="auto"/>
              <w:bottom w:val="single" w:sz="4" w:space="0" w:color="auto"/>
              <w:right w:val="single" w:sz="4" w:space="0" w:color="auto"/>
            </w:tcBorders>
            <w:vAlign w:val="center"/>
          </w:tcPr>
          <w:p w14:paraId="5DED9F3A" w14:textId="77777777" w:rsidR="00B13ED5" w:rsidRPr="00B13ED5" w:rsidRDefault="00B13ED5" w:rsidP="00B13ED5">
            <w:pPr>
              <w:spacing w:after="0" w:line="240" w:lineRule="auto"/>
              <w:rPr>
                <w:rFonts w:ascii="Arial" w:eastAsia="Times New Roman" w:hAnsi="Arial" w:cs="Arial"/>
                <w:b/>
                <w:bCs/>
              </w:rPr>
            </w:pPr>
            <w:r w:rsidRPr="00B13ED5">
              <w:rPr>
                <w:rFonts w:ascii="Arial" w:eastAsia="Times New Roman" w:hAnsi="Arial" w:cs="Arial"/>
                <w:b/>
                <w:bCs/>
              </w:rPr>
              <w:t>DEPARTMENT</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0024D8A" w14:textId="77777777" w:rsidR="00B13ED5" w:rsidRPr="00B13ED5" w:rsidRDefault="00B13ED5" w:rsidP="00B13ED5">
            <w:pPr>
              <w:spacing w:after="0" w:line="240" w:lineRule="auto"/>
              <w:rPr>
                <w:rFonts w:ascii="Arial" w:eastAsia="Times New Roman" w:hAnsi="Arial" w:cs="Arial"/>
                <w:bCs/>
              </w:rPr>
            </w:pPr>
            <w:r w:rsidRPr="00B13ED5">
              <w:rPr>
                <w:rFonts w:ascii="Arial" w:eastAsia="Times New Roman" w:hAnsi="Arial" w:cs="Arial"/>
                <w:bCs/>
              </w:rPr>
              <w:t>Learning Disabilities</w:t>
            </w:r>
          </w:p>
        </w:tc>
        <w:tc>
          <w:tcPr>
            <w:tcW w:w="1843" w:type="dxa"/>
            <w:tcBorders>
              <w:top w:val="single" w:sz="4" w:space="0" w:color="auto"/>
              <w:left w:val="single" w:sz="4" w:space="0" w:color="auto"/>
              <w:bottom w:val="single" w:sz="4" w:space="0" w:color="auto"/>
              <w:right w:val="single" w:sz="4" w:space="0" w:color="auto"/>
            </w:tcBorders>
            <w:vAlign w:val="center"/>
          </w:tcPr>
          <w:p w14:paraId="736555F6" w14:textId="77777777" w:rsidR="00B13ED5" w:rsidRPr="00B13ED5" w:rsidRDefault="00B13ED5" w:rsidP="00B13ED5">
            <w:pPr>
              <w:spacing w:after="0" w:line="240" w:lineRule="auto"/>
              <w:rPr>
                <w:rFonts w:ascii="Arial" w:eastAsia="Times New Roman" w:hAnsi="Arial" w:cs="Arial"/>
                <w:b/>
                <w:bCs/>
              </w:rPr>
            </w:pPr>
            <w:r w:rsidRPr="00B13ED5">
              <w:rPr>
                <w:rFonts w:ascii="Arial" w:eastAsia="Times New Roman" w:hAnsi="Arial" w:cs="Arial"/>
                <w:b/>
                <w:bCs/>
              </w:rPr>
              <w:t>DIRECTORATE</w:t>
            </w:r>
          </w:p>
        </w:tc>
        <w:tc>
          <w:tcPr>
            <w:tcW w:w="3766" w:type="dxa"/>
            <w:gridSpan w:val="3"/>
            <w:tcBorders>
              <w:top w:val="single" w:sz="4" w:space="0" w:color="auto"/>
              <w:left w:val="single" w:sz="4" w:space="0" w:color="auto"/>
              <w:bottom w:val="single" w:sz="4" w:space="0" w:color="auto"/>
              <w:right w:val="single" w:sz="4" w:space="0" w:color="auto"/>
            </w:tcBorders>
            <w:vAlign w:val="center"/>
          </w:tcPr>
          <w:p w14:paraId="119FAC5E" w14:textId="77777777" w:rsidR="00B13ED5" w:rsidRPr="00B13ED5" w:rsidRDefault="00B13ED5" w:rsidP="00B13ED5">
            <w:pPr>
              <w:spacing w:after="0" w:line="240" w:lineRule="auto"/>
              <w:rPr>
                <w:rFonts w:ascii="Arial" w:eastAsia="Times New Roman" w:hAnsi="Arial" w:cs="Arial"/>
              </w:rPr>
            </w:pPr>
            <w:r w:rsidRPr="00B13ED5">
              <w:rPr>
                <w:rFonts w:ascii="Arial" w:eastAsia="Times New Roman" w:hAnsi="Arial" w:cs="Arial"/>
              </w:rPr>
              <w:t>Care &amp; Support</w:t>
            </w:r>
          </w:p>
        </w:tc>
      </w:tr>
      <w:tr w:rsidR="00B13ED5" w:rsidRPr="00B13ED5" w14:paraId="3CFDE576" w14:textId="77777777" w:rsidTr="00E276EE">
        <w:trPr>
          <w:trHeight w:val="399"/>
        </w:trPr>
        <w:tc>
          <w:tcPr>
            <w:tcW w:w="2214" w:type="dxa"/>
            <w:tcBorders>
              <w:top w:val="single" w:sz="4" w:space="0" w:color="auto"/>
              <w:left w:val="single" w:sz="4" w:space="0" w:color="auto"/>
              <w:bottom w:val="single" w:sz="4" w:space="0" w:color="auto"/>
              <w:right w:val="single" w:sz="4" w:space="0" w:color="auto"/>
            </w:tcBorders>
            <w:vAlign w:val="center"/>
          </w:tcPr>
          <w:p w14:paraId="7A211C05" w14:textId="77777777" w:rsidR="00B13ED5" w:rsidRPr="00B13ED5" w:rsidRDefault="00B13ED5" w:rsidP="00B13ED5">
            <w:pPr>
              <w:spacing w:after="0" w:line="240" w:lineRule="auto"/>
              <w:rPr>
                <w:rFonts w:ascii="Arial" w:eastAsia="Times New Roman" w:hAnsi="Arial" w:cs="Arial"/>
                <w:b/>
                <w:bCs/>
              </w:rPr>
            </w:pPr>
            <w:r w:rsidRPr="00B13ED5">
              <w:rPr>
                <w:rFonts w:ascii="Arial" w:eastAsia="Times New Roman" w:hAnsi="Arial" w:cs="Arial"/>
                <w:b/>
                <w:bCs/>
              </w:rPr>
              <w:t>RESPONSIBLE TO</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33CD2D7" w14:textId="77777777" w:rsidR="00B13ED5" w:rsidRPr="00B13ED5" w:rsidRDefault="00B13ED5" w:rsidP="00B13ED5">
            <w:pPr>
              <w:spacing w:after="0" w:line="240" w:lineRule="auto"/>
              <w:rPr>
                <w:rFonts w:ascii="Arial" w:eastAsia="Times New Roman" w:hAnsi="Arial" w:cs="Arial"/>
                <w:bCs/>
              </w:rPr>
            </w:pPr>
            <w:r>
              <w:rPr>
                <w:rFonts w:ascii="Arial" w:eastAsia="Times New Roman" w:hAnsi="Arial" w:cs="Arial"/>
                <w:bCs/>
              </w:rPr>
              <w:t>Team Leader</w:t>
            </w:r>
          </w:p>
        </w:tc>
        <w:tc>
          <w:tcPr>
            <w:tcW w:w="1843" w:type="dxa"/>
            <w:tcBorders>
              <w:top w:val="single" w:sz="4" w:space="0" w:color="auto"/>
              <w:left w:val="single" w:sz="4" w:space="0" w:color="auto"/>
              <w:bottom w:val="single" w:sz="4" w:space="0" w:color="auto"/>
              <w:right w:val="single" w:sz="4" w:space="0" w:color="auto"/>
            </w:tcBorders>
            <w:vAlign w:val="center"/>
          </w:tcPr>
          <w:p w14:paraId="2F717905" w14:textId="77777777" w:rsidR="00B13ED5" w:rsidRPr="00B13ED5" w:rsidRDefault="00B13ED5" w:rsidP="00B13ED5">
            <w:pPr>
              <w:spacing w:after="0" w:line="240" w:lineRule="auto"/>
              <w:rPr>
                <w:rFonts w:ascii="Arial" w:eastAsia="Times New Roman" w:hAnsi="Arial" w:cs="Arial"/>
                <w:b/>
                <w:bCs/>
              </w:rPr>
            </w:pPr>
            <w:r w:rsidRPr="00B13ED5">
              <w:rPr>
                <w:rFonts w:ascii="Arial" w:eastAsia="Times New Roman" w:hAnsi="Arial" w:cs="Arial"/>
                <w:b/>
                <w:bCs/>
              </w:rPr>
              <w:t>RESPONSIBLE FOR</w:t>
            </w:r>
          </w:p>
        </w:tc>
        <w:tc>
          <w:tcPr>
            <w:tcW w:w="3766" w:type="dxa"/>
            <w:gridSpan w:val="3"/>
            <w:tcBorders>
              <w:top w:val="single" w:sz="4" w:space="0" w:color="auto"/>
              <w:left w:val="single" w:sz="4" w:space="0" w:color="auto"/>
              <w:bottom w:val="single" w:sz="4" w:space="0" w:color="auto"/>
              <w:right w:val="single" w:sz="4" w:space="0" w:color="auto"/>
            </w:tcBorders>
            <w:vAlign w:val="center"/>
          </w:tcPr>
          <w:p w14:paraId="2F3C7269" w14:textId="77777777" w:rsidR="00B13ED5" w:rsidRPr="00B13ED5" w:rsidRDefault="00B13ED5" w:rsidP="00B13ED5">
            <w:pPr>
              <w:spacing w:after="0" w:line="240" w:lineRule="auto"/>
              <w:rPr>
                <w:rFonts w:ascii="Arial" w:eastAsia="Times New Roman" w:hAnsi="Arial" w:cs="Arial"/>
              </w:rPr>
            </w:pPr>
            <w:r w:rsidRPr="00B13ED5">
              <w:rPr>
                <w:rFonts w:ascii="Arial" w:eastAsia="Times New Roman" w:hAnsi="Arial" w:cs="Arial"/>
              </w:rPr>
              <w:t>No Staff</w:t>
            </w:r>
          </w:p>
        </w:tc>
      </w:tr>
      <w:tr w:rsidR="00B13ED5" w:rsidRPr="00B13ED5" w14:paraId="26A4E650" w14:textId="77777777" w:rsidTr="00E276EE">
        <w:tc>
          <w:tcPr>
            <w:tcW w:w="5191" w:type="dxa"/>
            <w:gridSpan w:val="3"/>
            <w:tcBorders>
              <w:top w:val="single" w:sz="4" w:space="0" w:color="auto"/>
              <w:left w:val="nil"/>
              <w:bottom w:val="single" w:sz="12" w:space="0" w:color="auto"/>
              <w:right w:val="nil"/>
            </w:tcBorders>
          </w:tcPr>
          <w:p w14:paraId="7358A5FF" w14:textId="77777777" w:rsidR="00B13ED5" w:rsidRPr="00B13ED5" w:rsidRDefault="00B13ED5" w:rsidP="00B13ED5">
            <w:pPr>
              <w:spacing w:after="0" w:line="240" w:lineRule="auto"/>
              <w:rPr>
                <w:rFonts w:ascii="Arial" w:eastAsia="Times New Roman" w:hAnsi="Arial" w:cs="Arial"/>
              </w:rPr>
            </w:pPr>
          </w:p>
        </w:tc>
        <w:tc>
          <w:tcPr>
            <w:tcW w:w="1843" w:type="dxa"/>
            <w:tcBorders>
              <w:top w:val="single" w:sz="4" w:space="0" w:color="auto"/>
              <w:left w:val="nil"/>
              <w:bottom w:val="single" w:sz="12" w:space="0" w:color="auto"/>
              <w:right w:val="nil"/>
            </w:tcBorders>
          </w:tcPr>
          <w:p w14:paraId="2AE52871" w14:textId="77777777" w:rsidR="00B13ED5" w:rsidRPr="00B13ED5" w:rsidRDefault="00B13ED5" w:rsidP="00B13ED5">
            <w:pPr>
              <w:spacing w:after="0" w:line="240" w:lineRule="auto"/>
              <w:rPr>
                <w:rFonts w:ascii="Arial" w:eastAsia="Times New Roman" w:hAnsi="Arial" w:cs="Arial"/>
              </w:rPr>
            </w:pPr>
          </w:p>
        </w:tc>
        <w:tc>
          <w:tcPr>
            <w:tcW w:w="2248" w:type="dxa"/>
            <w:gridSpan w:val="2"/>
            <w:tcBorders>
              <w:top w:val="single" w:sz="4" w:space="0" w:color="auto"/>
              <w:left w:val="nil"/>
              <w:bottom w:val="single" w:sz="12" w:space="0" w:color="auto"/>
              <w:right w:val="nil"/>
            </w:tcBorders>
          </w:tcPr>
          <w:p w14:paraId="344D33D2" w14:textId="77777777" w:rsidR="00B13ED5" w:rsidRPr="00B13ED5" w:rsidRDefault="00B13ED5" w:rsidP="00B13ED5">
            <w:pPr>
              <w:spacing w:after="0" w:line="240" w:lineRule="auto"/>
              <w:rPr>
                <w:rFonts w:ascii="Arial" w:eastAsia="Times New Roman" w:hAnsi="Arial" w:cs="Arial"/>
              </w:rPr>
            </w:pPr>
          </w:p>
        </w:tc>
        <w:tc>
          <w:tcPr>
            <w:tcW w:w="1518" w:type="dxa"/>
            <w:tcBorders>
              <w:top w:val="single" w:sz="4" w:space="0" w:color="auto"/>
              <w:left w:val="nil"/>
              <w:bottom w:val="single" w:sz="12" w:space="0" w:color="auto"/>
              <w:right w:val="nil"/>
            </w:tcBorders>
          </w:tcPr>
          <w:p w14:paraId="10C9BEAE" w14:textId="77777777" w:rsidR="00B13ED5" w:rsidRPr="00B13ED5" w:rsidRDefault="00B13ED5" w:rsidP="00B13ED5">
            <w:pPr>
              <w:spacing w:after="0" w:line="240" w:lineRule="auto"/>
              <w:rPr>
                <w:rFonts w:ascii="Arial" w:eastAsia="Times New Roman" w:hAnsi="Arial" w:cs="Arial"/>
              </w:rPr>
            </w:pPr>
          </w:p>
        </w:tc>
      </w:tr>
      <w:tr w:rsidR="00B13ED5" w:rsidRPr="00B13ED5" w14:paraId="327C15F2" w14:textId="77777777" w:rsidTr="00E276EE">
        <w:tc>
          <w:tcPr>
            <w:tcW w:w="5191" w:type="dxa"/>
            <w:gridSpan w:val="3"/>
            <w:tcBorders>
              <w:top w:val="single" w:sz="12" w:space="0" w:color="auto"/>
              <w:left w:val="nil"/>
              <w:bottom w:val="single" w:sz="4" w:space="0" w:color="auto"/>
              <w:right w:val="nil"/>
            </w:tcBorders>
          </w:tcPr>
          <w:p w14:paraId="1F246162" w14:textId="77777777" w:rsidR="00B13ED5" w:rsidRPr="00B13ED5" w:rsidRDefault="00B13ED5" w:rsidP="00B13ED5">
            <w:pPr>
              <w:spacing w:after="0" w:line="240" w:lineRule="auto"/>
              <w:rPr>
                <w:rFonts w:ascii="Arial" w:eastAsia="Times New Roman" w:hAnsi="Arial" w:cs="Arial"/>
              </w:rPr>
            </w:pPr>
          </w:p>
        </w:tc>
        <w:tc>
          <w:tcPr>
            <w:tcW w:w="1843" w:type="dxa"/>
            <w:tcBorders>
              <w:top w:val="single" w:sz="12" w:space="0" w:color="auto"/>
              <w:left w:val="nil"/>
              <w:right w:val="nil"/>
            </w:tcBorders>
          </w:tcPr>
          <w:p w14:paraId="51B8A9AB" w14:textId="77777777" w:rsidR="00B13ED5" w:rsidRPr="00B13ED5" w:rsidRDefault="00B13ED5" w:rsidP="00B13ED5">
            <w:pPr>
              <w:spacing w:after="0" w:line="240" w:lineRule="auto"/>
              <w:rPr>
                <w:rFonts w:ascii="Arial" w:eastAsia="Times New Roman" w:hAnsi="Arial" w:cs="Arial"/>
              </w:rPr>
            </w:pPr>
          </w:p>
        </w:tc>
        <w:tc>
          <w:tcPr>
            <w:tcW w:w="2248" w:type="dxa"/>
            <w:gridSpan w:val="2"/>
            <w:tcBorders>
              <w:top w:val="single" w:sz="12" w:space="0" w:color="auto"/>
              <w:left w:val="nil"/>
              <w:right w:val="nil"/>
            </w:tcBorders>
          </w:tcPr>
          <w:p w14:paraId="3451E063" w14:textId="77777777" w:rsidR="00B13ED5" w:rsidRPr="00B13ED5" w:rsidRDefault="00B13ED5" w:rsidP="00B13ED5">
            <w:pPr>
              <w:spacing w:after="0" w:line="240" w:lineRule="auto"/>
              <w:rPr>
                <w:rFonts w:ascii="Arial" w:eastAsia="Times New Roman" w:hAnsi="Arial" w:cs="Arial"/>
              </w:rPr>
            </w:pPr>
          </w:p>
        </w:tc>
        <w:tc>
          <w:tcPr>
            <w:tcW w:w="1518" w:type="dxa"/>
            <w:tcBorders>
              <w:top w:val="single" w:sz="12" w:space="0" w:color="auto"/>
              <w:left w:val="nil"/>
              <w:right w:val="nil"/>
            </w:tcBorders>
          </w:tcPr>
          <w:p w14:paraId="4419F295" w14:textId="77777777" w:rsidR="00B13ED5" w:rsidRPr="00B13ED5" w:rsidRDefault="00B13ED5" w:rsidP="00B13ED5">
            <w:pPr>
              <w:spacing w:after="0" w:line="240" w:lineRule="auto"/>
              <w:rPr>
                <w:rFonts w:ascii="Arial" w:eastAsia="Times New Roman" w:hAnsi="Arial" w:cs="Arial"/>
              </w:rPr>
            </w:pPr>
          </w:p>
        </w:tc>
      </w:tr>
      <w:tr w:rsidR="00B13ED5" w:rsidRPr="00B13ED5" w14:paraId="63E458CD" w14:textId="77777777" w:rsidTr="00E276EE">
        <w:trPr>
          <w:trHeight w:val="1132"/>
        </w:trPr>
        <w:tc>
          <w:tcPr>
            <w:tcW w:w="10800" w:type="dxa"/>
            <w:gridSpan w:val="7"/>
            <w:tcBorders>
              <w:left w:val="single" w:sz="4" w:space="0" w:color="auto"/>
              <w:bottom w:val="single" w:sz="4" w:space="0" w:color="auto"/>
              <w:right w:val="single" w:sz="4" w:space="0" w:color="auto"/>
            </w:tcBorders>
          </w:tcPr>
          <w:p w14:paraId="5D62BA42" w14:textId="77777777" w:rsidR="00B13ED5" w:rsidRPr="00B13ED5" w:rsidRDefault="00B13ED5" w:rsidP="00B13ED5">
            <w:pPr>
              <w:spacing w:after="0" w:line="240" w:lineRule="auto"/>
              <w:rPr>
                <w:rFonts w:ascii="Arial" w:eastAsia="Times New Roman" w:hAnsi="Arial" w:cs="Arial"/>
              </w:rPr>
            </w:pPr>
          </w:p>
          <w:p w14:paraId="2F904B8C" w14:textId="77777777" w:rsidR="00B13ED5" w:rsidRPr="00B13ED5" w:rsidRDefault="00B13ED5" w:rsidP="00B13ED5">
            <w:pPr>
              <w:spacing w:after="0" w:line="240" w:lineRule="auto"/>
              <w:rPr>
                <w:rFonts w:ascii="Arial" w:eastAsia="Times New Roman" w:hAnsi="Arial" w:cs="Arial"/>
                <w:b/>
              </w:rPr>
            </w:pPr>
            <w:r w:rsidRPr="00B13ED5">
              <w:rPr>
                <w:rFonts w:ascii="Arial" w:eastAsia="Times New Roman" w:hAnsi="Arial" w:cs="Arial"/>
                <w:b/>
              </w:rPr>
              <w:t>ROLE PURPOSE</w:t>
            </w:r>
          </w:p>
          <w:p w14:paraId="4DAEFDF8" w14:textId="77777777" w:rsidR="00B13ED5" w:rsidRPr="00B13ED5" w:rsidRDefault="00B13ED5" w:rsidP="00B13ED5">
            <w:pPr>
              <w:numPr>
                <w:ilvl w:val="0"/>
                <w:numId w:val="3"/>
              </w:numPr>
              <w:spacing w:after="0" w:line="240" w:lineRule="auto"/>
              <w:ind w:left="360"/>
              <w:rPr>
                <w:rFonts w:ascii="Arial" w:eastAsia="Times New Roman" w:hAnsi="Arial" w:cs="Arial"/>
                <w:bCs/>
                <w:iCs/>
                <w:szCs w:val="20"/>
              </w:rPr>
            </w:pPr>
            <w:r w:rsidRPr="00B13ED5">
              <w:rPr>
                <w:rFonts w:ascii="Arial" w:eastAsia="Times New Roman" w:hAnsi="Arial" w:cs="Arial"/>
                <w:bCs/>
                <w:iCs/>
                <w:szCs w:val="20"/>
              </w:rPr>
              <w:t>Deliver support to service users with learning disabilities promoting choice, independence, integration within the local community and development of skills in line with the valuing people framework, operating as part of a team on a flexible shift basis.</w:t>
            </w:r>
          </w:p>
          <w:p w14:paraId="4D51F134" w14:textId="77777777" w:rsidR="00B13ED5" w:rsidRPr="00B13ED5" w:rsidRDefault="00B13ED5" w:rsidP="00B13ED5">
            <w:pPr>
              <w:numPr>
                <w:ilvl w:val="0"/>
                <w:numId w:val="3"/>
              </w:numPr>
              <w:spacing w:after="0" w:line="240" w:lineRule="auto"/>
              <w:ind w:left="360"/>
              <w:rPr>
                <w:rFonts w:ascii="Arial" w:eastAsia="Times New Roman" w:hAnsi="Arial" w:cs="Arial"/>
                <w:bCs/>
                <w:iCs/>
                <w:szCs w:val="20"/>
              </w:rPr>
            </w:pPr>
            <w:r w:rsidRPr="00B13ED5">
              <w:rPr>
                <w:rFonts w:ascii="Arial" w:eastAsia="Times New Roman" w:hAnsi="Arial" w:cs="Arial"/>
                <w:bCs/>
                <w:iCs/>
                <w:szCs w:val="20"/>
              </w:rPr>
              <w:t>Working with and managing service user’s individual care and support agreements while keeping clear and up to date records to required standards.</w:t>
            </w:r>
          </w:p>
          <w:p w14:paraId="5B9F3720" w14:textId="77777777" w:rsidR="00B13ED5" w:rsidRPr="00B13ED5" w:rsidRDefault="00B13ED5" w:rsidP="00B13ED5">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Arial" w:eastAsia="Times New Roman" w:hAnsi="Arial" w:cs="Arial"/>
                <w:bCs/>
                <w:szCs w:val="24"/>
              </w:rPr>
            </w:pPr>
            <w:r w:rsidRPr="00B13ED5">
              <w:rPr>
                <w:rFonts w:ascii="Arial" w:eastAsia="Times New Roman" w:hAnsi="Arial" w:cs="Arial"/>
                <w:bCs/>
                <w:szCs w:val="24"/>
              </w:rPr>
              <w:t>Understanding of the cultural diversity of local communities and implications for the service, aiming to meet local needs.</w:t>
            </w:r>
          </w:p>
          <w:p w14:paraId="06129B4C" w14:textId="77777777" w:rsidR="00B13ED5" w:rsidRPr="00B13ED5" w:rsidRDefault="00B13ED5" w:rsidP="00B13ED5">
            <w:pPr>
              <w:spacing w:after="0" w:line="240" w:lineRule="auto"/>
              <w:ind w:left="360"/>
              <w:jc w:val="both"/>
              <w:rPr>
                <w:rFonts w:ascii="Arial" w:eastAsia="Times New Roman" w:hAnsi="Arial" w:cs="Arial"/>
                <w:b/>
                <w:bCs/>
              </w:rPr>
            </w:pPr>
          </w:p>
          <w:p w14:paraId="12DC6FD4" w14:textId="77777777" w:rsidR="00B13ED5" w:rsidRPr="00B13ED5" w:rsidRDefault="00B13ED5" w:rsidP="00B13ED5">
            <w:pPr>
              <w:tabs>
                <w:tab w:val="center" w:pos="4513"/>
                <w:tab w:val="right" w:pos="9026"/>
              </w:tabs>
              <w:spacing w:after="0" w:line="240" w:lineRule="auto"/>
              <w:rPr>
                <w:rFonts w:ascii="Arial" w:eastAsia="Times New Roman" w:hAnsi="Arial" w:cs="Arial"/>
                <w:b/>
                <w:bCs/>
              </w:rPr>
            </w:pPr>
            <w:r w:rsidRPr="00B13ED5">
              <w:rPr>
                <w:rFonts w:ascii="Arial" w:eastAsia="Times New Roman" w:hAnsi="Arial" w:cs="Arial"/>
                <w:b/>
                <w:bCs/>
              </w:rPr>
              <w:t>KEY ACTIVITIES</w:t>
            </w:r>
          </w:p>
          <w:p w14:paraId="2DBADADA" w14:textId="77777777" w:rsidR="00B13ED5" w:rsidRPr="00B13ED5" w:rsidRDefault="00B13ED5" w:rsidP="00B13ED5">
            <w:pPr>
              <w:numPr>
                <w:ilvl w:val="0"/>
                <w:numId w:val="3"/>
              </w:numPr>
              <w:spacing w:after="0" w:line="240" w:lineRule="auto"/>
              <w:ind w:left="360"/>
              <w:rPr>
                <w:rFonts w:ascii="Arial" w:eastAsia="Times New Roman" w:hAnsi="Arial" w:cs="Arial"/>
                <w:bCs/>
                <w:iCs/>
                <w:szCs w:val="20"/>
              </w:rPr>
            </w:pPr>
            <w:r w:rsidRPr="00B13ED5">
              <w:rPr>
                <w:rFonts w:ascii="Arial" w:eastAsia="Times New Roman" w:hAnsi="Arial" w:cs="Arial"/>
                <w:bCs/>
                <w:iCs/>
                <w:szCs w:val="20"/>
              </w:rPr>
              <w:t>Liaise with internal customers and external organisations when needed, maintaining good working relationships whilst ensuring service user needs are met.</w:t>
            </w:r>
          </w:p>
          <w:p w14:paraId="746AB7EE" w14:textId="77777777" w:rsidR="00B13ED5" w:rsidRPr="00B13ED5" w:rsidRDefault="00B13ED5" w:rsidP="00B13ED5">
            <w:pPr>
              <w:numPr>
                <w:ilvl w:val="0"/>
                <w:numId w:val="3"/>
              </w:numPr>
              <w:spacing w:after="0" w:line="240" w:lineRule="auto"/>
              <w:ind w:left="360"/>
              <w:rPr>
                <w:rFonts w:ascii="Arial" w:eastAsia="Times New Roman" w:hAnsi="Arial" w:cs="Arial"/>
                <w:bCs/>
                <w:iCs/>
                <w:szCs w:val="20"/>
              </w:rPr>
            </w:pPr>
            <w:r w:rsidRPr="00B13ED5">
              <w:rPr>
                <w:rFonts w:ascii="Arial" w:eastAsia="Times New Roman" w:hAnsi="Arial" w:cs="Arial"/>
                <w:bCs/>
                <w:iCs/>
                <w:szCs w:val="20"/>
              </w:rPr>
              <w:t>Participate in the on-going development of the service to meet the changing needs of the service users.</w:t>
            </w:r>
          </w:p>
          <w:p w14:paraId="3D1F2464" w14:textId="77777777" w:rsidR="00B13ED5" w:rsidRPr="00B13ED5" w:rsidRDefault="00B13ED5" w:rsidP="00B13ED5">
            <w:pPr>
              <w:numPr>
                <w:ilvl w:val="0"/>
                <w:numId w:val="3"/>
              </w:numPr>
              <w:spacing w:after="0" w:line="240" w:lineRule="auto"/>
              <w:ind w:left="360"/>
              <w:rPr>
                <w:rFonts w:ascii="Arial" w:eastAsia="Times New Roman" w:hAnsi="Arial" w:cs="Arial"/>
                <w:bCs/>
                <w:iCs/>
                <w:szCs w:val="20"/>
              </w:rPr>
            </w:pPr>
            <w:r w:rsidRPr="00B13ED5">
              <w:rPr>
                <w:rFonts w:ascii="Arial" w:eastAsia="Times New Roman" w:hAnsi="Arial" w:cs="Arial"/>
                <w:bCs/>
                <w:iCs/>
                <w:szCs w:val="20"/>
              </w:rPr>
              <w:t>Comply and participate in the development of the operational policies and procedures whilst also keeping abreast of issues nationally to ensure best current practice is applied within the service.</w:t>
            </w:r>
          </w:p>
          <w:p w14:paraId="6EC3DEC7" w14:textId="77777777" w:rsidR="00B13ED5" w:rsidRPr="00B13ED5" w:rsidRDefault="00B13ED5" w:rsidP="00B13ED5">
            <w:pPr>
              <w:numPr>
                <w:ilvl w:val="0"/>
                <w:numId w:val="3"/>
              </w:numPr>
              <w:spacing w:after="0" w:line="240" w:lineRule="auto"/>
              <w:ind w:left="360"/>
              <w:rPr>
                <w:rFonts w:ascii="Arial" w:eastAsia="Times New Roman" w:hAnsi="Arial" w:cs="Arial"/>
                <w:sz w:val="20"/>
                <w:szCs w:val="20"/>
              </w:rPr>
            </w:pPr>
            <w:r w:rsidRPr="00B13ED5">
              <w:rPr>
                <w:rFonts w:ascii="Arial" w:eastAsia="Times New Roman" w:hAnsi="Arial" w:cs="Arial"/>
                <w:bCs/>
                <w:iCs/>
                <w:szCs w:val="20"/>
              </w:rPr>
              <w:t>Undertake any other duties consistent with the objectives of this post as required by the Team Leader/service manager.</w:t>
            </w:r>
          </w:p>
          <w:p w14:paraId="6B4658F3" w14:textId="77777777" w:rsidR="00B13ED5" w:rsidRPr="00B13ED5" w:rsidRDefault="00B13ED5" w:rsidP="00B13ED5">
            <w:pPr>
              <w:spacing w:after="0" w:line="240" w:lineRule="auto"/>
              <w:jc w:val="both"/>
              <w:rPr>
                <w:rFonts w:ascii="Arial" w:eastAsia="Times New Roman" w:hAnsi="Arial" w:cs="Arial"/>
              </w:rPr>
            </w:pPr>
          </w:p>
          <w:p w14:paraId="04CF4869" w14:textId="77777777" w:rsidR="00B13ED5" w:rsidRPr="00B13ED5" w:rsidRDefault="00B13ED5" w:rsidP="00B13ED5">
            <w:pPr>
              <w:keepNext/>
              <w:spacing w:after="0" w:line="240" w:lineRule="auto"/>
              <w:jc w:val="both"/>
              <w:outlineLvl w:val="1"/>
              <w:rPr>
                <w:rFonts w:ascii="Arial" w:eastAsia="Times New Roman" w:hAnsi="Arial" w:cs="Arial"/>
                <w:b/>
                <w:bCs/>
              </w:rPr>
            </w:pPr>
            <w:r w:rsidRPr="00B13ED5">
              <w:rPr>
                <w:rFonts w:ascii="Arial" w:eastAsia="Times New Roman" w:hAnsi="Arial" w:cs="Arial"/>
                <w:b/>
                <w:bCs/>
              </w:rPr>
              <w:t>GENERAL</w:t>
            </w:r>
          </w:p>
          <w:p w14:paraId="1F198770" w14:textId="77777777" w:rsidR="00B13ED5" w:rsidRPr="00B13ED5" w:rsidRDefault="00B13ED5" w:rsidP="00B13ED5">
            <w:pPr>
              <w:numPr>
                <w:ilvl w:val="0"/>
                <w:numId w:val="1"/>
              </w:numPr>
              <w:spacing w:after="0" w:line="240" w:lineRule="auto"/>
              <w:rPr>
                <w:rFonts w:ascii="Arial" w:eastAsia="Times New Roman" w:hAnsi="Arial" w:cs="Arial"/>
                <w:bCs/>
                <w:iCs/>
              </w:rPr>
            </w:pPr>
            <w:r w:rsidRPr="00B13ED5">
              <w:rPr>
                <w:rFonts w:ascii="Arial" w:eastAsia="Times New Roman" w:hAnsi="Arial" w:cs="Arial"/>
                <w:bCs/>
                <w:iCs/>
              </w:rPr>
              <w:t>Support your own personal development by attending training events as required.</w:t>
            </w:r>
          </w:p>
          <w:p w14:paraId="316D9C5F" w14:textId="77777777" w:rsidR="00B13ED5" w:rsidRPr="00B13ED5" w:rsidRDefault="00B13ED5" w:rsidP="00B13ED5">
            <w:pPr>
              <w:numPr>
                <w:ilvl w:val="0"/>
                <w:numId w:val="1"/>
              </w:numPr>
              <w:spacing w:after="0" w:line="240" w:lineRule="auto"/>
              <w:rPr>
                <w:rFonts w:ascii="Arial" w:eastAsia="Times New Roman" w:hAnsi="Arial" w:cs="Arial"/>
                <w:bCs/>
                <w:iCs/>
              </w:rPr>
            </w:pPr>
            <w:r w:rsidRPr="00B13ED5">
              <w:rPr>
                <w:rFonts w:ascii="Arial" w:eastAsia="Times New Roman" w:hAnsi="Arial" w:cs="Arial"/>
                <w:bCs/>
                <w:iCs/>
              </w:rPr>
              <w:t>Comply with the Association’s health and safety policies.</w:t>
            </w:r>
          </w:p>
          <w:p w14:paraId="5514A354" w14:textId="77777777" w:rsidR="00B13ED5" w:rsidRPr="00B13ED5" w:rsidRDefault="00B13ED5" w:rsidP="00B13ED5">
            <w:pPr>
              <w:numPr>
                <w:ilvl w:val="0"/>
                <w:numId w:val="1"/>
              </w:numPr>
              <w:spacing w:after="0" w:line="240" w:lineRule="auto"/>
              <w:rPr>
                <w:rFonts w:ascii="Arial" w:eastAsia="Times New Roman" w:hAnsi="Arial" w:cs="Arial"/>
                <w:bCs/>
                <w:iCs/>
              </w:rPr>
            </w:pPr>
            <w:r w:rsidRPr="00B13ED5">
              <w:rPr>
                <w:rFonts w:ascii="Arial" w:eastAsia="Times New Roman" w:hAnsi="Arial" w:cs="Arial"/>
                <w:bCs/>
                <w:iCs/>
              </w:rPr>
              <w:t>Comply with the Association’s Code of Conduct by behaving in a professional manner at all times.</w:t>
            </w:r>
          </w:p>
          <w:p w14:paraId="13CABDE9" w14:textId="77777777" w:rsidR="00B13ED5" w:rsidRPr="00B13ED5" w:rsidRDefault="00B13ED5" w:rsidP="00B13ED5">
            <w:pPr>
              <w:numPr>
                <w:ilvl w:val="0"/>
                <w:numId w:val="2"/>
              </w:numPr>
              <w:spacing w:after="0" w:line="240" w:lineRule="auto"/>
              <w:ind w:left="360"/>
              <w:jc w:val="both"/>
              <w:rPr>
                <w:rFonts w:ascii="Arial" w:eastAsia="Times New Roman" w:hAnsi="Arial" w:cs="Arial"/>
                <w:b/>
                <w:bCs/>
              </w:rPr>
            </w:pPr>
            <w:r w:rsidRPr="00B13ED5">
              <w:rPr>
                <w:rFonts w:ascii="Arial" w:eastAsia="Times New Roman" w:hAnsi="Arial" w:cs="Arial"/>
                <w:bCs/>
                <w:iCs/>
              </w:rPr>
              <w:t>Demonstrate commitment to valuing diversity and upholding the Association’s Equality &amp; Diversity Strategy and Policy at all times</w:t>
            </w:r>
          </w:p>
        </w:tc>
      </w:tr>
      <w:tr w:rsidR="00B13ED5" w:rsidRPr="00B13ED5" w14:paraId="1C12EFF2" w14:textId="77777777" w:rsidTr="00E276EE">
        <w:tblPrEx>
          <w:tblBorders>
            <w:insideH w:val="none" w:sz="0" w:space="0" w:color="auto"/>
            <w:insideV w:val="none" w:sz="0" w:space="0" w:color="auto"/>
          </w:tblBorders>
        </w:tblPrEx>
        <w:trPr>
          <w:trHeight w:val="281"/>
        </w:trPr>
        <w:tc>
          <w:tcPr>
            <w:tcW w:w="8168" w:type="dxa"/>
            <w:gridSpan w:val="5"/>
          </w:tcPr>
          <w:p w14:paraId="4A2FA36A" w14:textId="77777777" w:rsidR="00B13ED5" w:rsidRPr="00B13ED5" w:rsidRDefault="00B13ED5" w:rsidP="00B13ED5">
            <w:pPr>
              <w:spacing w:after="0" w:line="240" w:lineRule="auto"/>
              <w:rPr>
                <w:rFonts w:ascii="Arial" w:eastAsia="Times New Roman" w:hAnsi="Arial" w:cs="Arial"/>
                <w:b/>
                <w:bCs/>
              </w:rPr>
            </w:pPr>
          </w:p>
          <w:p w14:paraId="209CE56A" w14:textId="77777777" w:rsidR="00B13ED5" w:rsidRPr="00B13ED5" w:rsidRDefault="00B13ED5" w:rsidP="00B13ED5">
            <w:pPr>
              <w:spacing w:after="0" w:line="240" w:lineRule="auto"/>
              <w:rPr>
                <w:rFonts w:ascii="Arial" w:eastAsia="Times New Roman" w:hAnsi="Arial" w:cs="Arial"/>
                <w:b/>
                <w:bCs/>
              </w:rPr>
            </w:pPr>
            <w:r w:rsidRPr="00B13ED5">
              <w:rPr>
                <w:rFonts w:ascii="Arial" w:eastAsia="Times New Roman" w:hAnsi="Arial" w:cs="Arial"/>
                <w:b/>
                <w:bCs/>
              </w:rPr>
              <w:t>KEY REQUIREMENTS</w:t>
            </w:r>
          </w:p>
          <w:p w14:paraId="3E19C70F" w14:textId="77777777" w:rsidR="00B13ED5" w:rsidRPr="00B13ED5" w:rsidRDefault="00B13ED5" w:rsidP="00B13ED5">
            <w:pPr>
              <w:spacing w:after="0" w:line="240" w:lineRule="auto"/>
              <w:rPr>
                <w:rFonts w:ascii="Arial" w:eastAsia="Times New Roman" w:hAnsi="Arial" w:cs="Arial"/>
                <w:i/>
                <w:iCs/>
              </w:rPr>
            </w:pPr>
            <w:r w:rsidRPr="00B13ED5">
              <w:rPr>
                <w:rFonts w:ascii="Arial" w:eastAsia="Times New Roman" w:hAnsi="Arial" w:cs="Arial"/>
                <w:i/>
                <w:iCs/>
              </w:rPr>
              <w:t>The tools to do the role</w:t>
            </w:r>
          </w:p>
        </w:tc>
        <w:tc>
          <w:tcPr>
            <w:tcW w:w="2632" w:type="dxa"/>
            <w:gridSpan w:val="2"/>
            <w:vAlign w:val="center"/>
          </w:tcPr>
          <w:p w14:paraId="7DF66316" w14:textId="77777777" w:rsidR="00B13ED5" w:rsidRPr="00B13ED5" w:rsidRDefault="00B13ED5" w:rsidP="00B13ED5">
            <w:pPr>
              <w:spacing w:after="0" w:line="240" w:lineRule="auto"/>
              <w:jc w:val="center"/>
              <w:rPr>
                <w:rFonts w:ascii="Arial" w:eastAsia="Times New Roman" w:hAnsi="Arial" w:cs="Arial"/>
                <w:b/>
                <w:bCs/>
              </w:rPr>
            </w:pPr>
          </w:p>
          <w:p w14:paraId="70443E9F" w14:textId="77777777" w:rsidR="00B13ED5" w:rsidRPr="00B13ED5" w:rsidRDefault="00B13ED5" w:rsidP="00B13ED5">
            <w:pPr>
              <w:spacing w:after="0" w:line="240" w:lineRule="auto"/>
              <w:ind w:left="33"/>
              <w:jc w:val="center"/>
              <w:rPr>
                <w:rFonts w:ascii="Arial" w:eastAsia="Times New Roman" w:hAnsi="Arial" w:cs="Arial"/>
                <w:b/>
                <w:u w:val="single"/>
              </w:rPr>
            </w:pPr>
            <w:r w:rsidRPr="00B13ED5">
              <w:rPr>
                <w:rFonts w:ascii="Arial" w:eastAsia="Times New Roman" w:hAnsi="Arial" w:cs="Arial"/>
                <w:b/>
                <w:u w:val="single"/>
              </w:rPr>
              <w:t>HOW ASSESSED</w:t>
            </w:r>
          </w:p>
          <w:p w14:paraId="05234EE1" w14:textId="77777777" w:rsidR="00B13ED5" w:rsidRPr="00B13ED5" w:rsidRDefault="00B13ED5" w:rsidP="00B13ED5">
            <w:pPr>
              <w:spacing w:after="0" w:line="240" w:lineRule="auto"/>
              <w:ind w:left="33"/>
              <w:jc w:val="center"/>
              <w:rPr>
                <w:rFonts w:ascii="Arial" w:eastAsia="Times New Roman" w:hAnsi="Arial" w:cs="Arial"/>
                <w:b/>
                <w:u w:val="single"/>
              </w:rPr>
            </w:pPr>
          </w:p>
          <w:p w14:paraId="3695BD9E" w14:textId="77777777" w:rsidR="00B13ED5" w:rsidRPr="00B13ED5" w:rsidRDefault="00B13ED5" w:rsidP="00B13ED5">
            <w:pPr>
              <w:spacing w:after="0" w:line="240" w:lineRule="auto"/>
              <w:ind w:left="33"/>
              <w:jc w:val="both"/>
              <w:rPr>
                <w:rFonts w:ascii="Arial" w:eastAsia="Times New Roman" w:hAnsi="Arial" w:cs="Arial"/>
                <w:sz w:val="20"/>
                <w:szCs w:val="20"/>
              </w:rPr>
            </w:pPr>
            <w:r w:rsidRPr="00B13ED5">
              <w:rPr>
                <w:rFonts w:ascii="Arial" w:eastAsia="Times New Roman" w:hAnsi="Arial" w:cs="Arial"/>
                <w:sz w:val="20"/>
                <w:szCs w:val="20"/>
              </w:rPr>
              <w:t>A = Application</w:t>
            </w:r>
          </w:p>
          <w:p w14:paraId="299832DD" w14:textId="77777777" w:rsidR="00B13ED5" w:rsidRPr="00B13ED5" w:rsidRDefault="00B13ED5" w:rsidP="00B13ED5">
            <w:pPr>
              <w:spacing w:after="0" w:line="240" w:lineRule="auto"/>
              <w:ind w:left="33"/>
              <w:jc w:val="both"/>
              <w:rPr>
                <w:rFonts w:ascii="Arial" w:eastAsia="Times New Roman" w:hAnsi="Arial" w:cs="Arial"/>
                <w:sz w:val="20"/>
                <w:szCs w:val="20"/>
              </w:rPr>
            </w:pPr>
            <w:r w:rsidRPr="00B13ED5">
              <w:rPr>
                <w:rFonts w:ascii="Arial" w:eastAsia="Times New Roman" w:hAnsi="Arial" w:cs="Arial"/>
                <w:sz w:val="20"/>
                <w:szCs w:val="20"/>
              </w:rPr>
              <w:t>I = Interview</w:t>
            </w:r>
          </w:p>
          <w:p w14:paraId="4EE4014E" w14:textId="77777777" w:rsidR="00B13ED5" w:rsidRPr="00B13ED5" w:rsidRDefault="00B13ED5" w:rsidP="00B13ED5">
            <w:pPr>
              <w:spacing w:after="0" w:line="240" w:lineRule="auto"/>
              <w:jc w:val="both"/>
              <w:rPr>
                <w:rFonts w:ascii="Arial" w:eastAsia="Times New Roman" w:hAnsi="Arial" w:cs="Arial"/>
                <w:i/>
                <w:iCs/>
              </w:rPr>
            </w:pPr>
            <w:r w:rsidRPr="00B13ED5">
              <w:rPr>
                <w:rFonts w:ascii="Arial" w:eastAsia="Times New Roman" w:hAnsi="Arial" w:cs="Arial"/>
                <w:sz w:val="20"/>
                <w:szCs w:val="20"/>
              </w:rPr>
              <w:t>T = Testing</w:t>
            </w:r>
          </w:p>
        </w:tc>
      </w:tr>
      <w:tr w:rsidR="00B13ED5" w:rsidRPr="00B13ED5" w14:paraId="4F1E8F34" w14:textId="77777777" w:rsidTr="00E276EE">
        <w:tblPrEx>
          <w:tblBorders>
            <w:insideH w:val="none" w:sz="0" w:space="0" w:color="auto"/>
            <w:insideV w:val="none" w:sz="0" w:space="0" w:color="auto"/>
          </w:tblBorders>
        </w:tblPrEx>
        <w:trPr>
          <w:trHeight w:val="281"/>
        </w:trPr>
        <w:tc>
          <w:tcPr>
            <w:tcW w:w="8168" w:type="dxa"/>
            <w:gridSpan w:val="5"/>
            <w:vAlign w:val="center"/>
          </w:tcPr>
          <w:p w14:paraId="1D8BCBE4" w14:textId="77777777" w:rsidR="00B13ED5" w:rsidRPr="00B13ED5" w:rsidRDefault="00B13ED5" w:rsidP="00B13ED5">
            <w:pPr>
              <w:spacing w:after="0" w:line="240" w:lineRule="auto"/>
              <w:rPr>
                <w:rFonts w:ascii="Arial" w:eastAsia="Times New Roman" w:hAnsi="Arial" w:cs="Arial"/>
                <w:b/>
                <w:bCs/>
              </w:rPr>
            </w:pPr>
            <w:r w:rsidRPr="00B13ED5">
              <w:rPr>
                <w:rFonts w:ascii="Arial" w:eastAsia="Times New Roman" w:hAnsi="Arial" w:cs="Arial"/>
                <w:b/>
                <w:bCs/>
              </w:rPr>
              <w:t>Knowledge/Qualifications</w:t>
            </w:r>
          </w:p>
        </w:tc>
        <w:tc>
          <w:tcPr>
            <w:tcW w:w="2632" w:type="dxa"/>
            <w:gridSpan w:val="2"/>
          </w:tcPr>
          <w:p w14:paraId="1719AD6B" w14:textId="77777777" w:rsidR="00B13ED5" w:rsidRPr="00B13ED5" w:rsidRDefault="00B13ED5" w:rsidP="00B13ED5">
            <w:pPr>
              <w:keepNext/>
              <w:spacing w:after="0" w:line="240" w:lineRule="auto"/>
              <w:outlineLvl w:val="0"/>
              <w:rPr>
                <w:rFonts w:ascii="Arial" w:eastAsia="Times New Roman" w:hAnsi="Arial" w:cs="Arial"/>
                <w:i/>
                <w:iCs/>
              </w:rPr>
            </w:pPr>
          </w:p>
        </w:tc>
      </w:tr>
      <w:tr w:rsidR="00B13ED5" w:rsidRPr="00B13ED5" w14:paraId="7C5CFDB5" w14:textId="77777777" w:rsidTr="00E276EE">
        <w:tblPrEx>
          <w:tblBorders>
            <w:insideH w:val="none" w:sz="0" w:space="0" w:color="auto"/>
            <w:insideV w:val="none" w:sz="0" w:space="0" w:color="auto"/>
          </w:tblBorders>
        </w:tblPrEx>
        <w:trPr>
          <w:trHeight w:val="281"/>
        </w:trPr>
        <w:tc>
          <w:tcPr>
            <w:tcW w:w="8168" w:type="dxa"/>
            <w:gridSpan w:val="5"/>
          </w:tcPr>
          <w:p w14:paraId="6268939B" w14:textId="77777777" w:rsidR="00B13ED5" w:rsidRPr="00B13ED5" w:rsidRDefault="00B13ED5" w:rsidP="00B13ED5">
            <w:pPr>
              <w:numPr>
                <w:ilvl w:val="0"/>
                <w:numId w:val="4"/>
              </w:numPr>
              <w:spacing w:after="0" w:line="240" w:lineRule="auto"/>
              <w:rPr>
                <w:rFonts w:ascii="Arial" w:eastAsia="Times New Roman" w:hAnsi="Arial" w:cs="Arial"/>
              </w:rPr>
            </w:pPr>
            <w:r w:rsidRPr="00B13ED5">
              <w:rPr>
                <w:rFonts w:ascii="Arial" w:eastAsia="Times New Roman" w:hAnsi="Arial" w:cs="Arial"/>
              </w:rPr>
              <w:t>Knowledge of issues facing people with learning disabilities living in the community.</w:t>
            </w:r>
          </w:p>
        </w:tc>
        <w:tc>
          <w:tcPr>
            <w:tcW w:w="2632" w:type="dxa"/>
            <w:gridSpan w:val="2"/>
          </w:tcPr>
          <w:p w14:paraId="60F399B7" w14:textId="77777777" w:rsidR="00B13ED5" w:rsidRPr="00B13ED5" w:rsidRDefault="00B13ED5" w:rsidP="00B13ED5">
            <w:pPr>
              <w:keepNext/>
              <w:tabs>
                <w:tab w:val="center" w:pos="1208"/>
              </w:tabs>
              <w:spacing w:after="0" w:line="240" w:lineRule="auto"/>
              <w:outlineLvl w:val="0"/>
              <w:rPr>
                <w:rFonts w:ascii="Arial" w:eastAsia="Times New Roman" w:hAnsi="Arial" w:cs="Arial"/>
                <w:i/>
                <w:iCs/>
              </w:rPr>
            </w:pPr>
            <w:r w:rsidRPr="00B13ED5">
              <w:rPr>
                <w:rFonts w:ascii="Arial" w:eastAsia="Times New Roman" w:hAnsi="Arial" w:cs="Arial"/>
                <w:i/>
                <w:iCs/>
              </w:rPr>
              <w:t>A,I</w:t>
            </w:r>
            <w:r w:rsidRPr="00B13ED5">
              <w:rPr>
                <w:rFonts w:ascii="Arial" w:eastAsia="Times New Roman" w:hAnsi="Arial" w:cs="Arial"/>
                <w:i/>
                <w:iCs/>
              </w:rPr>
              <w:tab/>
            </w:r>
          </w:p>
        </w:tc>
      </w:tr>
      <w:tr w:rsidR="00B13ED5" w:rsidRPr="00B13ED5" w14:paraId="55C24124" w14:textId="77777777" w:rsidTr="00E276EE">
        <w:tblPrEx>
          <w:tblBorders>
            <w:insideH w:val="none" w:sz="0" w:space="0" w:color="auto"/>
            <w:insideV w:val="none" w:sz="0" w:space="0" w:color="auto"/>
          </w:tblBorders>
        </w:tblPrEx>
        <w:trPr>
          <w:trHeight w:val="281"/>
        </w:trPr>
        <w:tc>
          <w:tcPr>
            <w:tcW w:w="8168" w:type="dxa"/>
            <w:gridSpan w:val="5"/>
          </w:tcPr>
          <w:p w14:paraId="167E0F1A" w14:textId="77777777" w:rsidR="00B13ED5" w:rsidRPr="00B13ED5" w:rsidRDefault="00B13ED5" w:rsidP="00B13ED5">
            <w:pPr>
              <w:numPr>
                <w:ilvl w:val="0"/>
                <w:numId w:val="4"/>
              </w:numPr>
              <w:spacing w:after="0" w:line="240" w:lineRule="auto"/>
              <w:rPr>
                <w:rFonts w:ascii="Arial" w:eastAsia="Times New Roman" w:hAnsi="Arial" w:cs="Arial"/>
              </w:rPr>
            </w:pPr>
            <w:r w:rsidRPr="00B13ED5">
              <w:rPr>
                <w:rFonts w:ascii="Arial" w:eastAsia="Times New Roman" w:hAnsi="Arial" w:cs="Arial"/>
              </w:rPr>
              <w:t>Knowledge of key legislation for people with learning disabilities</w:t>
            </w:r>
          </w:p>
        </w:tc>
        <w:tc>
          <w:tcPr>
            <w:tcW w:w="2632" w:type="dxa"/>
            <w:gridSpan w:val="2"/>
          </w:tcPr>
          <w:p w14:paraId="7D162624" w14:textId="77777777" w:rsidR="00B13ED5" w:rsidRPr="00B13ED5" w:rsidRDefault="00B13ED5" w:rsidP="00B13ED5">
            <w:pPr>
              <w:keepNext/>
              <w:spacing w:after="0" w:line="240" w:lineRule="auto"/>
              <w:outlineLvl w:val="0"/>
              <w:rPr>
                <w:rFonts w:ascii="Arial" w:eastAsia="Times New Roman" w:hAnsi="Arial" w:cs="Arial"/>
                <w:i/>
                <w:iCs/>
              </w:rPr>
            </w:pPr>
            <w:r w:rsidRPr="00B13ED5">
              <w:rPr>
                <w:rFonts w:ascii="Arial" w:eastAsia="Times New Roman" w:hAnsi="Arial" w:cs="Arial"/>
                <w:i/>
                <w:iCs/>
              </w:rPr>
              <w:t>A,I</w:t>
            </w:r>
          </w:p>
        </w:tc>
      </w:tr>
      <w:tr w:rsidR="00B13ED5" w:rsidRPr="00B13ED5" w14:paraId="41867185" w14:textId="77777777" w:rsidTr="00E276EE">
        <w:tblPrEx>
          <w:tblBorders>
            <w:insideH w:val="none" w:sz="0" w:space="0" w:color="auto"/>
            <w:insideV w:val="none" w:sz="0" w:space="0" w:color="auto"/>
          </w:tblBorders>
        </w:tblPrEx>
        <w:trPr>
          <w:trHeight w:val="281"/>
        </w:trPr>
        <w:tc>
          <w:tcPr>
            <w:tcW w:w="8168" w:type="dxa"/>
            <w:gridSpan w:val="5"/>
            <w:vAlign w:val="center"/>
          </w:tcPr>
          <w:p w14:paraId="1849EAE8" w14:textId="77777777" w:rsidR="00B13ED5" w:rsidRPr="00B13ED5" w:rsidRDefault="00B13ED5" w:rsidP="00B13ED5">
            <w:pPr>
              <w:spacing w:after="0" w:line="240" w:lineRule="auto"/>
              <w:rPr>
                <w:rFonts w:ascii="Arial" w:eastAsia="Times New Roman" w:hAnsi="Arial" w:cs="Arial"/>
                <w:bCs/>
              </w:rPr>
            </w:pPr>
          </w:p>
        </w:tc>
        <w:tc>
          <w:tcPr>
            <w:tcW w:w="2632" w:type="dxa"/>
            <w:gridSpan w:val="2"/>
          </w:tcPr>
          <w:p w14:paraId="66C57E2D" w14:textId="77777777" w:rsidR="00B13ED5" w:rsidRPr="00B13ED5" w:rsidRDefault="00B13ED5" w:rsidP="00B13ED5">
            <w:pPr>
              <w:keepNext/>
              <w:spacing w:after="0" w:line="240" w:lineRule="auto"/>
              <w:outlineLvl w:val="0"/>
              <w:rPr>
                <w:rFonts w:ascii="Arial" w:eastAsia="Times New Roman" w:hAnsi="Arial" w:cs="Arial"/>
                <w:i/>
                <w:iCs/>
              </w:rPr>
            </w:pPr>
          </w:p>
        </w:tc>
      </w:tr>
      <w:tr w:rsidR="00B13ED5" w:rsidRPr="00B13ED5" w14:paraId="4BDB66DA" w14:textId="77777777" w:rsidTr="00E276EE">
        <w:tblPrEx>
          <w:tblBorders>
            <w:insideH w:val="none" w:sz="0" w:space="0" w:color="auto"/>
            <w:insideV w:val="none" w:sz="0" w:space="0" w:color="auto"/>
          </w:tblBorders>
        </w:tblPrEx>
        <w:trPr>
          <w:trHeight w:val="281"/>
        </w:trPr>
        <w:tc>
          <w:tcPr>
            <w:tcW w:w="8168" w:type="dxa"/>
            <w:gridSpan w:val="5"/>
            <w:vAlign w:val="center"/>
          </w:tcPr>
          <w:p w14:paraId="5DBDC7BE" w14:textId="77777777" w:rsidR="00B13ED5" w:rsidRPr="00B13ED5" w:rsidRDefault="00B13ED5" w:rsidP="00B13ED5">
            <w:pPr>
              <w:spacing w:after="0" w:line="240" w:lineRule="auto"/>
              <w:rPr>
                <w:rFonts w:ascii="Arial" w:eastAsia="Times New Roman" w:hAnsi="Arial" w:cs="Arial"/>
                <w:b/>
                <w:bCs/>
              </w:rPr>
            </w:pPr>
            <w:r w:rsidRPr="00B13ED5">
              <w:rPr>
                <w:rFonts w:ascii="Arial" w:eastAsia="Times New Roman" w:hAnsi="Arial" w:cs="Arial"/>
                <w:b/>
                <w:bCs/>
              </w:rPr>
              <w:t>Experience/Technical Skills/Competencies</w:t>
            </w:r>
          </w:p>
        </w:tc>
        <w:tc>
          <w:tcPr>
            <w:tcW w:w="2632" w:type="dxa"/>
            <w:gridSpan w:val="2"/>
          </w:tcPr>
          <w:p w14:paraId="54A4A85A" w14:textId="77777777" w:rsidR="00B13ED5" w:rsidRPr="00B13ED5" w:rsidRDefault="00B13ED5" w:rsidP="00B13ED5">
            <w:pPr>
              <w:tabs>
                <w:tab w:val="center" w:pos="4513"/>
                <w:tab w:val="right" w:pos="9026"/>
              </w:tabs>
              <w:spacing w:after="0" w:line="240" w:lineRule="auto"/>
              <w:rPr>
                <w:rFonts w:ascii="Arial" w:eastAsia="Times New Roman" w:hAnsi="Arial" w:cs="Arial"/>
              </w:rPr>
            </w:pPr>
          </w:p>
        </w:tc>
      </w:tr>
      <w:tr w:rsidR="00B13ED5" w:rsidRPr="00B13ED5" w14:paraId="7852E2C8" w14:textId="77777777" w:rsidTr="00E276EE">
        <w:tblPrEx>
          <w:tblBorders>
            <w:insideH w:val="none" w:sz="0" w:space="0" w:color="auto"/>
            <w:insideV w:val="none" w:sz="0" w:space="0" w:color="auto"/>
          </w:tblBorders>
        </w:tblPrEx>
        <w:trPr>
          <w:trHeight w:val="80"/>
        </w:trPr>
        <w:tc>
          <w:tcPr>
            <w:tcW w:w="8168" w:type="dxa"/>
            <w:gridSpan w:val="5"/>
          </w:tcPr>
          <w:p w14:paraId="3B059116" w14:textId="77777777" w:rsidR="00B13ED5" w:rsidRPr="00B13ED5" w:rsidRDefault="00B13ED5" w:rsidP="00B13ED5">
            <w:pPr>
              <w:numPr>
                <w:ilvl w:val="0"/>
                <w:numId w:val="5"/>
              </w:numPr>
              <w:spacing w:after="0" w:line="240" w:lineRule="auto"/>
              <w:rPr>
                <w:rFonts w:ascii="Arial" w:eastAsia="Times New Roman" w:hAnsi="Arial" w:cs="Arial"/>
                <w:bCs/>
              </w:rPr>
            </w:pPr>
            <w:r w:rsidRPr="00B13ED5">
              <w:rPr>
                <w:rFonts w:ascii="Arial" w:eastAsia="Times New Roman" w:hAnsi="Arial" w:cs="Arial"/>
                <w:bCs/>
              </w:rPr>
              <w:t>Ability to work with practical life skills that involve managing an independent lifestyle.</w:t>
            </w:r>
          </w:p>
        </w:tc>
        <w:tc>
          <w:tcPr>
            <w:tcW w:w="2632" w:type="dxa"/>
            <w:gridSpan w:val="2"/>
          </w:tcPr>
          <w:p w14:paraId="5F9BD54D" w14:textId="77777777" w:rsidR="00B13ED5" w:rsidRPr="00B13ED5" w:rsidRDefault="00B13ED5" w:rsidP="00B13ED5">
            <w:pPr>
              <w:tabs>
                <w:tab w:val="center" w:pos="4513"/>
                <w:tab w:val="right" w:pos="9026"/>
              </w:tabs>
              <w:spacing w:after="0" w:line="240" w:lineRule="auto"/>
              <w:rPr>
                <w:rFonts w:ascii="Arial" w:eastAsia="Times New Roman" w:hAnsi="Arial" w:cs="Arial"/>
              </w:rPr>
            </w:pPr>
            <w:r w:rsidRPr="00B13ED5">
              <w:rPr>
                <w:rFonts w:ascii="Arial" w:eastAsia="Times New Roman" w:hAnsi="Arial" w:cs="Arial"/>
              </w:rPr>
              <w:t>A,I</w:t>
            </w:r>
          </w:p>
        </w:tc>
      </w:tr>
      <w:tr w:rsidR="00B13ED5" w:rsidRPr="00B13ED5" w14:paraId="7840A482" w14:textId="77777777" w:rsidTr="00E276EE">
        <w:tblPrEx>
          <w:tblBorders>
            <w:insideH w:val="none" w:sz="0" w:space="0" w:color="auto"/>
            <w:insideV w:val="none" w:sz="0" w:space="0" w:color="auto"/>
          </w:tblBorders>
        </w:tblPrEx>
        <w:trPr>
          <w:trHeight w:val="80"/>
        </w:trPr>
        <w:tc>
          <w:tcPr>
            <w:tcW w:w="8168" w:type="dxa"/>
            <w:gridSpan w:val="5"/>
          </w:tcPr>
          <w:p w14:paraId="1ED2FD82" w14:textId="77777777" w:rsidR="00B13ED5" w:rsidRPr="00B13ED5" w:rsidRDefault="00B13ED5" w:rsidP="00B13ED5">
            <w:pPr>
              <w:numPr>
                <w:ilvl w:val="0"/>
                <w:numId w:val="5"/>
              </w:numPr>
              <w:spacing w:after="0" w:line="240" w:lineRule="auto"/>
              <w:rPr>
                <w:rFonts w:ascii="Arial" w:eastAsia="Times New Roman" w:hAnsi="Arial" w:cs="Arial"/>
                <w:iCs/>
              </w:rPr>
            </w:pPr>
            <w:r w:rsidRPr="00B13ED5">
              <w:rPr>
                <w:rFonts w:ascii="Arial" w:eastAsia="Times New Roman" w:hAnsi="Arial" w:cs="Arial"/>
                <w:bCs/>
              </w:rPr>
              <w:t>Good numeric, written and verbal communication skills.</w:t>
            </w:r>
          </w:p>
        </w:tc>
        <w:tc>
          <w:tcPr>
            <w:tcW w:w="2632" w:type="dxa"/>
            <w:gridSpan w:val="2"/>
          </w:tcPr>
          <w:p w14:paraId="1F54189B" w14:textId="77777777" w:rsidR="00B13ED5" w:rsidRPr="00B13ED5" w:rsidRDefault="00B13ED5" w:rsidP="00B13ED5">
            <w:pPr>
              <w:tabs>
                <w:tab w:val="center" w:pos="4513"/>
                <w:tab w:val="right" w:pos="9026"/>
              </w:tabs>
              <w:spacing w:after="0" w:line="240" w:lineRule="auto"/>
              <w:rPr>
                <w:rFonts w:ascii="Arial" w:eastAsia="Times New Roman" w:hAnsi="Arial" w:cs="Arial"/>
              </w:rPr>
            </w:pPr>
            <w:r w:rsidRPr="00B13ED5">
              <w:rPr>
                <w:rFonts w:ascii="Arial" w:eastAsia="Times New Roman" w:hAnsi="Arial" w:cs="Arial"/>
              </w:rPr>
              <w:t>A,I,T</w:t>
            </w:r>
          </w:p>
        </w:tc>
      </w:tr>
      <w:tr w:rsidR="00B13ED5" w:rsidRPr="00B13ED5" w14:paraId="09920CF4" w14:textId="77777777" w:rsidTr="00E276EE">
        <w:tblPrEx>
          <w:tblBorders>
            <w:insideH w:val="none" w:sz="0" w:space="0" w:color="auto"/>
            <w:insideV w:val="none" w:sz="0" w:space="0" w:color="auto"/>
          </w:tblBorders>
        </w:tblPrEx>
        <w:trPr>
          <w:trHeight w:val="80"/>
        </w:trPr>
        <w:tc>
          <w:tcPr>
            <w:tcW w:w="8168" w:type="dxa"/>
            <w:gridSpan w:val="5"/>
          </w:tcPr>
          <w:p w14:paraId="62F403E3" w14:textId="77777777" w:rsidR="00B13ED5" w:rsidRPr="00B13ED5" w:rsidRDefault="00B13ED5" w:rsidP="00B13ED5">
            <w:pPr>
              <w:numPr>
                <w:ilvl w:val="0"/>
                <w:numId w:val="5"/>
              </w:numPr>
              <w:spacing w:after="0" w:line="240" w:lineRule="auto"/>
              <w:rPr>
                <w:rFonts w:ascii="Arial" w:eastAsia="Times New Roman" w:hAnsi="Arial" w:cs="Arial"/>
              </w:rPr>
            </w:pPr>
            <w:r w:rsidRPr="00B13ED5">
              <w:rPr>
                <w:rFonts w:ascii="Arial" w:eastAsia="Times New Roman" w:hAnsi="Arial" w:cs="Arial"/>
              </w:rPr>
              <w:t>Ability to identify and liaise with internal and external agencies and resources ensuring service user development.</w:t>
            </w:r>
          </w:p>
        </w:tc>
        <w:tc>
          <w:tcPr>
            <w:tcW w:w="2632" w:type="dxa"/>
            <w:gridSpan w:val="2"/>
          </w:tcPr>
          <w:p w14:paraId="464614A0" w14:textId="77777777" w:rsidR="00B13ED5" w:rsidRPr="00B13ED5" w:rsidRDefault="00B13ED5" w:rsidP="00B13ED5">
            <w:pPr>
              <w:tabs>
                <w:tab w:val="center" w:pos="4513"/>
                <w:tab w:val="right" w:pos="9026"/>
              </w:tabs>
              <w:spacing w:after="0" w:line="240" w:lineRule="auto"/>
              <w:rPr>
                <w:rFonts w:ascii="Arial" w:eastAsia="Times New Roman" w:hAnsi="Arial" w:cs="Arial"/>
              </w:rPr>
            </w:pPr>
            <w:r w:rsidRPr="00B13ED5">
              <w:rPr>
                <w:rFonts w:ascii="Arial" w:eastAsia="Times New Roman" w:hAnsi="Arial" w:cs="Arial"/>
              </w:rPr>
              <w:t>A,I</w:t>
            </w:r>
          </w:p>
        </w:tc>
      </w:tr>
      <w:tr w:rsidR="00B13ED5" w:rsidRPr="00B13ED5" w14:paraId="18839D9F" w14:textId="77777777" w:rsidTr="00E276EE">
        <w:tblPrEx>
          <w:tblBorders>
            <w:insideH w:val="none" w:sz="0" w:space="0" w:color="auto"/>
            <w:insideV w:val="none" w:sz="0" w:space="0" w:color="auto"/>
          </w:tblBorders>
        </w:tblPrEx>
        <w:trPr>
          <w:trHeight w:val="80"/>
        </w:trPr>
        <w:tc>
          <w:tcPr>
            <w:tcW w:w="8168" w:type="dxa"/>
            <w:gridSpan w:val="5"/>
          </w:tcPr>
          <w:p w14:paraId="4307A36A" w14:textId="77777777" w:rsidR="00B13ED5" w:rsidRPr="00B13ED5" w:rsidRDefault="00B13ED5" w:rsidP="00B13ED5">
            <w:pPr>
              <w:numPr>
                <w:ilvl w:val="0"/>
                <w:numId w:val="5"/>
              </w:numPr>
              <w:spacing w:after="0" w:line="240" w:lineRule="auto"/>
              <w:rPr>
                <w:rFonts w:ascii="Arial" w:eastAsia="Times New Roman" w:hAnsi="Arial" w:cs="Arial"/>
              </w:rPr>
            </w:pPr>
            <w:r w:rsidRPr="00B13ED5">
              <w:rPr>
                <w:rFonts w:ascii="Arial" w:eastAsia="Times New Roman" w:hAnsi="Arial" w:cs="Arial"/>
              </w:rPr>
              <w:t>Ability to learn and develop good practice.</w:t>
            </w:r>
          </w:p>
        </w:tc>
        <w:tc>
          <w:tcPr>
            <w:tcW w:w="2632" w:type="dxa"/>
            <w:gridSpan w:val="2"/>
          </w:tcPr>
          <w:p w14:paraId="1714EAE2" w14:textId="77777777" w:rsidR="00B13ED5" w:rsidRPr="00B13ED5" w:rsidRDefault="00B13ED5" w:rsidP="00B13ED5">
            <w:pPr>
              <w:tabs>
                <w:tab w:val="center" w:pos="4513"/>
                <w:tab w:val="right" w:pos="9026"/>
              </w:tabs>
              <w:spacing w:after="0" w:line="240" w:lineRule="auto"/>
              <w:rPr>
                <w:rFonts w:ascii="Arial" w:eastAsia="Times New Roman" w:hAnsi="Arial" w:cs="Arial"/>
              </w:rPr>
            </w:pPr>
            <w:r w:rsidRPr="00B13ED5">
              <w:rPr>
                <w:rFonts w:ascii="Arial" w:eastAsia="Times New Roman" w:hAnsi="Arial" w:cs="Arial"/>
              </w:rPr>
              <w:t>A,I</w:t>
            </w:r>
          </w:p>
        </w:tc>
      </w:tr>
      <w:tr w:rsidR="00B13ED5" w:rsidRPr="00B13ED5" w14:paraId="68F8B8A9" w14:textId="77777777" w:rsidTr="00E276EE">
        <w:tblPrEx>
          <w:tblBorders>
            <w:insideH w:val="none" w:sz="0" w:space="0" w:color="auto"/>
            <w:insideV w:val="none" w:sz="0" w:space="0" w:color="auto"/>
          </w:tblBorders>
        </w:tblPrEx>
        <w:trPr>
          <w:trHeight w:val="80"/>
        </w:trPr>
        <w:tc>
          <w:tcPr>
            <w:tcW w:w="8168" w:type="dxa"/>
            <w:gridSpan w:val="5"/>
          </w:tcPr>
          <w:p w14:paraId="0C42951C" w14:textId="77777777" w:rsidR="00B13ED5" w:rsidRPr="00B13ED5" w:rsidRDefault="00B13ED5" w:rsidP="00B13ED5">
            <w:pPr>
              <w:numPr>
                <w:ilvl w:val="0"/>
                <w:numId w:val="5"/>
              </w:numPr>
              <w:spacing w:after="0" w:line="240" w:lineRule="auto"/>
              <w:rPr>
                <w:rFonts w:ascii="Arial" w:eastAsia="Times New Roman" w:hAnsi="Arial" w:cs="Arial"/>
              </w:rPr>
            </w:pPr>
            <w:r w:rsidRPr="00B13ED5">
              <w:rPr>
                <w:rFonts w:ascii="Arial" w:eastAsia="Times New Roman" w:hAnsi="Arial" w:cs="Arial"/>
              </w:rPr>
              <w:lastRenderedPageBreak/>
              <w:t>Ability to assess housing management issues.</w:t>
            </w:r>
          </w:p>
        </w:tc>
        <w:tc>
          <w:tcPr>
            <w:tcW w:w="2632" w:type="dxa"/>
            <w:gridSpan w:val="2"/>
          </w:tcPr>
          <w:p w14:paraId="715F1D6C" w14:textId="77777777" w:rsidR="00B13ED5" w:rsidRPr="00B13ED5" w:rsidRDefault="00B13ED5" w:rsidP="00B13ED5">
            <w:pPr>
              <w:tabs>
                <w:tab w:val="center" w:pos="4513"/>
                <w:tab w:val="right" w:pos="9026"/>
              </w:tabs>
              <w:spacing w:after="0" w:line="240" w:lineRule="auto"/>
              <w:rPr>
                <w:rFonts w:ascii="Arial" w:eastAsia="Times New Roman" w:hAnsi="Arial" w:cs="Arial"/>
              </w:rPr>
            </w:pPr>
            <w:r w:rsidRPr="00B13ED5">
              <w:rPr>
                <w:rFonts w:ascii="Arial" w:eastAsia="Times New Roman" w:hAnsi="Arial" w:cs="Arial"/>
              </w:rPr>
              <w:t>A,I</w:t>
            </w:r>
          </w:p>
        </w:tc>
      </w:tr>
      <w:tr w:rsidR="00B13ED5" w:rsidRPr="00B13ED5" w14:paraId="5DE21A2D" w14:textId="77777777" w:rsidTr="00E276EE">
        <w:tblPrEx>
          <w:tblBorders>
            <w:insideH w:val="none" w:sz="0" w:space="0" w:color="auto"/>
            <w:insideV w:val="none" w:sz="0" w:space="0" w:color="auto"/>
          </w:tblBorders>
        </w:tblPrEx>
        <w:trPr>
          <w:trHeight w:val="80"/>
        </w:trPr>
        <w:tc>
          <w:tcPr>
            <w:tcW w:w="8168" w:type="dxa"/>
            <w:gridSpan w:val="5"/>
          </w:tcPr>
          <w:p w14:paraId="28D1121F" w14:textId="77777777" w:rsidR="00B13ED5" w:rsidRPr="00B13ED5" w:rsidRDefault="00B13ED5" w:rsidP="00B13ED5">
            <w:pPr>
              <w:numPr>
                <w:ilvl w:val="0"/>
                <w:numId w:val="5"/>
              </w:numPr>
              <w:spacing w:after="0" w:line="240" w:lineRule="auto"/>
              <w:rPr>
                <w:rFonts w:ascii="Arial" w:eastAsia="Times New Roman" w:hAnsi="Arial" w:cs="Arial"/>
              </w:rPr>
            </w:pPr>
            <w:r w:rsidRPr="00B13ED5">
              <w:rPr>
                <w:rFonts w:ascii="Arial" w:eastAsia="Times New Roman" w:hAnsi="Arial" w:cs="Arial"/>
                <w:bCs/>
              </w:rPr>
              <w:t>IT skills</w:t>
            </w:r>
          </w:p>
        </w:tc>
        <w:tc>
          <w:tcPr>
            <w:tcW w:w="2632" w:type="dxa"/>
            <w:gridSpan w:val="2"/>
          </w:tcPr>
          <w:p w14:paraId="77B10A39" w14:textId="77777777" w:rsidR="00B13ED5" w:rsidRPr="00B13ED5" w:rsidRDefault="00B13ED5" w:rsidP="00B13ED5">
            <w:pPr>
              <w:tabs>
                <w:tab w:val="center" w:pos="4513"/>
                <w:tab w:val="right" w:pos="9026"/>
              </w:tabs>
              <w:spacing w:after="0" w:line="240" w:lineRule="auto"/>
              <w:rPr>
                <w:rFonts w:ascii="Arial" w:eastAsia="Times New Roman" w:hAnsi="Arial" w:cs="Arial"/>
              </w:rPr>
            </w:pPr>
            <w:r w:rsidRPr="00B13ED5">
              <w:rPr>
                <w:rFonts w:ascii="Arial" w:eastAsia="Times New Roman" w:hAnsi="Arial" w:cs="Arial"/>
              </w:rPr>
              <w:t>A,I</w:t>
            </w:r>
          </w:p>
        </w:tc>
      </w:tr>
      <w:tr w:rsidR="00B13ED5" w:rsidRPr="00B13ED5" w14:paraId="04793B5B" w14:textId="77777777" w:rsidTr="00E276EE">
        <w:tblPrEx>
          <w:tblBorders>
            <w:insideH w:val="none" w:sz="0" w:space="0" w:color="auto"/>
            <w:insideV w:val="none" w:sz="0" w:space="0" w:color="auto"/>
          </w:tblBorders>
        </w:tblPrEx>
        <w:trPr>
          <w:trHeight w:val="80"/>
        </w:trPr>
        <w:tc>
          <w:tcPr>
            <w:tcW w:w="8168" w:type="dxa"/>
            <w:gridSpan w:val="5"/>
            <w:vAlign w:val="center"/>
          </w:tcPr>
          <w:p w14:paraId="461318B9" w14:textId="77777777" w:rsidR="00B13ED5" w:rsidRPr="00B13ED5" w:rsidRDefault="00B13ED5" w:rsidP="00B13ED5">
            <w:pPr>
              <w:spacing w:before="40" w:after="40" w:line="240" w:lineRule="auto"/>
              <w:rPr>
                <w:rFonts w:ascii="Arial" w:eastAsia="Times New Roman" w:hAnsi="Arial" w:cs="Arial"/>
              </w:rPr>
            </w:pPr>
          </w:p>
        </w:tc>
        <w:tc>
          <w:tcPr>
            <w:tcW w:w="2632" w:type="dxa"/>
            <w:gridSpan w:val="2"/>
          </w:tcPr>
          <w:p w14:paraId="65A84C05" w14:textId="77777777" w:rsidR="00B13ED5" w:rsidRPr="00B13ED5" w:rsidRDefault="00B13ED5" w:rsidP="00B13ED5">
            <w:pPr>
              <w:tabs>
                <w:tab w:val="center" w:pos="4513"/>
                <w:tab w:val="right" w:pos="9026"/>
              </w:tabs>
              <w:spacing w:after="0" w:line="240" w:lineRule="auto"/>
              <w:rPr>
                <w:rFonts w:ascii="Arial" w:eastAsia="Times New Roman" w:hAnsi="Arial" w:cs="Arial"/>
              </w:rPr>
            </w:pPr>
          </w:p>
        </w:tc>
      </w:tr>
      <w:tr w:rsidR="00B13ED5" w:rsidRPr="00B13ED5" w14:paraId="3296574B" w14:textId="77777777" w:rsidTr="00E276EE">
        <w:tblPrEx>
          <w:tblBorders>
            <w:insideH w:val="none" w:sz="0" w:space="0" w:color="auto"/>
            <w:insideV w:val="none" w:sz="0" w:space="0" w:color="auto"/>
          </w:tblBorders>
        </w:tblPrEx>
        <w:trPr>
          <w:trHeight w:val="281"/>
        </w:trPr>
        <w:tc>
          <w:tcPr>
            <w:tcW w:w="8168" w:type="dxa"/>
            <w:gridSpan w:val="5"/>
            <w:vAlign w:val="center"/>
          </w:tcPr>
          <w:p w14:paraId="39E6B5E0" w14:textId="77777777" w:rsidR="00B13ED5" w:rsidRPr="00B13ED5" w:rsidRDefault="00B13ED5" w:rsidP="00B13ED5">
            <w:pPr>
              <w:spacing w:after="0" w:line="240" w:lineRule="auto"/>
              <w:rPr>
                <w:rFonts w:ascii="Arial" w:eastAsia="Times New Roman" w:hAnsi="Arial" w:cs="Arial"/>
              </w:rPr>
            </w:pPr>
            <w:r w:rsidRPr="00B13ED5">
              <w:rPr>
                <w:rFonts w:ascii="Arial" w:eastAsia="Times New Roman" w:hAnsi="Arial" w:cs="Arial"/>
                <w:b/>
                <w:bCs/>
              </w:rPr>
              <w:t>Other</w:t>
            </w:r>
          </w:p>
        </w:tc>
        <w:tc>
          <w:tcPr>
            <w:tcW w:w="2632" w:type="dxa"/>
            <w:gridSpan w:val="2"/>
          </w:tcPr>
          <w:p w14:paraId="62DC2578" w14:textId="77777777" w:rsidR="00B13ED5" w:rsidRPr="00B13ED5" w:rsidRDefault="00B13ED5" w:rsidP="00B13ED5">
            <w:pPr>
              <w:spacing w:after="0" w:line="240" w:lineRule="auto"/>
              <w:rPr>
                <w:rFonts w:ascii="Arial" w:eastAsia="Times New Roman" w:hAnsi="Arial" w:cs="Arial"/>
              </w:rPr>
            </w:pPr>
          </w:p>
        </w:tc>
      </w:tr>
      <w:tr w:rsidR="00B13ED5" w:rsidRPr="00B13ED5" w14:paraId="61B2D164" w14:textId="77777777" w:rsidTr="00E276EE">
        <w:tblPrEx>
          <w:tblBorders>
            <w:insideH w:val="none" w:sz="0" w:space="0" w:color="auto"/>
            <w:insideV w:val="none" w:sz="0" w:space="0" w:color="auto"/>
          </w:tblBorders>
        </w:tblPrEx>
        <w:trPr>
          <w:trHeight w:val="281"/>
        </w:trPr>
        <w:tc>
          <w:tcPr>
            <w:tcW w:w="8168" w:type="dxa"/>
            <w:gridSpan w:val="5"/>
          </w:tcPr>
          <w:p w14:paraId="4C9FA4E6" w14:textId="77777777" w:rsidR="00B13ED5" w:rsidRPr="00B13ED5" w:rsidRDefault="00B13ED5" w:rsidP="00B13ED5">
            <w:pPr>
              <w:numPr>
                <w:ilvl w:val="0"/>
                <w:numId w:val="6"/>
              </w:numPr>
              <w:spacing w:after="0" w:line="240" w:lineRule="auto"/>
              <w:rPr>
                <w:rFonts w:ascii="Arial" w:eastAsia="Times New Roman" w:hAnsi="Arial" w:cs="Arial"/>
              </w:rPr>
            </w:pPr>
            <w:r w:rsidRPr="00B13ED5">
              <w:rPr>
                <w:rFonts w:ascii="Arial" w:eastAsia="Times New Roman" w:hAnsi="Arial" w:cs="Arial"/>
              </w:rPr>
              <w:t>Able to work as part of a team and on own initiative in a remote setting.</w:t>
            </w:r>
          </w:p>
        </w:tc>
        <w:tc>
          <w:tcPr>
            <w:tcW w:w="2632" w:type="dxa"/>
            <w:gridSpan w:val="2"/>
          </w:tcPr>
          <w:p w14:paraId="2385DE6D" w14:textId="77777777" w:rsidR="00B13ED5" w:rsidRPr="00B13ED5" w:rsidRDefault="00B13ED5" w:rsidP="00B13ED5">
            <w:pPr>
              <w:spacing w:after="0" w:line="240" w:lineRule="auto"/>
              <w:rPr>
                <w:rFonts w:ascii="Arial" w:eastAsia="Times New Roman" w:hAnsi="Arial" w:cs="Arial"/>
              </w:rPr>
            </w:pPr>
            <w:r w:rsidRPr="00B13ED5">
              <w:rPr>
                <w:rFonts w:ascii="Arial" w:eastAsia="Times New Roman" w:hAnsi="Arial" w:cs="Arial"/>
              </w:rPr>
              <w:t>A,I</w:t>
            </w:r>
          </w:p>
        </w:tc>
      </w:tr>
      <w:tr w:rsidR="00B13ED5" w:rsidRPr="00B13ED5" w14:paraId="6EA1FBD6" w14:textId="77777777" w:rsidTr="00E276EE">
        <w:tblPrEx>
          <w:tblBorders>
            <w:insideH w:val="none" w:sz="0" w:space="0" w:color="auto"/>
            <w:insideV w:val="none" w:sz="0" w:space="0" w:color="auto"/>
          </w:tblBorders>
        </w:tblPrEx>
        <w:trPr>
          <w:trHeight w:val="281"/>
        </w:trPr>
        <w:tc>
          <w:tcPr>
            <w:tcW w:w="8168" w:type="dxa"/>
            <w:gridSpan w:val="5"/>
          </w:tcPr>
          <w:p w14:paraId="2417C258" w14:textId="77777777" w:rsidR="00B13ED5" w:rsidRPr="00B13ED5" w:rsidRDefault="00B13ED5" w:rsidP="00B13ED5">
            <w:pPr>
              <w:numPr>
                <w:ilvl w:val="0"/>
                <w:numId w:val="6"/>
              </w:numPr>
              <w:spacing w:after="0" w:line="240" w:lineRule="auto"/>
              <w:rPr>
                <w:rFonts w:ascii="Arial" w:eastAsia="Times New Roman" w:hAnsi="Arial" w:cs="Arial"/>
                <w:bCs/>
              </w:rPr>
            </w:pPr>
            <w:r w:rsidRPr="00B13ED5">
              <w:rPr>
                <w:rFonts w:ascii="Arial" w:eastAsia="Times New Roman" w:hAnsi="Arial" w:cs="Arial"/>
                <w:bCs/>
              </w:rPr>
              <w:t>Able to work flexible hours, including evenings, weekends, bank holidays, sleepovers.</w:t>
            </w:r>
          </w:p>
        </w:tc>
        <w:tc>
          <w:tcPr>
            <w:tcW w:w="2632" w:type="dxa"/>
            <w:gridSpan w:val="2"/>
          </w:tcPr>
          <w:p w14:paraId="3E877BB7" w14:textId="77777777" w:rsidR="00B13ED5" w:rsidRPr="00B13ED5" w:rsidRDefault="00B13ED5" w:rsidP="00B13ED5">
            <w:pPr>
              <w:spacing w:after="0" w:line="240" w:lineRule="auto"/>
              <w:rPr>
                <w:rFonts w:ascii="Arial" w:eastAsia="Times New Roman" w:hAnsi="Arial" w:cs="Arial"/>
              </w:rPr>
            </w:pPr>
            <w:r w:rsidRPr="00B13ED5">
              <w:rPr>
                <w:rFonts w:ascii="Arial" w:eastAsia="Times New Roman" w:hAnsi="Arial" w:cs="Arial"/>
              </w:rPr>
              <w:t>A,I</w:t>
            </w:r>
          </w:p>
        </w:tc>
      </w:tr>
      <w:tr w:rsidR="00B13ED5" w:rsidRPr="00B13ED5" w14:paraId="308737B7" w14:textId="77777777" w:rsidTr="00E276EE">
        <w:tblPrEx>
          <w:tblBorders>
            <w:insideH w:val="none" w:sz="0" w:space="0" w:color="auto"/>
            <w:insideV w:val="none" w:sz="0" w:space="0" w:color="auto"/>
          </w:tblBorders>
        </w:tblPrEx>
        <w:trPr>
          <w:trHeight w:val="281"/>
        </w:trPr>
        <w:tc>
          <w:tcPr>
            <w:tcW w:w="8168" w:type="dxa"/>
            <w:gridSpan w:val="5"/>
          </w:tcPr>
          <w:p w14:paraId="57473135" w14:textId="77777777" w:rsidR="00B13ED5" w:rsidRPr="00B13ED5" w:rsidRDefault="00B13ED5" w:rsidP="00B13ED5">
            <w:pPr>
              <w:numPr>
                <w:ilvl w:val="0"/>
                <w:numId w:val="6"/>
              </w:numPr>
              <w:spacing w:after="0" w:line="240" w:lineRule="auto"/>
              <w:rPr>
                <w:rFonts w:ascii="Arial" w:eastAsia="Times New Roman" w:hAnsi="Arial" w:cs="Arial"/>
                <w:bCs/>
              </w:rPr>
            </w:pPr>
            <w:r w:rsidRPr="00B13ED5">
              <w:rPr>
                <w:rFonts w:ascii="Arial" w:eastAsia="Times New Roman" w:hAnsi="Arial" w:cs="Arial"/>
                <w:bCs/>
              </w:rPr>
              <w:t>Able to work across services when needed.</w:t>
            </w:r>
          </w:p>
        </w:tc>
        <w:tc>
          <w:tcPr>
            <w:tcW w:w="2632" w:type="dxa"/>
            <w:gridSpan w:val="2"/>
          </w:tcPr>
          <w:p w14:paraId="6137B0D1" w14:textId="77777777" w:rsidR="00B13ED5" w:rsidRPr="00B13ED5" w:rsidRDefault="00B13ED5" w:rsidP="00B13ED5">
            <w:pPr>
              <w:spacing w:after="0" w:line="240" w:lineRule="auto"/>
              <w:rPr>
                <w:rFonts w:ascii="Arial" w:eastAsia="Times New Roman" w:hAnsi="Arial" w:cs="Arial"/>
              </w:rPr>
            </w:pPr>
            <w:r w:rsidRPr="00B13ED5">
              <w:rPr>
                <w:rFonts w:ascii="Arial" w:eastAsia="Times New Roman" w:hAnsi="Arial" w:cs="Arial"/>
              </w:rPr>
              <w:t>A,I</w:t>
            </w:r>
          </w:p>
        </w:tc>
      </w:tr>
      <w:tr w:rsidR="00B13ED5" w:rsidRPr="00B13ED5" w14:paraId="373EC210" w14:textId="77777777" w:rsidTr="00E276EE">
        <w:tblPrEx>
          <w:tblBorders>
            <w:insideH w:val="none" w:sz="0" w:space="0" w:color="auto"/>
            <w:insideV w:val="none" w:sz="0" w:space="0" w:color="auto"/>
          </w:tblBorders>
        </w:tblPrEx>
        <w:trPr>
          <w:trHeight w:val="281"/>
        </w:trPr>
        <w:tc>
          <w:tcPr>
            <w:tcW w:w="8168" w:type="dxa"/>
            <w:gridSpan w:val="5"/>
          </w:tcPr>
          <w:p w14:paraId="4E712FA3" w14:textId="77777777" w:rsidR="00B13ED5" w:rsidRPr="00B13ED5" w:rsidRDefault="00B13ED5" w:rsidP="00B13ED5">
            <w:pPr>
              <w:numPr>
                <w:ilvl w:val="0"/>
                <w:numId w:val="6"/>
              </w:numPr>
              <w:spacing w:after="0" w:line="240" w:lineRule="auto"/>
              <w:rPr>
                <w:rFonts w:ascii="Arial" w:eastAsia="Times New Roman" w:hAnsi="Arial" w:cs="Arial"/>
                <w:bCs/>
              </w:rPr>
            </w:pPr>
            <w:r w:rsidRPr="00B13ED5">
              <w:rPr>
                <w:rFonts w:ascii="Arial" w:eastAsia="Times New Roman" w:hAnsi="Arial" w:cs="Arial"/>
                <w:bCs/>
              </w:rPr>
              <w:t>To provide personal care as required (domiciliary care registered services).</w:t>
            </w:r>
          </w:p>
        </w:tc>
        <w:tc>
          <w:tcPr>
            <w:tcW w:w="2632" w:type="dxa"/>
            <w:gridSpan w:val="2"/>
          </w:tcPr>
          <w:p w14:paraId="673D56FB" w14:textId="77777777" w:rsidR="00B13ED5" w:rsidRPr="00B13ED5" w:rsidRDefault="00B13ED5" w:rsidP="00B13ED5">
            <w:pPr>
              <w:spacing w:after="0" w:line="240" w:lineRule="auto"/>
              <w:rPr>
                <w:rFonts w:ascii="Arial" w:eastAsia="Times New Roman" w:hAnsi="Arial" w:cs="Arial"/>
              </w:rPr>
            </w:pPr>
            <w:r w:rsidRPr="00B13ED5">
              <w:rPr>
                <w:rFonts w:ascii="Arial" w:eastAsia="Times New Roman" w:hAnsi="Arial" w:cs="Arial"/>
              </w:rPr>
              <w:t>A,I</w:t>
            </w:r>
          </w:p>
        </w:tc>
      </w:tr>
      <w:tr w:rsidR="00B13ED5" w:rsidRPr="00B13ED5" w14:paraId="21A3F813" w14:textId="77777777" w:rsidTr="00E276EE">
        <w:tblPrEx>
          <w:tblBorders>
            <w:insideH w:val="none" w:sz="0" w:space="0" w:color="auto"/>
            <w:insideV w:val="none" w:sz="0" w:space="0" w:color="auto"/>
          </w:tblBorders>
        </w:tblPrEx>
        <w:trPr>
          <w:trHeight w:val="281"/>
        </w:trPr>
        <w:tc>
          <w:tcPr>
            <w:tcW w:w="8168" w:type="dxa"/>
            <w:gridSpan w:val="5"/>
          </w:tcPr>
          <w:p w14:paraId="7DA7A258" w14:textId="77777777" w:rsidR="00B13ED5" w:rsidRPr="00B13ED5" w:rsidRDefault="00B13ED5" w:rsidP="00B13ED5">
            <w:pPr>
              <w:numPr>
                <w:ilvl w:val="0"/>
                <w:numId w:val="6"/>
              </w:numPr>
              <w:spacing w:after="0" w:line="240" w:lineRule="auto"/>
              <w:rPr>
                <w:rFonts w:ascii="Arial" w:eastAsia="Times New Roman" w:hAnsi="Arial" w:cs="Arial"/>
                <w:bCs/>
              </w:rPr>
            </w:pPr>
            <w:r w:rsidRPr="00B13ED5">
              <w:rPr>
                <w:rFonts w:ascii="Arial" w:eastAsia="Times New Roman" w:hAnsi="Arial" w:cs="Arial"/>
                <w:bCs/>
              </w:rPr>
              <w:t>To take part in the on call service (24hr in some areas) on a rota basis, this can include cover on days off.</w:t>
            </w:r>
          </w:p>
        </w:tc>
        <w:tc>
          <w:tcPr>
            <w:tcW w:w="2632" w:type="dxa"/>
            <w:gridSpan w:val="2"/>
          </w:tcPr>
          <w:p w14:paraId="230C1590" w14:textId="77777777" w:rsidR="00B13ED5" w:rsidRPr="00B13ED5" w:rsidRDefault="00B13ED5" w:rsidP="00B13ED5">
            <w:pPr>
              <w:spacing w:after="0" w:line="240" w:lineRule="auto"/>
              <w:rPr>
                <w:rFonts w:ascii="Arial" w:eastAsia="Times New Roman" w:hAnsi="Arial" w:cs="Arial"/>
              </w:rPr>
            </w:pPr>
            <w:r w:rsidRPr="00B13ED5">
              <w:rPr>
                <w:rFonts w:ascii="Arial" w:eastAsia="Times New Roman" w:hAnsi="Arial" w:cs="Arial"/>
              </w:rPr>
              <w:t>I</w:t>
            </w:r>
          </w:p>
        </w:tc>
      </w:tr>
      <w:tr w:rsidR="00B13ED5" w:rsidRPr="00B13ED5" w14:paraId="403A40E3" w14:textId="77777777" w:rsidTr="00E276EE">
        <w:tblPrEx>
          <w:tblBorders>
            <w:insideH w:val="none" w:sz="0" w:space="0" w:color="auto"/>
            <w:insideV w:val="none" w:sz="0" w:space="0" w:color="auto"/>
          </w:tblBorders>
        </w:tblPrEx>
        <w:trPr>
          <w:trHeight w:val="281"/>
        </w:trPr>
        <w:tc>
          <w:tcPr>
            <w:tcW w:w="8168" w:type="dxa"/>
            <w:gridSpan w:val="5"/>
          </w:tcPr>
          <w:p w14:paraId="2A70C4AC" w14:textId="77777777" w:rsidR="00B13ED5" w:rsidRPr="00B13ED5" w:rsidRDefault="00B13ED5" w:rsidP="00B13ED5">
            <w:pPr>
              <w:numPr>
                <w:ilvl w:val="0"/>
                <w:numId w:val="6"/>
              </w:numPr>
              <w:spacing w:after="0" w:line="240" w:lineRule="auto"/>
              <w:rPr>
                <w:rFonts w:ascii="Arial" w:eastAsia="Times New Roman" w:hAnsi="Arial" w:cs="Arial"/>
              </w:rPr>
            </w:pPr>
            <w:r w:rsidRPr="00B13ED5">
              <w:rPr>
                <w:rFonts w:ascii="Arial" w:eastAsia="Times New Roman" w:hAnsi="Arial" w:cs="Arial"/>
                <w:bCs/>
              </w:rPr>
              <w:t>Willing to undertake mandatory training – Level 2 Diploma in Health and Social Care, safeguarding, admin of meds, food hygiene, first aid and manual handling</w:t>
            </w:r>
          </w:p>
          <w:p w14:paraId="4335D72C" w14:textId="77777777" w:rsidR="00B13ED5" w:rsidRPr="00B13ED5" w:rsidRDefault="00B13ED5" w:rsidP="00B13ED5">
            <w:pPr>
              <w:spacing w:after="0" w:line="240" w:lineRule="auto"/>
              <w:rPr>
                <w:rFonts w:ascii="Arial" w:eastAsia="Times New Roman" w:hAnsi="Arial" w:cs="Arial"/>
              </w:rPr>
            </w:pPr>
          </w:p>
        </w:tc>
        <w:tc>
          <w:tcPr>
            <w:tcW w:w="2632" w:type="dxa"/>
            <w:gridSpan w:val="2"/>
          </w:tcPr>
          <w:p w14:paraId="038C80EA" w14:textId="77777777" w:rsidR="00B13ED5" w:rsidRPr="00B13ED5" w:rsidRDefault="00B13ED5" w:rsidP="00B13ED5">
            <w:pPr>
              <w:spacing w:after="0" w:line="240" w:lineRule="auto"/>
              <w:rPr>
                <w:rFonts w:ascii="Arial" w:eastAsia="Times New Roman" w:hAnsi="Arial" w:cs="Arial"/>
              </w:rPr>
            </w:pPr>
            <w:r w:rsidRPr="00B13ED5">
              <w:rPr>
                <w:rFonts w:ascii="Arial" w:eastAsia="Times New Roman" w:hAnsi="Arial" w:cs="Arial"/>
              </w:rPr>
              <w:t>A,I</w:t>
            </w:r>
          </w:p>
        </w:tc>
      </w:tr>
      <w:tr w:rsidR="00B13ED5" w:rsidRPr="00B13ED5" w14:paraId="12B3E04C" w14:textId="77777777" w:rsidTr="00E276EE">
        <w:tblPrEx>
          <w:tblBorders>
            <w:insideH w:val="none" w:sz="0" w:space="0" w:color="auto"/>
            <w:insideV w:val="none" w:sz="0" w:space="0" w:color="auto"/>
          </w:tblBorders>
          <w:tblLook w:val="04A0" w:firstRow="1" w:lastRow="0" w:firstColumn="1" w:lastColumn="0" w:noHBand="0" w:noVBand="1"/>
        </w:tblPrEx>
        <w:trPr>
          <w:trHeight w:val="1929"/>
        </w:trPr>
        <w:tc>
          <w:tcPr>
            <w:tcW w:w="10800" w:type="dxa"/>
            <w:gridSpan w:val="7"/>
            <w:tcBorders>
              <w:top w:val="single" w:sz="4" w:space="0" w:color="auto"/>
              <w:bottom w:val="single" w:sz="4" w:space="0" w:color="auto"/>
            </w:tcBorders>
            <w:shd w:val="clear" w:color="auto" w:fill="auto"/>
          </w:tcPr>
          <w:p w14:paraId="15D820EE" w14:textId="77777777" w:rsidR="00B13ED5" w:rsidRPr="00B13ED5" w:rsidRDefault="00B13ED5" w:rsidP="00B13ED5">
            <w:pPr>
              <w:spacing w:after="0" w:line="240" w:lineRule="auto"/>
              <w:rPr>
                <w:rFonts w:ascii="Arial" w:eastAsia="Times New Roman" w:hAnsi="Arial" w:cs="Arial"/>
                <w:b/>
              </w:rPr>
            </w:pPr>
            <w:r w:rsidRPr="00B13ED5">
              <w:rPr>
                <w:rFonts w:ascii="Arial" w:eastAsia="Times New Roman" w:hAnsi="Arial" w:cs="Arial"/>
                <w:b/>
              </w:rPr>
              <w:t>Genuine Occupational Requirement (GOR)</w:t>
            </w:r>
          </w:p>
          <w:p w14:paraId="1F74037C" w14:textId="77777777" w:rsidR="00B13ED5" w:rsidRPr="00B13ED5" w:rsidRDefault="00B13ED5" w:rsidP="00B13ED5">
            <w:pPr>
              <w:spacing w:after="0" w:line="240" w:lineRule="auto"/>
              <w:rPr>
                <w:rFonts w:ascii="Arial" w:eastAsia="Times New Roman" w:hAnsi="Arial" w:cs="Arial"/>
              </w:rPr>
            </w:pPr>
          </w:p>
          <w:p w14:paraId="40B6684A" w14:textId="77777777" w:rsidR="00B13ED5" w:rsidRPr="00B13ED5" w:rsidRDefault="00B13ED5" w:rsidP="00B13ED5">
            <w:pPr>
              <w:spacing w:after="0" w:line="240" w:lineRule="auto"/>
              <w:jc w:val="both"/>
              <w:rPr>
                <w:rFonts w:ascii="Arial" w:eastAsia="Calibri" w:hAnsi="Arial" w:cs="Arial"/>
                <w:b/>
              </w:rPr>
            </w:pPr>
            <w:r w:rsidRPr="00B13ED5">
              <w:rPr>
                <w:rFonts w:ascii="Arial" w:eastAsia="Times New Roman" w:hAnsi="Arial" w:cs="Arial"/>
              </w:rPr>
              <w:t xml:space="preserve">It is the requirement of the post for the post holder to have a good level of physical and mental fitness to undertake physically and mentally demanding tasks that includes but not restricted to working with vulnerable clients with a learning disability, mental health needs and substance misuse. To undertake demanding tasks and working with clients with challenging behaviours, as well as lone working and regular home visits. </w:t>
            </w:r>
          </w:p>
          <w:p w14:paraId="30CBBA39" w14:textId="77777777" w:rsidR="00B13ED5" w:rsidRPr="00B13ED5" w:rsidRDefault="00B13ED5" w:rsidP="00B13ED5">
            <w:pPr>
              <w:spacing w:after="0" w:line="240" w:lineRule="auto"/>
              <w:rPr>
                <w:rFonts w:ascii="Arial" w:eastAsia="Calibri" w:hAnsi="Arial" w:cs="Arial"/>
                <w:i/>
              </w:rPr>
            </w:pPr>
          </w:p>
        </w:tc>
      </w:tr>
      <w:tr w:rsidR="00B13ED5" w:rsidRPr="00B13ED5" w14:paraId="778A6566" w14:textId="77777777" w:rsidTr="00E276EE">
        <w:tblPrEx>
          <w:tblBorders>
            <w:insideH w:val="none" w:sz="0" w:space="0" w:color="auto"/>
            <w:insideV w:val="none" w:sz="0" w:space="0" w:color="auto"/>
          </w:tblBorders>
          <w:tblLook w:val="04A0" w:firstRow="1" w:lastRow="0" w:firstColumn="1" w:lastColumn="0" w:noHBand="0" w:noVBand="1"/>
        </w:tblPrEx>
        <w:tc>
          <w:tcPr>
            <w:tcW w:w="10800" w:type="dxa"/>
            <w:gridSpan w:val="7"/>
            <w:tcBorders>
              <w:top w:val="single" w:sz="4" w:space="0" w:color="auto"/>
              <w:bottom w:val="single" w:sz="4" w:space="0" w:color="auto"/>
            </w:tcBorders>
            <w:shd w:val="clear" w:color="auto" w:fill="auto"/>
          </w:tcPr>
          <w:p w14:paraId="19B070F2" w14:textId="77777777" w:rsidR="00B13ED5" w:rsidRPr="00B13ED5" w:rsidRDefault="00B13ED5" w:rsidP="00B13ED5">
            <w:pPr>
              <w:spacing w:after="0" w:line="240" w:lineRule="auto"/>
              <w:jc w:val="both"/>
              <w:rPr>
                <w:rFonts w:ascii="Arial" w:eastAsia="Times New Roman" w:hAnsi="Arial" w:cs="Arial"/>
                <w:b/>
              </w:rPr>
            </w:pPr>
            <w:r w:rsidRPr="00B13ED5">
              <w:rPr>
                <w:rFonts w:ascii="Arial" w:eastAsia="Times New Roman" w:hAnsi="Arial" w:cs="Arial"/>
                <w:b/>
              </w:rPr>
              <w:t xml:space="preserve">Safer recruitment    </w:t>
            </w:r>
          </w:p>
          <w:p w14:paraId="20E9A345" w14:textId="77777777" w:rsidR="00B13ED5" w:rsidRPr="00B13ED5" w:rsidRDefault="00B13ED5" w:rsidP="00B13ED5">
            <w:pPr>
              <w:spacing w:after="0" w:line="240" w:lineRule="auto"/>
              <w:ind w:left="360"/>
              <w:jc w:val="both"/>
              <w:rPr>
                <w:rFonts w:ascii="Arial" w:eastAsia="Times New Roman" w:hAnsi="Arial" w:cs="Arial"/>
                <w:b/>
              </w:rPr>
            </w:pPr>
          </w:p>
          <w:p w14:paraId="3E29601D" w14:textId="77777777" w:rsidR="00B13ED5" w:rsidRPr="00B13ED5" w:rsidRDefault="00B13ED5" w:rsidP="00B13ED5">
            <w:pPr>
              <w:spacing w:after="0" w:line="240" w:lineRule="auto"/>
              <w:jc w:val="both"/>
              <w:rPr>
                <w:rFonts w:ascii="Arial" w:eastAsia="Times New Roman" w:hAnsi="Arial" w:cs="Arial"/>
                <w:bCs/>
                <w:iCs/>
              </w:rPr>
            </w:pPr>
            <w:r w:rsidRPr="00B13ED5">
              <w:rPr>
                <w:rFonts w:ascii="Arial" w:eastAsia="Times New Roman" w:hAnsi="Arial" w:cs="Arial"/>
              </w:rPr>
              <w:t xml:space="preserve">An offer of employment is subject to successful completion of recruitment formalities that includes two professional references acceptable to the Association, proof of residence and immigration status, proof of qualifications where relevant, medical clearance by the Association’s occupational health provider, and DBS check (formally CRB check) at an enhanced level.  </w:t>
            </w:r>
          </w:p>
          <w:p w14:paraId="54590E67" w14:textId="77777777" w:rsidR="00B13ED5" w:rsidRPr="00B13ED5" w:rsidRDefault="00B13ED5" w:rsidP="00B13ED5">
            <w:pPr>
              <w:spacing w:after="0" w:line="240" w:lineRule="auto"/>
              <w:rPr>
                <w:rFonts w:ascii="Arial" w:eastAsia="Calibri" w:hAnsi="Arial" w:cs="Arial"/>
                <w:b/>
              </w:rPr>
            </w:pPr>
          </w:p>
        </w:tc>
      </w:tr>
      <w:tr w:rsidR="00B13ED5" w:rsidRPr="00B13ED5" w14:paraId="58080B82" w14:textId="77777777" w:rsidTr="00E276EE">
        <w:tblPrEx>
          <w:tblBorders>
            <w:insideH w:val="none" w:sz="0" w:space="0" w:color="auto"/>
            <w:insideV w:val="none" w:sz="0" w:space="0" w:color="auto"/>
          </w:tblBorders>
          <w:tblLook w:val="04A0" w:firstRow="1" w:lastRow="0" w:firstColumn="1" w:lastColumn="0" w:noHBand="0" w:noVBand="1"/>
        </w:tblPrEx>
        <w:tc>
          <w:tcPr>
            <w:tcW w:w="10800" w:type="dxa"/>
            <w:gridSpan w:val="7"/>
            <w:tcBorders>
              <w:top w:val="single" w:sz="4" w:space="0" w:color="auto"/>
              <w:bottom w:val="single" w:sz="4" w:space="0" w:color="auto"/>
            </w:tcBorders>
            <w:shd w:val="clear" w:color="auto" w:fill="auto"/>
          </w:tcPr>
          <w:p w14:paraId="1360EE0C" w14:textId="77777777" w:rsidR="00B13ED5" w:rsidRPr="00B13ED5" w:rsidRDefault="00B13ED5" w:rsidP="00B13ED5">
            <w:pPr>
              <w:spacing w:after="0" w:line="240" w:lineRule="auto"/>
              <w:rPr>
                <w:rFonts w:ascii="Arial" w:eastAsia="Calibri" w:hAnsi="Arial" w:cs="Arial"/>
                <w:b/>
              </w:rPr>
            </w:pPr>
          </w:p>
          <w:p w14:paraId="0898FCBB" w14:textId="77777777" w:rsidR="00B13ED5" w:rsidRPr="00B13ED5" w:rsidRDefault="00B13ED5" w:rsidP="00B13ED5">
            <w:pPr>
              <w:spacing w:after="0" w:line="240" w:lineRule="auto"/>
              <w:rPr>
                <w:rFonts w:ascii="Arial" w:eastAsia="Calibri" w:hAnsi="Arial" w:cs="Arial"/>
                <w:b/>
              </w:rPr>
            </w:pPr>
            <w:r w:rsidRPr="00B13ED5">
              <w:rPr>
                <w:rFonts w:ascii="Arial" w:eastAsia="Calibri" w:hAnsi="Arial" w:cs="Arial"/>
                <w:b/>
              </w:rPr>
              <w:t xml:space="preserve">Origin Competency Framework </w:t>
            </w:r>
          </w:p>
          <w:p w14:paraId="70245883" w14:textId="77777777" w:rsidR="00B13ED5" w:rsidRPr="00B13ED5" w:rsidRDefault="00B13ED5" w:rsidP="00B13ED5">
            <w:pPr>
              <w:spacing w:after="0" w:line="240" w:lineRule="auto"/>
              <w:rPr>
                <w:rFonts w:ascii="Arial" w:eastAsia="Calibri" w:hAnsi="Arial" w:cs="Arial"/>
                <w:i/>
              </w:rPr>
            </w:pPr>
            <w:r w:rsidRPr="00B13ED5">
              <w:rPr>
                <w:rFonts w:ascii="Arial" w:eastAsia="Calibri" w:hAnsi="Arial" w:cs="Arial"/>
                <w:i/>
              </w:rPr>
              <w:t>Our behavioural framework that demonstrates what good looks like</w:t>
            </w:r>
          </w:p>
          <w:p w14:paraId="3D649DD7" w14:textId="77777777" w:rsidR="00B13ED5" w:rsidRPr="00B13ED5" w:rsidRDefault="00B13ED5" w:rsidP="00B13ED5">
            <w:pPr>
              <w:spacing w:after="0" w:line="240" w:lineRule="auto"/>
              <w:rPr>
                <w:rFonts w:ascii="Arial" w:eastAsia="Calibri" w:hAnsi="Arial" w:cs="Arial"/>
                <w:i/>
              </w:rPr>
            </w:pPr>
          </w:p>
        </w:tc>
      </w:tr>
      <w:tr w:rsidR="00B13ED5" w:rsidRPr="00B13ED5" w14:paraId="4970488E" w14:textId="77777777" w:rsidTr="00E276EE">
        <w:tblPrEx>
          <w:tblBorders>
            <w:insideH w:val="none" w:sz="0" w:space="0" w:color="auto"/>
            <w:insideV w:val="none" w:sz="0" w:space="0" w:color="auto"/>
          </w:tblBorders>
          <w:tblLook w:val="04A0" w:firstRow="1" w:lastRow="0" w:firstColumn="1" w:lastColumn="0" w:noHBand="0" w:noVBand="1"/>
        </w:tblPrEx>
        <w:tc>
          <w:tcPr>
            <w:tcW w:w="10800" w:type="dxa"/>
            <w:gridSpan w:val="7"/>
            <w:tcBorders>
              <w:top w:val="single" w:sz="4" w:space="0" w:color="auto"/>
              <w:bottom w:val="single" w:sz="4" w:space="0" w:color="auto"/>
            </w:tcBorders>
            <w:shd w:val="clear" w:color="auto" w:fill="auto"/>
          </w:tcPr>
          <w:p w14:paraId="47AE623A" w14:textId="77777777" w:rsidR="00B13ED5" w:rsidRPr="00B13ED5" w:rsidRDefault="00B13ED5" w:rsidP="00B13ED5">
            <w:pPr>
              <w:spacing w:after="0"/>
              <w:rPr>
                <w:rFonts w:ascii="Arial" w:eastAsia="Times New Roman" w:hAnsi="Arial" w:cs="Arial"/>
                <w:i/>
              </w:rPr>
            </w:pPr>
            <w:r w:rsidRPr="00B13ED5">
              <w:rPr>
                <w:rFonts w:ascii="Arial" w:eastAsia="Times New Roman" w:hAnsi="Arial" w:cs="Arial"/>
                <w:b/>
              </w:rPr>
              <w:t>Our Values</w:t>
            </w:r>
            <w:r w:rsidRPr="00B13ED5">
              <w:rPr>
                <w:rFonts w:ascii="Arial" w:eastAsia="Times New Roman" w:hAnsi="Arial" w:cs="Arial"/>
              </w:rPr>
              <w:t xml:space="preserve">  </w:t>
            </w:r>
            <w:r w:rsidRPr="00B13ED5">
              <w:rPr>
                <w:rFonts w:ascii="Arial" w:eastAsia="Times New Roman" w:hAnsi="Arial" w:cs="Arial"/>
                <w:i/>
              </w:rPr>
              <w:t>are core to who we are and what drives the way we work and are relevant for all</w:t>
            </w:r>
          </w:p>
          <w:p w14:paraId="07FB2969" w14:textId="77777777" w:rsidR="00B13ED5" w:rsidRPr="00B13ED5" w:rsidRDefault="00B13ED5" w:rsidP="00B13ED5">
            <w:pPr>
              <w:spacing w:after="0"/>
              <w:rPr>
                <w:rFonts w:ascii="Arial" w:eastAsia="Calibri" w:hAnsi="Arial" w:cs="Arial"/>
                <w:b/>
                <w:lang w:val="en-US"/>
              </w:rPr>
            </w:pPr>
          </w:p>
        </w:tc>
      </w:tr>
      <w:tr w:rsidR="00B13ED5" w:rsidRPr="00B13ED5" w14:paraId="2789AA10" w14:textId="77777777" w:rsidTr="00E276EE">
        <w:tblPrEx>
          <w:tblBorders>
            <w:insideH w:val="none" w:sz="0" w:space="0" w:color="auto"/>
            <w:insideV w:val="none" w:sz="0" w:space="0" w:color="auto"/>
          </w:tblBorders>
          <w:tblLook w:val="04A0" w:firstRow="1" w:lastRow="0" w:firstColumn="1" w:lastColumn="0" w:noHBand="0" w:noVBand="1"/>
        </w:tblPrEx>
        <w:trPr>
          <w:trHeight w:val="283"/>
        </w:trPr>
        <w:tc>
          <w:tcPr>
            <w:tcW w:w="4057" w:type="dxa"/>
            <w:gridSpan w:val="2"/>
            <w:tcBorders>
              <w:top w:val="single" w:sz="4" w:space="0" w:color="auto"/>
              <w:bottom w:val="single" w:sz="4" w:space="0" w:color="auto"/>
              <w:right w:val="single" w:sz="4" w:space="0" w:color="auto"/>
            </w:tcBorders>
            <w:shd w:val="clear" w:color="auto" w:fill="0070C0"/>
          </w:tcPr>
          <w:p w14:paraId="739C5E41" w14:textId="77777777" w:rsidR="00B13ED5" w:rsidRPr="00B13ED5" w:rsidRDefault="00B13ED5" w:rsidP="00B13ED5">
            <w:pPr>
              <w:spacing w:after="0" w:line="240" w:lineRule="auto"/>
              <w:rPr>
                <w:rFonts w:ascii="Arial" w:eastAsia="Calibri" w:hAnsi="Arial" w:cs="Arial"/>
                <w:b/>
                <w:color w:val="FFFFFF"/>
              </w:rPr>
            </w:pPr>
            <w:r w:rsidRPr="00B13ED5">
              <w:rPr>
                <w:rFonts w:ascii="Arial" w:eastAsia="Calibri" w:hAnsi="Arial" w:cs="Arial"/>
                <w:b/>
                <w:color w:val="FFFFFF"/>
              </w:rPr>
              <w:t>Customer Focus</w:t>
            </w:r>
          </w:p>
        </w:tc>
        <w:tc>
          <w:tcPr>
            <w:tcW w:w="6743" w:type="dxa"/>
            <w:gridSpan w:val="5"/>
            <w:tcBorders>
              <w:top w:val="single" w:sz="4" w:space="0" w:color="auto"/>
              <w:left w:val="single" w:sz="4" w:space="0" w:color="auto"/>
              <w:bottom w:val="single" w:sz="4" w:space="0" w:color="auto"/>
            </w:tcBorders>
            <w:shd w:val="clear" w:color="auto" w:fill="auto"/>
          </w:tcPr>
          <w:p w14:paraId="50D8C851" w14:textId="77777777" w:rsidR="00B13ED5" w:rsidRPr="00B13ED5" w:rsidRDefault="00B13ED5" w:rsidP="00B13ED5">
            <w:pPr>
              <w:spacing w:after="0" w:line="240" w:lineRule="auto"/>
              <w:rPr>
                <w:rFonts w:ascii="Arial" w:eastAsia="Calibri" w:hAnsi="Arial" w:cs="Arial"/>
              </w:rPr>
            </w:pPr>
            <w:r w:rsidRPr="00B13ED5">
              <w:rPr>
                <w:rFonts w:ascii="Arial" w:eastAsia="Calibri" w:hAnsi="Arial" w:cs="Arial"/>
              </w:rPr>
              <w:t>We adapt our services to suit our customers. We treat customers as individuals. We work with them to look at how we shape our services to meet their current and future requirements. We are passionate about providing great service.</w:t>
            </w:r>
          </w:p>
        </w:tc>
      </w:tr>
      <w:tr w:rsidR="00B13ED5" w:rsidRPr="00B13ED5" w14:paraId="5F1AA2E7" w14:textId="77777777" w:rsidTr="00E276EE">
        <w:tblPrEx>
          <w:tblBorders>
            <w:insideH w:val="none" w:sz="0" w:space="0" w:color="auto"/>
            <w:insideV w:val="none" w:sz="0" w:space="0" w:color="auto"/>
          </w:tblBorders>
          <w:tblLook w:val="04A0" w:firstRow="1" w:lastRow="0" w:firstColumn="1" w:lastColumn="0" w:noHBand="0" w:noVBand="1"/>
        </w:tblPrEx>
        <w:trPr>
          <w:trHeight w:val="283"/>
        </w:trPr>
        <w:tc>
          <w:tcPr>
            <w:tcW w:w="4057" w:type="dxa"/>
            <w:gridSpan w:val="2"/>
            <w:tcBorders>
              <w:top w:val="single" w:sz="4" w:space="0" w:color="auto"/>
              <w:bottom w:val="single" w:sz="4" w:space="0" w:color="auto"/>
              <w:right w:val="single" w:sz="4" w:space="0" w:color="auto"/>
            </w:tcBorders>
            <w:shd w:val="clear" w:color="auto" w:fill="0070C0"/>
          </w:tcPr>
          <w:p w14:paraId="674DEB19" w14:textId="77777777" w:rsidR="00B13ED5" w:rsidRPr="00B13ED5" w:rsidRDefault="00B13ED5" w:rsidP="00B13ED5">
            <w:pPr>
              <w:spacing w:after="0" w:line="240" w:lineRule="auto"/>
              <w:rPr>
                <w:rFonts w:ascii="Arial" w:eastAsia="Calibri" w:hAnsi="Arial" w:cs="Arial"/>
                <w:b/>
                <w:color w:val="FFFFFF"/>
              </w:rPr>
            </w:pPr>
            <w:r w:rsidRPr="00B13ED5">
              <w:rPr>
                <w:rFonts w:ascii="Arial" w:eastAsia="Calibri" w:hAnsi="Arial" w:cs="Arial"/>
                <w:b/>
                <w:color w:val="FFFFFF"/>
              </w:rPr>
              <w:t>Integrity</w:t>
            </w:r>
          </w:p>
        </w:tc>
        <w:tc>
          <w:tcPr>
            <w:tcW w:w="6743" w:type="dxa"/>
            <w:gridSpan w:val="5"/>
            <w:tcBorders>
              <w:top w:val="single" w:sz="4" w:space="0" w:color="auto"/>
              <w:left w:val="single" w:sz="4" w:space="0" w:color="auto"/>
              <w:bottom w:val="single" w:sz="4" w:space="0" w:color="auto"/>
            </w:tcBorders>
            <w:shd w:val="clear" w:color="auto" w:fill="auto"/>
          </w:tcPr>
          <w:p w14:paraId="3340FC45" w14:textId="77777777" w:rsidR="00B13ED5" w:rsidRPr="00B13ED5" w:rsidRDefault="00B13ED5" w:rsidP="00B13ED5">
            <w:pPr>
              <w:spacing w:after="0" w:line="240" w:lineRule="auto"/>
              <w:rPr>
                <w:rFonts w:ascii="Arial" w:eastAsia="Calibri" w:hAnsi="Arial" w:cs="Arial"/>
              </w:rPr>
            </w:pPr>
            <w:r w:rsidRPr="00B13ED5">
              <w:rPr>
                <w:rFonts w:ascii="Arial" w:eastAsia="Calibri" w:hAnsi="Arial" w:cs="Arial"/>
              </w:rPr>
              <w:t>We build honest, open and trusting relationships. Positive and productive relationships, with each other and with our customers, partners and stakeholders, enable us to fulfil our purpose. We bring respect, openness, loyalty, compassion and honesty to all that we do. We have the courage to have challenging conversations whenever they are needed.</w:t>
            </w:r>
          </w:p>
        </w:tc>
      </w:tr>
      <w:tr w:rsidR="00B13ED5" w:rsidRPr="00B13ED5" w14:paraId="300F75C6" w14:textId="77777777" w:rsidTr="00E276EE">
        <w:tblPrEx>
          <w:tblBorders>
            <w:insideH w:val="none" w:sz="0" w:space="0" w:color="auto"/>
            <w:insideV w:val="none" w:sz="0" w:space="0" w:color="auto"/>
          </w:tblBorders>
          <w:tblLook w:val="04A0" w:firstRow="1" w:lastRow="0" w:firstColumn="1" w:lastColumn="0" w:noHBand="0" w:noVBand="1"/>
        </w:tblPrEx>
        <w:trPr>
          <w:trHeight w:val="283"/>
        </w:trPr>
        <w:tc>
          <w:tcPr>
            <w:tcW w:w="4057" w:type="dxa"/>
            <w:gridSpan w:val="2"/>
            <w:tcBorders>
              <w:top w:val="single" w:sz="4" w:space="0" w:color="auto"/>
              <w:bottom w:val="single" w:sz="4" w:space="0" w:color="auto"/>
              <w:right w:val="single" w:sz="4" w:space="0" w:color="auto"/>
            </w:tcBorders>
            <w:shd w:val="clear" w:color="auto" w:fill="0070C0"/>
          </w:tcPr>
          <w:p w14:paraId="1BE86ED5" w14:textId="77777777" w:rsidR="00B13ED5" w:rsidRPr="00B13ED5" w:rsidRDefault="00B13ED5" w:rsidP="00B13ED5">
            <w:pPr>
              <w:spacing w:after="0" w:line="240" w:lineRule="auto"/>
              <w:rPr>
                <w:rFonts w:ascii="Arial" w:eastAsia="Calibri" w:hAnsi="Arial" w:cs="Arial"/>
                <w:b/>
                <w:color w:val="FFFFFF"/>
              </w:rPr>
            </w:pPr>
            <w:r w:rsidRPr="00B13ED5">
              <w:rPr>
                <w:rFonts w:ascii="Arial" w:eastAsia="Calibri" w:hAnsi="Arial" w:cs="Arial"/>
                <w:b/>
                <w:color w:val="FFFFFF"/>
              </w:rPr>
              <w:t>One Team</w:t>
            </w:r>
          </w:p>
        </w:tc>
        <w:tc>
          <w:tcPr>
            <w:tcW w:w="6743" w:type="dxa"/>
            <w:gridSpan w:val="5"/>
            <w:tcBorders>
              <w:top w:val="single" w:sz="4" w:space="0" w:color="auto"/>
              <w:left w:val="single" w:sz="4" w:space="0" w:color="auto"/>
              <w:bottom w:val="single" w:sz="4" w:space="0" w:color="auto"/>
            </w:tcBorders>
            <w:shd w:val="clear" w:color="auto" w:fill="auto"/>
          </w:tcPr>
          <w:p w14:paraId="3EF09EF8" w14:textId="77777777" w:rsidR="00B13ED5" w:rsidRPr="00B13ED5" w:rsidRDefault="00B13ED5" w:rsidP="00B13ED5">
            <w:pPr>
              <w:spacing w:after="0" w:line="240" w:lineRule="auto"/>
              <w:rPr>
                <w:rFonts w:ascii="Arial" w:eastAsia="Calibri" w:hAnsi="Arial" w:cs="Arial"/>
              </w:rPr>
            </w:pPr>
            <w:r w:rsidRPr="00B13ED5">
              <w:rPr>
                <w:rFonts w:ascii="Arial" w:eastAsia="Calibri" w:hAnsi="Arial" w:cs="Arial"/>
              </w:rPr>
              <w:t>We are one team with a common purpose. We work to support each other and our partners in achieving our collective goals. We take responsibility for our actions and their impact, strive to learn from all our experiences and change what we need to. We have respect for our work, each other and everyone we engage with.</w:t>
            </w:r>
          </w:p>
        </w:tc>
      </w:tr>
      <w:tr w:rsidR="00B13ED5" w:rsidRPr="00B13ED5" w14:paraId="5E53854E" w14:textId="77777777" w:rsidTr="00E276EE">
        <w:tblPrEx>
          <w:tblBorders>
            <w:insideH w:val="none" w:sz="0" w:space="0" w:color="auto"/>
            <w:insideV w:val="none" w:sz="0" w:space="0" w:color="auto"/>
          </w:tblBorders>
          <w:tblLook w:val="04A0" w:firstRow="1" w:lastRow="0" w:firstColumn="1" w:lastColumn="0" w:noHBand="0" w:noVBand="1"/>
        </w:tblPrEx>
        <w:trPr>
          <w:trHeight w:val="283"/>
        </w:trPr>
        <w:tc>
          <w:tcPr>
            <w:tcW w:w="4057" w:type="dxa"/>
            <w:gridSpan w:val="2"/>
            <w:tcBorders>
              <w:top w:val="single" w:sz="4" w:space="0" w:color="auto"/>
              <w:bottom w:val="single" w:sz="4" w:space="0" w:color="auto"/>
              <w:right w:val="single" w:sz="4" w:space="0" w:color="auto"/>
            </w:tcBorders>
            <w:shd w:val="clear" w:color="auto" w:fill="0070C0"/>
          </w:tcPr>
          <w:p w14:paraId="5C25F310" w14:textId="77777777" w:rsidR="00B13ED5" w:rsidRPr="00B13ED5" w:rsidRDefault="00B13ED5" w:rsidP="00B13ED5">
            <w:pPr>
              <w:spacing w:after="0" w:line="240" w:lineRule="auto"/>
              <w:rPr>
                <w:rFonts w:ascii="Arial" w:eastAsia="Calibri" w:hAnsi="Arial" w:cs="Arial"/>
                <w:b/>
                <w:color w:val="FFFFFF"/>
              </w:rPr>
            </w:pPr>
            <w:r w:rsidRPr="00B13ED5">
              <w:rPr>
                <w:rFonts w:ascii="Arial" w:eastAsia="Calibri" w:hAnsi="Arial" w:cs="Arial"/>
                <w:b/>
                <w:color w:val="FFFFFF"/>
              </w:rPr>
              <w:lastRenderedPageBreak/>
              <w:t>Committed</w:t>
            </w:r>
          </w:p>
        </w:tc>
        <w:tc>
          <w:tcPr>
            <w:tcW w:w="6743" w:type="dxa"/>
            <w:gridSpan w:val="5"/>
            <w:tcBorders>
              <w:top w:val="single" w:sz="4" w:space="0" w:color="auto"/>
              <w:left w:val="single" w:sz="4" w:space="0" w:color="auto"/>
              <w:bottom w:val="single" w:sz="4" w:space="0" w:color="auto"/>
            </w:tcBorders>
            <w:shd w:val="clear" w:color="auto" w:fill="auto"/>
          </w:tcPr>
          <w:p w14:paraId="36EA8740" w14:textId="77777777" w:rsidR="00B13ED5" w:rsidRPr="00B13ED5" w:rsidRDefault="00B13ED5" w:rsidP="00B13ED5">
            <w:pPr>
              <w:spacing w:after="0" w:line="240" w:lineRule="auto"/>
              <w:rPr>
                <w:rFonts w:ascii="Arial" w:eastAsia="Calibri" w:hAnsi="Arial" w:cs="Arial"/>
              </w:rPr>
            </w:pPr>
            <w:r w:rsidRPr="00B13ED5">
              <w:rPr>
                <w:rFonts w:ascii="Arial" w:eastAsia="Calibri" w:hAnsi="Arial" w:cs="Arial"/>
              </w:rPr>
              <w:t>We never give up in pursuit of our goals. We focus on getting the job done and always doing our best to achieve that. We don’t settle for anything less.</w:t>
            </w:r>
          </w:p>
        </w:tc>
      </w:tr>
      <w:tr w:rsidR="00B13ED5" w:rsidRPr="00B13ED5" w14:paraId="576028FD" w14:textId="77777777" w:rsidTr="00E276EE">
        <w:tblPrEx>
          <w:tblBorders>
            <w:insideH w:val="none" w:sz="0" w:space="0" w:color="auto"/>
            <w:insideV w:val="none" w:sz="0" w:space="0" w:color="auto"/>
          </w:tblBorders>
          <w:tblLook w:val="04A0" w:firstRow="1" w:lastRow="0" w:firstColumn="1" w:lastColumn="0" w:noHBand="0" w:noVBand="1"/>
        </w:tblPrEx>
        <w:trPr>
          <w:trHeight w:val="283"/>
        </w:trPr>
        <w:tc>
          <w:tcPr>
            <w:tcW w:w="4057" w:type="dxa"/>
            <w:gridSpan w:val="2"/>
            <w:tcBorders>
              <w:top w:val="single" w:sz="4" w:space="0" w:color="auto"/>
              <w:bottom w:val="single" w:sz="4" w:space="0" w:color="auto"/>
              <w:right w:val="single" w:sz="4" w:space="0" w:color="auto"/>
            </w:tcBorders>
            <w:shd w:val="clear" w:color="auto" w:fill="0070C0"/>
          </w:tcPr>
          <w:p w14:paraId="452DE01F" w14:textId="77777777" w:rsidR="00B13ED5" w:rsidRPr="00B13ED5" w:rsidRDefault="00B13ED5" w:rsidP="00B13ED5">
            <w:pPr>
              <w:spacing w:after="0" w:line="240" w:lineRule="auto"/>
              <w:rPr>
                <w:rFonts w:ascii="Arial" w:eastAsia="Calibri" w:hAnsi="Arial" w:cs="Arial"/>
                <w:b/>
                <w:color w:val="FFFFFF"/>
              </w:rPr>
            </w:pPr>
            <w:r w:rsidRPr="00B13ED5">
              <w:rPr>
                <w:rFonts w:ascii="Arial" w:eastAsia="Calibri" w:hAnsi="Arial" w:cs="Arial"/>
                <w:b/>
                <w:color w:val="FFFFFF"/>
              </w:rPr>
              <w:t>Adding value</w:t>
            </w:r>
          </w:p>
        </w:tc>
        <w:tc>
          <w:tcPr>
            <w:tcW w:w="6743" w:type="dxa"/>
            <w:gridSpan w:val="5"/>
            <w:tcBorders>
              <w:top w:val="single" w:sz="4" w:space="0" w:color="auto"/>
              <w:left w:val="single" w:sz="4" w:space="0" w:color="auto"/>
              <w:bottom w:val="single" w:sz="4" w:space="0" w:color="auto"/>
            </w:tcBorders>
            <w:shd w:val="clear" w:color="auto" w:fill="auto"/>
          </w:tcPr>
          <w:p w14:paraId="0BFBD67D" w14:textId="77777777" w:rsidR="00B13ED5" w:rsidRPr="00B13ED5" w:rsidRDefault="00B13ED5" w:rsidP="00B13ED5">
            <w:pPr>
              <w:spacing w:after="0" w:line="240" w:lineRule="auto"/>
              <w:rPr>
                <w:rFonts w:ascii="Arial" w:eastAsia="Calibri" w:hAnsi="Arial" w:cs="Arial"/>
              </w:rPr>
            </w:pPr>
            <w:r w:rsidRPr="00B13ED5">
              <w:rPr>
                <w:rFonts w:ascii="Arial" w:eastAsia="Calibri" w:hAnsi="Arial" w:cs="Arial"/>
              </w:rPr>
              <w:t>We know a strong business supports our social purpose. We do the best we can with the resources we have, delivering value for money, so that we can make the most difference to peoples’ lives.</w:t>
            </w:r>
          </w:p>
        </w:tc>
      </w:tr>
    </w:tbl>
    <w:p w14:paraId="1F1158DD" w14:textId="77777777" w:rsidR="00B13ED5" w:rsidRPr="00B13ED5" w:rsidRDefault="00B13ED5" w:rsidP="00B13ED5">
      <w:pPr>
        <w:spacing w:after="0" w:line="240" w:lineRule="auto"/>
        <w:ind w:left="-1080" w:firstLine="180"/>
        <w:rPr>
          <w:rFonts w:ascii="Arial" w:eastAsia="Times New Roman" w:hAnsi="Arial" w:cs="Arial"/>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2753"/>
        <w:gridCol w:w="1678"/>
        <w:gridCol w:w="4154"/>
      </w:tblGrid>
      <w:tr w:rsidR="00B13ED5" w:rsidRPr="00B13ED5" w14:paraId="0E67D263" w14:textId="77777777" w:rsidTr="00E276EE">
        <w:tc>
          <w:tcPr>
            <w:tcW w:w="2215" w:type="dxa"/>
            <w:tcBorders>
              <w:top w:val="single" w:sz="12" w:space="0" w:color="auto"/>
              <w:left w:val="nil"/>
              <w:right w:val="nil"/>
            </w:tcBorders>
          </w:tcPr>
          <w:p w14:paraId="778ADFC9" w14:textId="77777777" w:rsidR="00B13ED5" w:rsidRPr="00B13ED5" w:rsidRDefault="00B13ED5" w:rsidP="00B13ED5">
            <w:pPr>
              <w:spacing w:after="0" w:line="240" w:lineRule="auto"/>
              <w:ind w:left="-1080"/>
              <w:rPr>
                <w:rFonts w:ascii="Arial" w:eastAsia="Times New Roman" w:hAnsi="Arial" w:cs="Arial"/>
              </w:rPr>
            </w:pPr>
          </w:p>
        </w:tc>
        <w:tc>
          <w:tcPr>
            <w:tcW w:w="2753" w:type="dxa"/>
            <w:tcBorders>
              <w:top w:val="single" w:sz="12" w:space="0" w:color="auto"/>
              <w:left w:val="nil"/>
              <w:right w:val="nil"/>
            </w:tcBorders>
          </w:tcPr>
          <w:p w14:paraId="25B8297E" w14:textId="77777777" w:rsidR="00B13ED5" w:rsidRPr="00B13ED5" w:rsidRDefault="00B13ED5" w:rsidP="00B13ED5">
            <w:pPr>
              <w:spacing w:after="0" w:line="240" w:lineRule="auto"/>
              <w:rPr>
                <w:rFonts w:ascii="Arial" w:eastAsia="Times New Roman" w:hAnsi="Arial" w:cs="Arial"/>
              </w:rPr>
            </w:pPr>
          </w:p>
        </w:tc>
        <w:tc>
          <w:tcPr>
            <w:tcW w:w="1678" w:type="dxa"/>
            <w:tcBorders>
              <w:top w:val="single" w:sz="12" w:space="0" w:color="auto"/>
              <w:left w:val="nil"/>
              <w:right w:val="nil"/>
            </w:tcBorders>
          </w:tcPr>
          <w:p w14:paraId="251C89D6" w14:textId="77777777" w:rsidR="00B13ED5" w:rsidRPr="00B13ED5" w:rsidRDefault="00B13ED5" w:rsidP="00B13ED5">
            <w:pPr>
              <w:spacing w:after="0" w:line="240" w:lineRule="auto"/>
              <w:rPr>
                <w:rFonts w:ascii="Arial" w:eastAsia="Times New Roman" w:hAnsi="Arial" w:cs="Arial"/>
              </w:rPr>
            </w:pPr>
          </w:p>
        </w:tc>
        <w:tc>
          <w:tcPr>
            <w:tcW w:w="4154" w:type="dxa"/>
            <w:tcBorders>
              <w:top w:val="single" w:sz="12" w:space="0" w:color="auto"/>
              <w:left w:val="nil"/>
              <w:right w:val="nil"/>
            </w:tcBorders>
          </w:tcPr>
          <w:p w14:paraId="52E0A005" w14:textId="77777777" w:rsidR="00B13ED5" w:rsidRPr="00B13ED5" w:rsidRDefault="00B13ED5" w:rsidP="00B13ED5">
            <w:pPr>
              <w:spacing w:after="0" w:line="240" w:lineRule="auto"/>
              <w:rPr>
                <w:rFonts w:ascii="Arial" w:eastAsia="Times New Roman" w:hAnsi="Arial" w:cs="Arial"/>
              </w:rPr>
            </w:pPr>
          </w:p>
        </w:tc>
      </w:tr>
      <w:tr w:rsidR="00B13ED5" w:rsidRPr="00B13ED5" w14:paraId="4D167ECB" w14:textId="77777777" w:rsidTr="00E276EE">
        <w:trPr>
          <w:trHeight w:val="313"/>
        </w:trPr>
        <w:tc>
          <w:tcPr>
            <w:tcW w:w="4968" w:type="dxa"/>
            <w:gridSpan w:val="2"/>
            <w:vAlign w:val="center"/>
          </w:tcPr>
          <w:p w14:paraId="3FFEC907" w14:textId="77777777" w:rsidR="00B13ED5" w:rsidRPr="00B13ED5" w:rsidRDefault="00B13ED5" w:rsidP="00B13ED5">
            <w:pPr>
              <w:keepNext/>
              <w:spacing w:after="0" w:line="240" w:lineRule="auto"/>
              <w:outlineLvl w:val="2"/>
              <w:rPr>
                <w:rFonts w:ascii="Arial" w:eastAsia="Times New Roman" w:hAnsi="Arial" w:cs="Arial"/>
                <w:b/>
                <w:bCs/>
              </w:rPr>
            </w:pPr>
            <w:r w:rsidRPr="00B13ED5">
              <w:rPr>
                <w:rFonts w:ascii="Arial" w:eastAsia="Times New Roman" w:hAnsi="Arial" w:cs="Arial"/>
                <w:b/>
                <w:bCs/>
              </w:rPr>
              <w:t>NAME OF ROLE HOLDER</w:t>
            </w:r>
          </w:p>
        </w:tc>
        <w:tc>
          <w:tcPr>
            <w:tcW w:w="5832" w:type="dxa"/>
            <w:gridSpan w:val="2"/>
            <w:vAlign w:val="center"/>
          </w:tcPr>
          <w:p w14:paraId="2C72D9B3" w14:textId="77777777" w:rsidR="00B13ED5" w:rsidRPr="00B13ED5" w:rsidRDefault="00B13ED5" w:rsidP="00B13ED5">
            <w:pPr>
              <w:spacing w:after="0" w:line="240" w:lineRule="auto"/>
              <w:rPr>
                <w:rFonts w:ascii="Arial" w:eastAsia="Times New Roman" w:hAnsi="Arial" w:cs="Arial"/>
                <w:b/>
                <w:bCs/>
              </w:rPr>
            </w:pPr>
            <w:r w:rsidRPr="00B13ED5">
              <w:rPr>
                <w:rFonts w:ascii="Arial" w:eastAsia="Times New Roman" w:hAnsi="Arial" w:cs="Arial"/>
                <w:b/>
                <w:bCs/>
              </w:rPr>
              <w:t>NAME OF MANAGER</w:t>
            </w:r>
          </w:p>
        </w:tc>
      </w:tr>
      <w:tr w:rsidR="00B13ED5" w:rsidRPr="00B13ED5" w14:paraId="57D45C9F" w14:textId="77777777" w:rsidTr="00E276EE">
        <w:trPr>
          <w:trHeight w:val="409"/>
        </w:trPr>
        <w:tc>
          <w:tcPr>
            <w:tcW w:w="4968" w:type="dxa"/>
            <w:gridSpan w:val="2"/>
          </w:tcPr>
          <w:p w14:paraId="730B189F" w14:textId="77777777" w:rsidR="00B13ED5" w:rsidRPr="00B13ED5" w:rsidRDefault="00B13ED5" w:rsidP="00B13ED5">
            <w:pPr>
              <w:spacing w:after="0" w:line="240" w:lineRule="auto"/>
              <w:ind w:left="-1080"/>
              <w:rPr>
                <w:rFonts w:ascii="Arial" w:eastAsia="Times New Roman" w:hAnsi="Arial" w:cs="Arial"/>
              </w:rPr>
            </w:pPr>
          </w:p>
        </w:tc>
        <w:tc>
          <w:tcPr>
            <w:tcW w:w="5832" w:type="dxa"/>
            <w:gridSpan w:val="2"/>
          </w:tcPr>
          <w:p w14:paraId="0BBC74AA" w14:textId="77777777" w:rsidR="00B13ED5" w:rsidRPr="00B13ED5" w:rsidRDefault="00B13ED5" w:rsidP="00B13ED5">
            <w:pPr>
              <w:spacing w:after="0" w:line="240" w:lineRule="auto"/>
              <w:rPr>
                <w:rFonts w:ascii="Arial" w:eastAsia="Times New Roman" w:hAnsi="Arial" w:cs="Arial"/>
              </w:rPr>
            </w:pPr>
          </w:p>
        </w:tc>
      </w:tr>
      <w:tr w:rsidR="00B13ED5" w:rsidRPr="00B13ED5" w14:paraId="0812F356" w14:textId="77777777" w:rsidTr="00E276EE">
        <w:trPr>
          <w:trHeight w:val="310"/>
        </w:trPr>
        <w:tc>
          <w:tcPr>
            <w:tcW w:w="2215" w:type="dxa"/>
            <w:vAlign w:val="center"/>
          </w:tcPr>
          <w:p w14:paraId="08F228D1" w14:textId="77777777" w:rsidR="00B13ED5" w:rsidRPr="00B13ED5" w:rsidRDefault="00B13ED5" w:rsidP="00B13ED5">
            <w:pPr>
              <w:spacing w:after="0" w:line="240" w:lineRule="auto"/>
              <w:rPr>
                <w:rFonts w:ascii="Arial" w:eastAsia="Times New Roman" w:hAnsi="Arial" w:cs="Arial"/>
                <w:b/>
                <w:bCs/>
              </w:rPr>
            </w:pPr>
            <w:r w:rsidRPr="00B13ED5">
              <w:rPr>
                <w:rFonts w:ascii="Arial" w:eastAsia="Times New Roman" w:hAnsi="Arial" w:cs="Arial"/>
                <w:b/>
                <w:bCs/>
              </w:rPr>
              <w:t>DATE</w:t>
            </w:r>
          </w:p>
        </w:tc>
        <w:tc>
          <w:tcPr>
            <w:tcW w:w="2753" w:type="dxa"/>
          </w:tcPr>
          <w:p w14:paraId="4D14805D" w14:textId="77777777" w:rsidR="00B13ED5" w:rsidRPr="00B13ED5" w:rsidRDefault="00B13ED5" w:rsidP="00B13ED5">
            <w:pPr>
              <w:spacing w:after="0" w:line="240" w:lineRule="auto"/>
              <w:rPr>
                <w:rFonts w:ascii="Arial" w:eastAsia="Times New Roman" w:hAnsi="Arial" w:cs="Arial"/>
              </w:rPr>
            </w:pPr>
          </w:p>
        </w:tc>
        <w:tc>
          <w:tcPr>
            <w:tcW w:w="1678" w:type="dxa"/>
            <w:vAlign w:val="center"/>
          </w:tcPr>
          <w:p w14:paraId="268D5098" w14:textId="77777777" w:rsidR="00B13ED5" w:rsidRPr="00B13ED5" w:rsidRDefault="00B13ED5" w:rsidP="00B13ED5">
            <w:pPr>
              <w:spacing w:after="0" w:line="240" w:lineRule="auto"/>
              <w:rPr>
                <w:rFonts w:ascii="Arial" w:eastAsia="Times New Roman" w:hAnsi="Arial" w:cs="Arial"/>
                <w:b/>
                <w:bCs/>
              </w:rPr>
            </w:pPr>
            <w:r w:rsidRPr="00B13ED5">
              <w:rPr>
                <w:rFonts w:ascii="Arial" w:eastAsia="Times New Roman" w:hAnsi="Arial" w:cs="Arial"/>
                <w:b/>
                <w:bCs/>
              </w:rPr>
              <w:t>DATE</w:t>
            </w:r>
          </w:p>
        </w:tc>
        <w:tc>
          <w:tcPr>
            <w:tcW w:w="4154" w:type="dxa"/>
          </w:tcPr>
          <w:p w14:paraId="1659A4C6" w14:textId="77777777" w:rsidR="00B13ED5" w:rsidRPr="00B13ED5" w:rsidRDefault="00B13ED5" w:rsidP="00B13ED5">
            <w:pPr>
              <w:spacing w:after="0" w:line="240" w:lineRule="auto"/>
              <w:rPr>
                <w:rFonts w:ascii="Arial" w:eastAsia="Times New Roman" w:hAnsi="Arial" w:cs="Arial"/>
              </w:rPr>
            </w:pPr>
          </w:p>
        </w:tc>
      </w:tr>
    </w:tbl>
    <w:p w14:paraId="5A0DCE95" w14:textId="77777777" w:rsidR="00691DEE" w:rsidRDefault="00691DEE"/>
    <w:sectPr w:rsidR="00691D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00F30"/>
    <w:multiLevelType w:val="hybridMultilevel"/>
    <w:tmpl w:val="18FE09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8C4CA6"/>
    <w:multiLevelType w:val="hybridMultilevel"/>
    <w:tmpl w:val="835614AC"/>
    <w:lvl w:ilvl="0" w:tplc="6E9A9EB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08371F"/>
    <w:multiLevelType w:val="hybridMultilevel"/>
    <w:tmpl w:val="B9323D06"/>
    <w:lvl w:ilvl="0" w:tplc="8F3EA09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FD3EA4"/>
    <w:multiLevelType w:val="hybridMultilevel"/>
    <w:tmpl w:val="91EC8642"/>
    <w:lvl w:ilvl="0" w:tplc="8F3EA09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506218"/>
    <w:multiLevelType w:val="hybridMultilevel"/>
    <w:tmpl w:val="53B80C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A763FA"/>
    <w:multiLevelType w:val="hybridMultilevel"/>
    <w:tmpl w:val="BCF20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ED5"/>
    <w:rsid w:val="00002BE5"/>
    <w:rsid w:val="000233CB"/>
    <w:rsid w:val="00042A94"/>
    <w:rsid w:val="00064E8B"/>
    <w:rsid w:val="000745A3"/>
    <w:rsid w:val="000807BE"/>
    <w:rsid w:val="000A1362"/>
    <w:rsid w:val="000A491B"/>
    <w:rsid w:val="000B04B4"/>
    <w:rsid w:val="000C1618"/>
    <w:rsid w:val="000D0613"/>
    <w:rsid w:val="000D35B4"/>
    <w:rsid w:val="000F13D2"/>
    <w:rsid w:val="00103FD0"/>
    <w:rsid w:val="00127E5F"/>
    <w:rsid w:val="0014004B"/>
    <w:rsid w:val="00176632"/>
    <w:rsid w:val="001C4570"/>
    <w:rsid w:val="001D3431"/>
    <w:rsid w:val="001E195D"/>
    <w:rsid w:val="001E19B6"/>
    <w:rsid w:val="0023174D"/>
    <w:rsid w:val="002702B1"/>
    <w:rsid w:val="002A093D"/>
    <w:rsid w:val="002B6448"/>
    <w:rsid w:val="002D2B38"/>
    <w:rsid w:val="002D3041"/>
    <w:rsid w:val="002E2781"/>
    <w:rsid w:val="0031287B"/>
    <w:rsid w:val="00324BC7"/>
    <w:rsid w:val="003256AC"/>
    <w:rsid w:val="00372555"/>
    <w:rsid w:val="00392471"/>
    <w:rsid w:val="003944FB"/>
    <w:rsid w:val="003B0948"/>
    <w:rsid w:val="003B5A2C"/>
    <w:rsid w:val="003E2B15"/>
    <w:rsid w:val="00401BF8"/>
    <w:rsid w:val="0041164A"/>
    <w:rsid w:val="00430F39"/>
    <w:rsid w:val="00431626"/>
    <w:rsid w:val="0043479E"/>
    <w:rsid w:val="004379BD"/>
    <w:rsid w:val="00451BDA"/>
    <w:rsid w:val="00452BB7"/>
    <w:rsid w:val="00474AC1"/>
    <w:rsid w:val="004A299F"/>
    <w:rsid w:val="00512C47"/>
    <w:rsid w:val="00520298"/>
    <w:rsid w:val="0052198B"/>
    <w:rsid w:val="00525037"/>
    <w:rsid w:val="005436A6"/>
    <w:rsid w:val="00550027"/>
    <w:rsid w:val="00565C06"/>
    <w:rsid w:val="00565E2E"/>
    <w:rsid w:val="00582D9E"/>
    <w:rsid w:val="005B16EA"/>
    <w:rsid w:val="005D1E7D"/>
    <w:rsid w:val="005E01E6"/>
    <w:rsid w:val="00610979"/>
    <w:rsid w:val="0061115D"/>
    <w:rsid w:val="00645321"/>
    <w:rsid w:val="006461B8"/>
    <w:rsid w:val="00652506"/>
    <w:rsid w:val="00655F23"/>
    <w:rsid w:val="00674738"/>
    <w:rsid w:val="00686A2D"/>
    <w:rsid w:val="00691DEE"/>
    <w:rsid w:val="006962CD"/>
    <w:rsid w:val="006A07DA"/>
    <w:rsid w:val="006B0611"/>
    <w:rsid w:val="006C0A77"/>
    <w:rsid w:val="006D21F9"/>
    <w:rsid w:val="006E5476"/>
    <w:rsid w:val="00723129"/>
    <w:rsid w:val="00741F89"/>
    <w:rsid w:val="00776961"/>
    <w:rsid w:val="007B5EAF"/>
    <w:rsid w:val="007B5FE8"/>
    <w:rsid w:val="007D5E8F"/>
    <w:rsid w:val="007F6732"/>
    <w:rsid w:val="00804004"/>
    <w:rsid w:val="00806E72"/>
    <w:rsid w:val="0081044A"/>
    <w:rsid w:val="00812515"/>
    <w:rsid w:val="008163CF"/>
    <w:rsid w:val="00830FDF"/>
    <w:rsid w:val="0083455E"/>
    <w:rsid w:val="0085488A"/>
    <w:rsid w:val="008671B2"/>
    <w:rsid w:val="0088225D"/>
    <w:rsid w:val="008A2566"/>
    <w:rsid w:val="008B6307"/>
    <w:rsid w:val="008F6022"/>
    <w:rsid w:val="00923563"/>
    <w:rsid w:val="009377F6"/>
    <w:rsid w:val="00980F5C"/>
    <w:rsid w:val="00987245"/>
    <w:rsid w:val="00994031"/>
    <w:rsid w:val="009A230A"/>
    <w:rsid w:val="009A310B"/>
    <w:rsid w:val="00A03FC9"/>
    <w:rsid w:val="00A235ED"/>
    <w:rsid w:val="00A33377"/>
    <w:rsid w:val="00A521F4"/>
    <w:rsid w:val="00A52600"/>
    <w:rsid w:val="00A71468"/>
    <w:rsid w:val="00A76037"/>
    <w:rsid w:val="00A97F37"/>
    <w:rsid w:val="00AB06C5"/>
    <w:rsid w:val="00B04106"/>
    <w:rsid w:val="00B13ED5"/>
    <w:rsid w:val="00B441FA"/>
    <w:rsid w:val="00B6241B"/>
    <w:rsid w:val="00B732F4"/>
    <w:rsid w:val="00BA1759"/>
    <w:rsid w:val="00BA374C"/>
    <w:rsid w:val="00BA3C90"/>
    <w:rsid w:val="00BB1160"/>
    <w:rsid w:val="00BD27BA"/>
    <w:rsid w:val="00BD2CE6"/>
    <w:rsid w:val="00C121F3"/>
    <w:rsid w:val="00C21E27"/>
    <w:rsid w:val="00C51444"/>
    <w:rsid w:val="00C6456A"/>
    <w:rsid w:val="00C720A9"/>
    <w:rsid w:val="00C74717"/>
    <w:rsid w:val="00C85A76"/>
    <w:rsid w:val="00CD50E6"/>
    <w:rsid w:val="00CE4D57"/>
    <w:rsid w:val="00CF4818"/>
    <w:rsid w:val="00CF59E4"/>
    <w:rsid w:val="00CF7A1D"/>
    <w:rsid w:val="00D125B1"/>
    <w:rsid w:val="00D462C2"/>
    <w:rsid w:val="00D81B63"/>
    <w:rsid w:val="00D84B85"/>
    <w:rsid w:val="00D91AE0"/>
    <w:rsid w:val="00DE1D41"/>
    <w:rsid w:val="00E23BA8"/>
    <w:rsid w:val="00E91781"/>
    <w:rsid w:val="00EE2AF3"/>
    <w:rsid w:val="00EF306B"/>
    <w:rsid w:val="00EF63B2"/>
    <w:rsid w:val="00F076C3"/>
    <w:rsid w:val="00F077E2"/>
    <w:rsid w:val="00F128DE"/>
    <w:rsid w:val="00F22ACD"/>
    <w:rsid w:val="00F708FB"/>
    <w:rsid w:val="00F75030"/>
    <w:rsid w:val="00F87C75"/>
    <w:rsid w:val="00F95851"/>
    <w:rsid w:val="00FA30DC"/>
    <w:rsid w:val="00FA33AB"/>
    <w:rsid w:val="00FA3FFA"/>
    <w:rsid w:val="00FB51C4"/>
    <w:rsid w:val="00FD0184"/>
    <w:rsid w:val="00FD2B74"/>
    <w:rsid w:val="00FE361B"/>
    <w:rsid w:val="00FE44D5"/>
    <w:rsid w:val="00FF10E1"/>
    <w:rsid w:val="00FF6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0EC6E"/>
  <w15:docId w15:val="{4FBD8E05-CD98-4108-A15D-D0FBE34F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Origin Housing Ltd</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Joy-Margaret Samaroo</dc:creator>
  <cp:lastModifiedBy>Ruth Hawkridge</cp:lastModifiedBy>
  <cp:revision>2</cp:revision>
  <dcterms:created xsi:type="dcterms:W3CDTF">2022-12-31T13:57:00Z</dcterms:created>
  <dcterms:modified xsi:type="dcterms:W3CDTF">2022-12-31T13:57:00Z</dcterms:modified>
</cp:coreProperties>
</file>