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6"/>
        <w:gridCol w:w="6159"/>
      </w:tblGrid>
      <w:tr w:rsidR="00426214" w:rsidRPr="00B14B20" w14:paraId="38427D2F" w14:textId="77777777" w:rsidTr="00AC766D">
        <w:trPr>
          <w:trHeight w:hRule="exact" w:val="369"/>
        </w:trPr>
        <w:tc>
          <w:tcPr>
            <w:tcW w:w="3906" w:type="dxa"/>
            <w:shd w:val="clear" w:color="auto" w:fill="EEECE1"/>
            <w:vAlign w:val="center"/>
          </w:tcPr>
          <w:p w14:paraId="6605EB5C" w14:textId="77777777" w:rsidR="00B8034E" w:rsidRPr="00B14B20" w:rsidRDefault="00CF3E7A" w:rsidP="008C0E1F">
            <w:pPr>
              <w:spacing w:before="40" w:after="40"/>
              <w:rPr>
                <w:rFonts w:ascii="Arial" w:hAnsi="Arial" w:cs="Arial"/>
                <w:b/>
                <w:bCs/>
                <w:color w:val="000000"/>
              </w:rPr>
            </w:pPr>
            <w:r w:rsidRPr="00B14B20">
              <w:rPr>
                <w:rFonts w:ascii="Arial" w:hAnsi="Arial" w:cs="Arial"/>
                <w:b/>
                <w:bCs/>
                <w:color w:val="000000"/>
              </w:rPr>
              <w:t>Role Title</w:t>
            </w:r>
          </w:p>
        </w:tc>
        <w:tc>
          <w:tcPr>
            <w:tcW w:w="6159" w:type="dxa"/>
            <w:shd w:val="clear" w:color="auto" w:fill="EEECE1"/>
            <w:vAlign w:val="center"/>
          </w:tcPr>
          <w:p w14:paraId="0C2310A7" w14:textId="3970AA30" w:rsidR="00B8034E" w:rsidRPr="00B14B20" w:rsidRDefault="00FC051C" w:rsidP="008436B3">
            <w:pPr>
              <w:spacing w:before="40" w:after="40"/>
              <w:rPr>
                <w:rFonts w:ascii="Arial" w:hAnsi="Arial" w:cs="Arial"/>
                <w:b/>
                <w:bCs/>
                <w:color w:val="000000"/>
              </w:rPr>
            </w:pPr>
            <w:r>
              <w:rPr>
                <w:rFonts w:ascii="Arial" w:hAnsi="Arial" w:cs="Arial"/>
                <w:b/>
                <w:bCs/>
                <w:color w:val="000000"/>
              </w:rPr>
              <w:t>Risk Officer</w:t>
            </w:r>
            <w:r w:rsidR="00DE002A">
              <w:rPr>
                <w:rFonts w:ascii="Arial" w:hAnsi="Arial" w:cs="Arial"/>
                <w:b/>
                <w:bCs/>
                <w:color w:val="000000"/>
              </w:rPr>
              <w:t xml:space="preserve"> (Shared Service)</w:t>
            </w:r>
          </w:p>
        </w:tc>
      </w:tr>
      <w:tr w:rsidR="00426214" w:rsidRPr="00B14B20" w14:paraId="4953A33E" w14:textId="77777777" w:rsidTr="00AC766D">
        <w:trPr>
          <w:trHeight w:hRule="exact" w:val="369"/>
        </w:trPr>
        <w:tc>
          <w:tcPr>
            <w:tcW w:w="3906" w:type="dxa"/>
            <w:shd w:val="clear" w:color="auto" w:fill="auto"/>
            <w:vAlign w:val="center"/>
          </w:tcPr>
          <w:p w14:paraId="69C9357C" w14:textId="77777777" w:rsidR="006B0835" w:rsidRPr="00B14B20" w:rsidRDefault="00865A39" w:rsidP="008C0E1F">
            <w:pPr>
              <w:spacing w:before="40" w:after="40"/>
              <w:rPr>
                <w:rFonts w:ascii="Arial" w:hAnsi="Arial" w:cs="Arial"/>
                <w:b/>
                <w:bCs/>
                <w:color w:val="000000"/>
              </w:rPr>
            </w:pPr>
            <w:r w:rsidRPr="00B14B20">
              <w:rPr>
                <w:rFonts w:ascii="Arial" w:hAnsi="Arial" w:cs="Arial"/>
                <w:b/>
                <w:bCs/>
                <w:color w:val="000000"/>
              </w:rPr>
              <w:t>Job Family</w:t>
            </w:r>
          </w:p>
        </w:tc>
        <w:tc>
          <w:tcPr>
            <w:tcW w:w="6159" w:type="dxa"/>
            <w:shd w:val="clear" w:color="auto" w:fill="auto"/>
            <w:vAlign w:val="center"/>
          </w:tcPr>
          <w:p w14:paraId="6715C5D6" w14:textId="64D61756" w:rsidR="006B0835" w:rsidRPr="00B14B20" w:rsidRDefault="00FC051C" w:rsidP="008C0E1F">
            <w:pPr>
              <w:spacing w:before="40" w:after="40"/>
              <w:rPr>
                <w:rFonts w:ascii="Arial" w:hAnsi="Arial" w:cs="Arial"/>
                <w:b/>
                <w:color w:val="000000"/>
              </w:rPr>
            </w:pPr>
            <w:r>
              <w:rPr>
                <w:rFonts w:ascii="Arial" w:hAnsi="Arial" w:cs="Arial"/>
                <w:b/>
                <w:color w:val="000000"/>
              </w:rPr>
              <w:t>Risk Man</w:t>
            </w:r>
            <w:r w:rsidR="003350F2">
              <w:rPr>
                <w:rFonts w:ascii="Arial" w:hAnsi="Arial" w:cs="Arial"/>
                <w:b/>
                <w:color w:val="000000"/>
              </w:rPr>
              <w:t>a</w:t>
            </w:r>
            <w:r>
              <w:rPr>
                <w:rFonts w:ascii="Arial" w:hAnsi="Arial" w:cs="Arial"/>
                <w:b/>
                <w:color w:val="000000"/>
              </w:rPr>
              <w:t>gement Officer</w:t>
            </w:r>
          </w:p>
        </w:tc>
      </w:tr>
      <w:tr w:rsidR="00426214" w:rsidRPr="00B14B20" w14:paraId="4EC3BB23" w14:textId="77777777" w:rsidTr="00AC766D">
        <w:trPr>
          <w:trHeight w:hRule="exact" w:val="369"/>
        </w:trPr>
        <w:tc>
          <w:tcPr>
            <w:tcW w:w="3906" w:type="dxa"/>
            <w:shd w:val="clear" w:color="auto" w:fill="auto"/>
            <w:vAlign w:val="center"/>
          </w:tcPr>
          <w:p w14:paraId="28AA6F12" w14:textId="77777777" w:rsidR="00865A39" w:rsidRPr="00B14B20" w:rsidRDefault="00865A39" w:rsidP="001B1496">
            <w:pPr>
              <w:spacing w:before="40" w:after="40"/>
              <w:rPr>
                <w:rFonts w:ascii="Arial" w:hAnsi="Arial" w:cs="Arial"/>
                <w:b/>
                <w:bCs/>
                <w:color w:val="000000"/>
              </w:rPr>
            </w:pPr>
            <w:r w:rsidRPr="00B14B20">
              <w:rPr>
                <w:rFonts w:ascii="Arial" w:hAnsi="Arial" w:cs="Arial"/>
                <w:b/>
                <w:bCs/>
                <w:color w:val="000000"/>
              </w:rPr>
              <w:t>Competency Level</w:t>
            </w:r>
          </w:p>
        </w:tc>
        <w:tc>
          <w:tcPr>
            <w:tcW w:w="6159" w:type="dxa"/>
            <w:shd w:val="clear" w:color="auto" w:fill="auto"/>
            <w:vAlign w:val="center"/>
          </w:tcPr>
          <w:p w14:paraId="2D73CE72" w14:textId="77777777" w:rsidR="00865A39" w:rsidRPr="00B14B20" w:rsidRDefault="00FC051C" w:rsidP="00F207EE">
            <w:pPr>
              <w:spacing w:before="40" w:after="40"/>
              <w:rPr>
                <w:rFonts w:ascii="Arial" w:hAnsi="Arial" w:cs="Arial"/>
                <w:b/>
                <w:color w:val="000000"/>
              </w:rPr>
            </w:pPr>
            <w:r>
              <w:rPr>
                <w:rFonts w:ascii="Arial" w:hAnsi="Arial" w:cs="Arial"/>
                <w:b/>
                <w:color w:val="000000"/>
              </w:rPr>
              <w:t>Principal Officer/Manager</w:t>
            </w:r>
            <w:r w:rsidR="00C44312" w:rsidRPr="00B14B20">
              <w:rPr>
                <w:rFonts w:ascii="Arial" w:hAnsi="Arial" w:cs="Arial"/>
                <w:b/>
                <w:color w:val="000000"/>
              </w:rPr>
              <w:t xml:space="preserve"> </w:t>
            </w:r>
          </w:p>
        </w:tc>
      </w:tr>
      <w:tr w:rsidR="00426214" w:rsidRPr="00B14B20" w14:paraId="356F927F" w14:textId="77777777" w:rsidTr="00AC766D">
        <w:trPr>
          <w:trHeight w:hRule="exact" w:val="369"/>
        </w:trPr>
        <w:tc>
          <w:tcPr>
            <w:tcW w:w="3906" w:type="dxa"/>
            <w:shd w:val="clear" w:color="auto" w:fill="auto"/>
            <w:vAlign w:val="center"/>
          </w:tcPr>
          <w:p w14:paraId="45EF11BE" w14:textId="77777777" w:rsidR="00B8034E" w:rsidRPr="00B14B20" w:rsidRDefault="00B8034E" w:rsidP="001B1496">
            <w:pPr>
              <w:spacing w:before="40" w:after="40"/>
              <w:rPr>
                <w:rFonts w:ascii="Arial" w:hAnsi="Arial" w:cs="Arial"/>
                <w:b/>
                <w:bCs/>
                <w:color w:val="000000"/>
              </w:rPr>
            </w:pPr>
            <w:r w:rsidRPr="00B14B20">
              <w:rPr>
                <w:rFonts w:ascii="Arial" w:hAnsi="Arial" w:cs="Arial"/>
                <w:b/>
                <w:bCs/>
                <w:color w:val="000000"/>
              </w:rPr>
              <w:t xml:space="preserve">Pay </w:t>
            </w:r>
            <w:r w:rsidR="007B176B" w:rsidRPr="00B14B20">
              <w:rPr>
                <w:rFonts w:ascii="Arial" w:hAnsi="Arial" w:cs="Arial"/>
                <w:b/>
                <w:bCs/>
                <w:color w:val="000000"/>
              </w:rPr>
              <w:t>Scale</w:t>
            </w:r>
          </w:p>
        </w:tc>
        <w:tc>
          <w:tcPr>
            <w:tcW w:w="6159" w:type="dxa"/>
            <w:shd w:val="clear" w:color="auto" w:fill="auto"/>
            <w:vAlign w:val="center"/>
          </w:tcPr>
          <w:p w14:paraId="7F8892AA" w14:textId="397D31B7" w:rsidR="00B8034E" w:rsidRPr="00B14B20" w:rsidRDefault="00FC051C" w:rsidP="00BC7EEA">
            <w:pPr>
              <w:spacing w:before="40" w:after="40"/>
              <w:rPr>
                <w:rFonts w:ascii="Arial" w:hAnsi="Arial" w:cs="Arial"/>
                <w:b/>
                <w:color w:val="000000"/>
              </w:rPr>
            </w:pPr>
            <w:r>
              <w:rPr>
                <w:rFonts w:ascii="Arial" w:hAnsi="Arial" w:cs="Arial"/>
                <w:b/>
                <w:color w:val="000000"/>
              </w:rPr>
              <w:t>PO6</w:t>
            </w:r>
          </w:p>
        </w:tc>
      </w:tr>
      <w:tr w:rsidR="00B8034E" w:rsidRPr="00B14B20" w14:paraId="72B8E5AE" w14:textId="77777777" w:rsidTr="00AC766D">
        <w:trPr>
          <w:trHeight w:hRule="exact" w:val="369"/>
        </w:trPr>
        <w:tc>
          <w:tcPr>
            <w:tcW w:w="10065" w:type="dxa"/>
            <w:gridSpan w:val="2"/>
            <w:shd w:val="clear" w:color="auto" w:fill="auto"/>
            <w:vAlign w:val="center"/>
          </w:tcPr>
          <w:p w14:paraId="1453ED07" w14:textId="77777777" w:rsidR="00B8034E" w:rsidRPr="00B14B20" w:rsidRDefault="00B8034E" w:rsidP="008C0E1F">
            <w:pPr>
              <w:spacing w:before="40" w:after="40"/>
              <w:rPr>
                <w:rFonts w:ascii="Arial" w:hAnsi="Arial" w:cs="Arial"/>
                <w:b/>
                <w:bCs/>
                <w:iCs/>
                <w:color w:val="000000"/>
              </w:rPr>
            </w:pPr>
            <w:r w:rsidRPr="00B14B20">
              <w:rPr>
                <w:rFonts w:ascii="Arial" w:hAnsi="Arial" w:cs="Arial"/>
                <w:b/>
                <w:bCs/>
                <w:iCs/>
                <w:color w:val="000000"/>
              </w:rPr>
              <w:t>Purpose</w:t>
            </w:r>
          </w:p>
        </w:tc>
      </w:tr>
      <w:tr w:rsidR="00B8034E" w:rsidRPr="00B14B20" w14:paraId="1320FB36" w14:textId="77777777" w:rsidTr="00AC766D">
        <w:tc>
          <w:tcPr>
            <w:tcW w:w="10065" w:type="dxa"/>
            <w:gridSpan w:val="2"/>
            <w:shd w:val="clear" w:color="auto" w:fill="auto"/>
            <w:vAlign w:val="center"/>
          </w:tcPr>
          <w:p w14:paraId="3A5030A2" w14:textId="28AC5DB5" w:rsidR="008A4B7A" w:rsidRPr="00B14B20" w:rsidRDefault="00C60F5B" w:rsidP="00B14B20">
            <w:pPr>
              <w:spacing w:before="120"/>
              <w:rPr>
                <w:rFonts w:ascii="Arial" w:hAnsi="Arial" w:cs="Arial"/>
              </w:rPr>
            </w:pPr>
            <w:r w:rsidRPr="00B14B20">
              <w:rPr>
                <w:rFonts w:ascii="Arial" w:hAnsi="Arial" w:cs="Arial"/>
              </w:rPr>
              <w:t>To p</w:t>
            </w:r>
            <w:r w:rsidR="008A4B7A" w:rsidRPr="00B14B20">
              <w:rPr>
                <w:rFonts w:ascii="Arial" w:hAnsi="Arial" w:cs="Arial"/>
              </w:rPr>
              <w:t xml:space="preserve">rovide </w:t>
            </w:r>
            <w:r w:rsidR="006355E5" w:rsidRPr="00B14B20">
              <w:rPr>
                <w:rFonts w:ascii="Arial" w:hAnsi="Arial" w:cs="Arial"/>
              </w:rPr>
              <w:t xml:space="preserve">a supporting role in the </w:t>
            </w:r>
            <w:r w:rsidR="008A4B7A" w:rsidRPr="00B14B20">
              <w:rPr>
                <w:rFonts w:ascii="Arial" w:hAnsi="Arial" w:cs="Arial"/>
              </w:rPr>
              <w:t>corporate development</w:t>
            </w:r>
            <w:r w:rsidRPr="00B14B20">
              <w:rPr>
                <w:rFonts w:ascii="Arial" w:hAnsi="Arial" w:cs="Arial"/>
              </w:rPr>
              <w:t xml:space="preserve"> of the risk management strategy and policies and </w:t>
            </w:r>
            <w:r w:rsidR="00EA1014" w:rsidRPr="00B14B20">
              <w:rPr>
                <w:rFonts w:ascii="Arial" w:hAnsi="Arial" w:cs="Arial"/>
              </w:rPr>
              <w:t xml:space="preserve">help </w:t>
            </w:r>
            <w:r w:rsidRPr="00B14B20">
              <w:rPr>
                <w:rFonts w:ascii="Arial" w:hAnsi="Arial" w:cs="Arial"/>
              </w:rPr>
              <w:t>oversee the implementation and</w:t>
            </w:r>
            <w:r w:rsidR="008A4B7A" w:rsidRPr="00B14B20">
              <w:rPr>
                <w:rFonts w:ascii="Arial" w:hAnsi="Arial" w:cs="Arial"/>
              </w:rPr>
              <w:t xml:space="preserve"> embedding </w:t>
            </w:r>
            <w:r w:rsidRPr="00B14B20">
              <w:rPr>
                <w:rFonts w:ascii="Arial" w:hAnsi="Arial" w:cs="Arial"/>
              </w:rPr>
              <w:t>a</w:t>
            </w:r>
            <w:r w:rsidR="008A4B7A" w:rsidRPr="00B14B20">
              <w:rPr>
                <w:rFonts w:ascii="Arial" w:hAnsi="Arial" w:cs="Arial"/>
              </w:rPr>
              <w:t xml:space="preserve">cross </w:t>
            </w:r>
            <w:r w:rsidR="00DE002A">
              <w:rPr>
                <w:rFonts w:ascii="Arial" w:hAnsi="Arial" w:cs="Arial"/>
              </w:rPr>
              <w:t>Redbridge</w:t>
            </w:r>
            <w:r w:rsidR="008A4B7A" w:rsidRPr="00B14B20">
              <w:rPr>
                <w:rFonts w:ascii="Arial" w:hAnsi="Arial" w:cs="Arial"/>
              </w:rPr>
              <w:t xml:space="preserve"> Council</w:t>
            </w:r>
            <w:r w:rsidR="000E51C0" w:rsidRPr="00B14B20">
              <w:rPr>
                <w:rFonts w:ascii="Arial" w:hAnsi="Arial" w:cs="Arial"/>
              </w:rPr>
              <w:t>.</w:t>
            </w:r>
          </w:p>
          <w:p w14:paraId="31668A66" w14:textId="77777777" w:rsidR="00C3410A" w:rsidRPr="00B14B20" w:rsidRDefault="00C3410A" w:rsidP="00B14B20">
            <w:pPr>
              <w:spacing w:before="120"/>
              <w:rPr>
                <w:rFonts w:ascii="Arial" w:hAnsi="Arial" w:cs="Arial"/>
              </w:rPr>
            </w:pPr>
            <w:r w:rsidRPr="00B14B20">
              <w:rPr>
                <w:rFonts w:ascii="Arial" w:hAnsi="Arial" w:cs="Arial"/>
              </w:rPr>
              <w:t xml:space="preserve">The Risk Officer will provide specialist risk management advice and guidance to support the delivery of a culture of efficient and effective risk management. </w:t>
            </w:r>
          </w:p>
          <w:p w14:paraId="45D832D6" w14:textId="77777777" w:rsidR="00760463" w:rsidRPr="00B14B20" w:rsidRDefault="00760463" w:rsidP="00B14B20">
            <w:pPr>
              <w:spacing w:before="120"/>
              <w:rPr>
                <w:rFonts w:ascii="Arial" w:hAnsi="Arial" w:cs="Arial"/>
              </w:rPr>
            </w:pPr>
            <w:r w:rsidRPr="00B14B20">
              <w:rPr>
                <w:rFonts w:ascii="Arial" w:hAnsi="Arial" w:cs="Arial"/>
              </w:rPr>
              <w:t>To</w:t>
            </w:r>
            <w:r w:rsidR="00472809" w:rsidRPr="00B14B20">
              <w:rPr>
                <w:rFonts w:ascii="Arial" w:hAnsi="Arial" w:cs="Arial"/>
              </w:rPr>
              <w:t xml:space="preserve"> support the </w:t>
            </w:r>
            <w:r w:rsidRPr="00B14B20">
              <w:rPr>
                <w:rFonts w:ascii="Arial" w:hAnsi="Arial" w:cs="Arial"/>
              </w:rPr>
              <w:t xml:space="preserve">risk champions to provide expertise and structure to deliver a </w:t>
            </w:r>
            <w:r w:rsidR="00B76370" w:rsidRPr="00B14B20">
              <w:rPr>
                <w:rFonts w:ascii="Arial" w:hAnsi="Arial" w:cs="Arial"/>
              </w:rPr>
              <w:t>high-quality</w:t>
            </w:r>
            <w:r w:rsidRPr="00B14B20">
              <w:rPr>
                <w:rFonts w:ascii="Arial" w:hAnsi="Arial" w:cs="Arial"/>
              </w:rPr>
              <w:t xml:space="preserve"> </w:t>
            </w:r>
            <w:r w:rsidR="00EB377F" w:rsidRPr="00B14B20">
              <w:rPr>
                <w:rFonts w:ascii="Arial" w:hAnsi="Arial" w:cs="Arial"/>
              </w:rPr>
              <w:t xml:space="preserve">risk management </w:t>
            </w:r>
            <w:r w:rsidRPr="00B14B20">
              <w:rPr>
                <w:rFonts w:ascii="Arial" w:hAnsi="Arial" w:cs="Arial"/>
              </w:rPr>
              <w:t>servic</w:t>
            </w:r>
            <w:r w:rsidR="00EB377F" w:rsidRPr="00B14B20">
              <w:rPr>
                <w:rFonts w:ascii="Arial" w:hAnsi="Arial" w:cs="Arial"/>
              </w:rPr>
              <w:t>e.</w:t>
            </w:r>
          </w:p>
          <w:p w14:paraId="12231609" w14:textId="77777777" w:rsidR="00C3410A" w:rsidRPr="00B14B20" w:rsidRDefault="00C3410A" w:rsidP="00B14B20">
            <w:pPr>
              <w:spacing w:before="120"/>
              <w:rPr>
                <w:rFonts w:ascii="Arial" w:hAnsi="Arial" w:cs="Arial"/>
              </w:rPr>
            </w:pPr>
            <w:r w:rsidRPr="00B14B20">
              <w:rPr>
                <w:rFonts w:ascii="Arial" w:hAnsi="Arial" w:cs="Arial"/>
              </w:rPr>
              <w:t xml:space="preserve">This role will contribute to embedding a comprehensive risk management framework which </w:t>
            </w:r>
            <w:r w:rsidR="00CB09C2" w:rsidRPr="00B14B20">
              <w:rPr>
                <w:rFonts w:ascii="Arial" w:hAnsi="Arial" w:cs="Arial"/>
              </w:rPr>
              <w:t xml:space="preserve">supports the Council to </w:t>
            </w:r>
            <w:r w:rsidRPr="00B14B20">
              <w:rPr>
                <w:rFonts w:ascii="Arial" w:hAnsi="Arial" w:cs="Arial"/>
              </w:rPr>
              <w:t xml:space="preserve">achieve strategic objectives.   </w:t>
            </w:r>
          </w:p>
          <w:p w14:paraId="67110606" w14:textId="77777777" w:rsidR="008A4B7A" w:rsidRPr="00B14B20" w:rsidRDefault="008A4B7A" w:rsidP="004E1602">
            <w:pPr>
              <w:pStyle w:val="DefaultParagraphFont"/>
              <w:widowControl w:val="0"/>
              <w:overflowPunct w:val="0"/>
              <w:autoSpaceDE w:val="0"/>
              <w:autoSpaceDN w:val="0"/>
              <w:adjustRightInd w:val="0"/>
              <w:spacing w:line="233" w:lineRule="auto"/>
              <w:ind w:right="140"/>
              <w:jc w:val="both"/>
              <w:rPr>
                <w:rFonts w:ascii="Arial" w:hAnsi="Arial" w:cs="Arial"/>
                <w:color w:val="000000"/>
              </w:rPr>
            </w:pPr>
          </w:p>
        </w:tc>
      </w:tr>
      <w:tr w:rsidR="00426214" w:rsidRPr="00B14B20" w14:paraId="1E5BED76" w14:textId="77777777" w:rsidTr="00AC766D">
        <w:trPr>
          <w:trHeight w:hRule="exact" w:val="369"/>
        </w:trPr>
        <w:tc>
          <w:tcPr>
            <w:tcW w:w="3906" w:type="dxa"/>
            <w:shd w:val="clear" w:color="auto" w:fill="EEECE1"/>
            <w:vAlign w:val="center"/>
          </w:tcPr>
          <w:p w14:paraId="7351F0B9" w14:textId="77777777" w:rsidR="00B8034E" w:rsidRPr="00B14B20" w:rsidRDefault="00CF3E7A" w:rsidP="005477A0">
            <w:pPr>
              <w:spacing w:before="40" w:after="40"/>
              <w:rPr>
                <w:rFonts w:ascii="Arial" w:hAnsi="Arial" w:cs="Arial"/>
                <w:b/>
                <w:iCs/>
                <w:color w:val="000000"/>
              </w:rPr>
            </w:pPr>
            <w:r w:rsidRPr="00B14B20">
              <w:rPr>
                <w:rFonts w:ascii="Arial" w:hAnsi="Arial" w:cs="Arial"/>
                <w:b/>
                <w:iCs/>
                <w:color w:val="000000"/>
              </w:rPr>
              <w:t xml:space="preserve">Generic </w:t>
            </w:r>
            <w:r w:rsidR="00B8034E" w:rsidRPr="00B14B20">
              <w:rPr>
                <w:rFonts w:ascii="Arial" w:hAnsi="Arial" w:cs="Arial"/>
                <w:b/>
                <w:iCs/>
                <w:color w:val="000000"/>
              </w:rPr>
              <w:t>Accountabilit</w:t>
            </w:r>
            <w:r w:rsidRPr="00B14B20">
              <w:rPr>
                <w:rFonts w:ascii="Arial" w:hAnsi="Arial" w:cs="Arial"/>
                <w:b/>
                <w:iCs/>
                <w:color w:val="000000"/>
              </w:rPr>
              <w:t>ies</w:t>
            </w:r>
          </w:p>
        </w:tc>
        <w:tc>
          <w:tcPr>
            <w:tcW w:w="6159" w:type="dxa"/>
            <w:shd w:val="clear" w:color="auto" w:fill="EEECE1"/>
            <w:vAlign w:val="center"/>
          </w:tcPr>
          <w:p w14:paraId="298CEC8F" w14:textId="77777777" w:rsidR="00B8034E" w:rsidRPr="00B14B20" w:rsidRDefault="00B8034E" w:rsidP="005477A0">
            <w:pPr>
              <w:spacing w:before="40" w:after="40"/>
              <w:rPr>
                <w:rFonts w:ascii="Arial" w:hAnsi="Arial" w:cs="Arial"/>
                <w:b/>
                <w:iCs/>
                <w:color w:val="000000"/>
              </w:rPr>
            </w:pPr>
            <w:r w:rsidRPr="00B14B20">
              <w:rPr>
                <w:rFonts w:ascii="Arial" w:hAnsi="Arial" w:cs="Arial"/>
                <w:b/>
                <w:iCs/>
                <w:color w:val="000000"/>
              </w:rPr>
              <w:t>End Result</w:t>
            </w:r>
            <w:r w:rsidR="00CF3E7A" w:rsidRPr="00B14B20">
              <w:rPr>
                <w:rFonts w:ascii="Arial" w:hAnsi="Arial" w:cs="Arial"/>
                <w:b/>
                <w:iCs/>
                <w:color w:val="000000"/>
              </w:rPr>
              <w:t>s</w:t>
            </w:r>
            <w:r w:rsidR="00385352" w:rsidRPr="00B14B20">
              <w:rPr>
                <w:rFonts w:ascii="Arial" w:hAnsi="Arial" w:cs="Arial"/>
                <w:b/>
                <w:iCs/>
                <w:color w:val="000000"/>
              </w:rPr>
              <w:t>/</w:t>
            </w:r>
            <w:r w:rsidR="00CA7FC7" w:rsidRPr="00B14B20">
              <w:rPr>
                <w:rFonts w:ascii="Arial" w:hAnsi="Arial" w:cs="Arial"/>
                <w:b/>
                <w:iCs/>
                <w:color w:val="000000"/>
              </w:rPr>
              <w:t>Outcome</w:t>
            </w:r>
            <w:r w:rsidR="00CF3E7A" w:rsidRPr="00B14B20">
              <w:rPr>
                <w:rFonts w:ascii="Arial" w:hAnsi="Arial" w:cs="Arial"/>
                <w:b/>
                <w:iCs/>
                <w:color w:val="000000"/>
              </w:rPr>
              <w:t>s</w:t>
            </w:r>
          </w:p>
        </w:tc>
      </w:tr>
      <w:tr w:rsidR="00E542BB" w:rsidRPr="00B14B20" w14:paraId="219603E6" w14:textId="77777777" w:rsidTr="00AC766D">
        <w:trPr>
          <w:trHeight w:val="1421"/>
        </w:trPr>
        <w:tc>
          <w:tcPr>
            <w:tcW w:w="3906" w:type="dxa"/>
            <w:shd w:val="clear" w:color="auto" w:fill="auto"/>
          </w:tcPr>
          <w:p w14:paraId="47B19498" w14:textId="77777777" w:rsidR="00E542BB" w:rsidRPr="00B14B20" w:rsidRDefault="00E542BB" w:rsidP="00E542BB">
            <w:pPr>
              <w:pStyle w:val="CommentText"/>
              <w:spacing w:before="120" w:after="120"/>
              <w:rPr>
                <w:rFonts w:ascii="Arial" w:hAnsi="Arial" w:cs="Arial"/>
                <w:color w:val="000000"/>
                <w:sz w:val="24"/>
                <w:szCs w:val="24"/>
              </w:rPr>
            </w:pPr>
            <w:r w:rsidRPr="00B14B20">
              <w:rPr>
                <w:rFonts w:ascii="Arial" w:hAnsi="Arial" w:cs="Arial"/>
                <w:sz w:val="24"/>
                <w:szCs w:val="24"/>
              </w:rPr>
              <w:t>Provide advice and make recommendations based on up to date knowledge and analysis / evaluation of information.</w:t>
            </w:r>
          </w:p>
        </w:tc>
        <w:tc>
          <w:tcPr>
            <w:tcW w:w="6159" w:type="dxa"/>
            <w:shd w:val="clear" w:color="auto" w:fill="auto"/>
          </w:tcPr>
          <w:p w14:paraId="029E6510" w14:textId="69C2044D" w:rsidR="00E542BB" w:rsidRPr="00B14B20" w:rsidRDefault="00E542BB" w:rsidP="00B4194B">
            <w:pPr>
              <w:spacing w:before="120"/>
              <w:rPr>
                <w:rFonts w:ascii="Arial" w:hAnsi="Arial" w:cs="Arial"/>
              </w:rPr>
            </w:pPr>
            <w:r w:rsidRPr="00B14B20">
              <w:rPr>
                <w:rFonts w:ascii="Arial" w:hAnsi="Arial" w:cs="Arial"/>
              </w:rPr>
              <w:t xml:space="preserve">Expert advice, information, </w:t>
            </w:r>
            <w:r w:rsidR="003350F2" w:rsidRPr="00B14B20">
              <w:rPr>
                <w:rFonts w:ascii="Arial" w:hAnsi="Arial" w:cs="Arial"/>
              </w:rPr>
              <w:t>interpretation,</w:t>
            </w:r>
            <w:r w:rsidRPr="00B14B20">
              <w:rPr>
                <w:rFonts w:ascii="Arial" w:hAnsi="Arial" w:cs="Arial"/>
              </w:rPr>
              <w:t xml:space="preserve"> and support are provided on the full range of technical / professional issues within the area of responsibility.</w:t>
            </w:r>
          </w:p>
          <w:p w14:paraId="1197C220" w14:textId="77777777" w:rsidR="00E542BB" w:rsidRPr="00B14B20" w:rsidRDefault="00E542BB" w:rsidP="00B4194B">
            <w:pPr>
              <w:spacing w:before="120"/>
              <w:rPr>
                <w:rFonts w:ascii="Arial" w:hAnsi="Arial" w:cs="Arial"/>
              </w:rPr>
            </w:pPr>
            <w:r w:rsidRPr="00B14B20">
              <w:rPr>
                <w:rFonts w:ascii="Arial" w:hAnsi="Arial" w:cs="Arial"/>
              </w:rPr>
              <w:t xml:space="preserve">Issues are managed through to a satisfactory conclusion </w:t>
            </w:r>
          </w:p>
          <w:p w14:paraId="05FEF8A8" w14:textId="77777777" w:rsidR="00E542BB" w:rsidRPr="00B14B20" w:rsidRDefault="00E542BB" w:rsidP="00B4194B">
            <w:pPr>
              <w:spacing w:before="120" w:after="120"/>
              <w:rPr>
                <w:rFonts w:ascii="Arial" w:hAnsi="Arial" w:cs="Arial"/>
                <w:color w:val="000000"/>
              </w:rPr>
            </w:pPr>
            <w:r w:rsidRPr="00B14B20">
              <w:rPr>
                <w:rFonts w:ascii="Arial" w:hAnsi="Arial" w:cs="Arial"/>
              </w:rPr>
              <w:t>Risk to the Council is minimised.</w:t>
            </w:r>
          </w:p>
        </w:tc>
      </w:tr>
      <w:tr w:rsidR="00E542BB" w:rsidRPr="00B14B20" w14:paraId="073C5A76" w14:textId="77777777" w:rsidTr="00AC766D">
        <w:trPr>
          <w:trHeight w:val="1257"/>
        </w:trPr>
        <w:tc>
          <w:tcPr>
            <w:tcW w:w="3906" w:type="dxa"/>
            <w:shd w:val="clear" w:color="auto" w:fill="auto"/>
          </w:tcPr>
          <w:p w14:paraId="1320513E" w14:textId="77777777" w:rsidR="00E542BB" w:rsidRPr="00B14B20" w:rsidRDefault="00E542BB" w:rsidP="00E542BB">
            <w:pPr>
              <w:pStyle w:val="CommentText"/>
              <w:spacing w:before="120" w:after="120"/>
              <w:rPr>
                <w:rFonts w:ascii="Arial" w:hAnsi="Arial" w:cs="Arial"/>
                <w:color w:val="000000"/>
                <w:sz w:val="24"/>
                <w:szCs w:val="24"/>
              </w:rPr>
            </w:pPr>
            <w:r w:rsidRPr="00B14B20">
              <w:rPr>
                <w:rFonts w:ascii="Arial" w:hAnsi="Arial" w:cs="Arial"/>
                <w:sz w:val="24"/>
                <w:szCs w:val="24"/>
              </w:rPr>
              <w:t xml:space="preserve">Research developments in relevant area. Collate process and analyse information / data. Translate outputs into advisory reports / documents / actions as appropriate. </w:t>
            </w:r>
          </w:p>
        </w:tc>
        <w:tc>
          <w:tcPr>
            <w:tcW w:w="6159" w:type="dxa"/>
            <w:shd w:val="clear" w:color="auto" w:fill="auto"/>
          </w:tcPr>
          <w:p w14:paraId="59D98453" w14:textId="77777777" w:rsidR="00E542BB" w:rsidRPr="00B14B20" w:rsidRDefault="00E542BB" w:rsidP="00B4194B">
            <w:pPr>
              <w:spacing w:before="120" w:after="120"/>
              <w:rPr>
                <w:rFonts w:ascii="Arial" w:hAnsi="Arial" w:cs="Arial"/>
              </w:rPr>
            </w:pPr>
            <w:r w:rsidRPr="00B14B20">
              <w:rPr>
                <w:rFonts w:ascii="Arial" w:hAnsi="Arial" w:cs="Arial"/>
              </w:rPr>
              <w:t xml:space="preserve">Relevant information / data is managed efficiently and accurately. </w:t>
            </w:r>
          </w:p>
          <w:p w14:paraId="08B644F7" w14:textId="77777777" w:rsidR="00E542BB" w:rsidRPr="00B14B20" w:rsidRDefault="00E542BB" w:rsidP="00B4194B">
            <w:pPr>
              <w:spacing w:before="120" w:after="120"/>
              <w:rPr>
                <w:rFonts w:ascii="Arial" w:hAnsi="Arial" w:cs="Arial"/>
              </w:rPr>
            </w:pPr>
            <w:r w:rsidRPr="00B14B20">
              <w:rPr>
                <w:rFonts w:ascii="Arial" w:hAnsi="Arial" w:cs="Arial"/>
              </w:rPr>
              <w:t>Accurate and relevant information / reports / documentation are produced.</w:t>
            </w:r>
          </w:p>
          <w:p w14:paraId="53805EEB" w14:textId="77777777" w:rsidR="00E542BB" w:rsidRPr="00B14B20" w:rsidRDefault="00E542BB" w:rsidP="00B4194B">
            <w:pPr>
              <w:spacing w:before="120" w:after="120"/>
              <w:rPr>
                <w:rFonts w:ascii="Arial" w:hAnsi="Arial" w:cs="Arial"/>
              </w:rPr>
            </w:pPr>
            <w:r w:rsidRPr="00B14B20">
              <w:rPr>
                <w:rFonts w:ascii="Arial" w:hAnsi="Arial" w:cs="Arial"/>
              </w:rPr>
              <w:t>Trends and issues are identified and prioritised.</w:t>
            </w:r>
          </w:p>
          <w:p w14:paraId="7EC63722" w14:textId="77777777" w:rsidR="00E542BB" w:rsidRPr="00B14B20" w:rsidRDefault="00E542BB" w:rsidP="00B4194B">
            <w:pPr>
              <w:spacing w:before="120" w:after="120"/>
              <w:rPr>
                <w:rFonts w:ascii="Arial" w:hAnsi="Arial" w:cs="Arial"/>
              </w:rPr>
            </w:pPr>
            <w:r w:rsidRPr="00B14B20">
              <w:rPr>
                <w:rFonts w:ascii="Arial" w:hAnsi="Arial" w:cs="Arial"/>
              </w:rPr>
              <w:t xml:space="preserve">Statutory and procedural obligations are fulfilled. </w:t>
            </w:r>
          </w:p>
          <w:p w14:paraId="153E046C" w14:textId="77777777" w:rsidR="00E542BB" w:rsidRPr="00B14B20" w:rsidRDefault="00E542BB" w:rsidP="00B4194B">
            <w:pPr>
              <w:spacing w:before="120" w:after="120"/>
              <w:rPr>
                <w:rFonts w:ascii="Arial" w:hAnsi="Arial" w:cs="Arial"/>
                <w:color w:val="000000"/>
              </w:rPr>
            </w:pPr>
            <w:r w:rsidRPr="00B14B20">
              <w:rPr>
                <w:rFonts w:ascii="Arial" w:hAnsi="Arial" w:cs="Arial"/>
              </w:rPr>
              <w:t>Management decision making is supported.</w:t>
            </w:r>
          </w:p>
        </w:tc>
      </w:tr>
      <w:tr w:rsidR="00E542BB" w:rsidRPr="00B14B20" w14:paraId="05C6E7BF" w14:textId="77777777" w:rsidTr="00AC766D">
        <w:trPr>
          <w:trHeight w:val="1089"/>
        </w:trPr>
        <w:tc>
          <w:tcPr>
            <w:tcW w:w="3906" w:type="dxa"/>
            <w:shd w:val="clear" w:color="auto" w:fill="auto"/>
          </w:tcPr>
          <w:p w14:paraId="31670F53" w14:textId="77777777" w:rsidR="00E542BB" w:rsidRPr="00B14B20" w:rsidRDefault="00A93510" w:rsidP="00E542BB">
            <w:pPr>
              <w:pStyle w:val="CommentText"/>
              <w:spacing w:before="120" w:after="120"/>
              <w:rPr>
                <w:rFonts w:ascii="Arial" w:hAnsi="Arial" w:cs="Arial"/>
                <w:color w:val="000000"/>
                <w:sz w:val="24"/>
                <w:szCs w:val="24"/>
              </w:rPr>
            </w:pPr>
            <w:r w:rsidRPr="00B14B20">
              <w:rPr>
                <w:rFonts w:ascii="Arial" w:hAnsi="Arial" w:cs="Arial"/>
                <w:sz w:val="24"/>
                <w:szCs w:val="24"/>
              </w:rPr>
              <w:t xml:space="preserve">Support </w:t>
            </w:r>
            <w:r w:rsidR="00E542BB" w:rsidRPr="00B14B20">
              <w:rPr>
                <w:rFonts w:ascii="Arial" w:hAnsi="Arial" w:cs="Arial"/>
                <w:sz w:val="24"/>
                <w:szCs w:val="24"/>
              </w:rPr>
              <w:t>the development, implementation, maintenance and management of systems, policies, procedures and / or standards within area of responsibility</w:t>
            </w:r>
            <w:r w:rsidR="00C944CE" w:rsidRPr="00B14B20">
              <w:rPr>
                <w:rFonts w:ascii="Arial" w:hAnsi="Arial" w:cs="Arial"/>
                <w:sz w:val="24"/>
                <w:szCs w:val="24"/>
              </w:rPr>
              <w:t xml:space="preserve">. </w:t>
            </w:r>
          </w:p>
        </w:tc>
        <w:tc>
          <w:tcPr>
            <w:tcW w:w="6159" w:type="dxa"/>
            <w:shd w:val="clear" w:color="auto" w:fill="auto"/>
          </w:tcPr>
          <w:p w14:paraId="59C3AE4E" w14:textId="77777777" w:rsidR="00E542BB" w:rsidRPr="00B14B20" w:rsidRDefault="00E542BB" w:rsidP="00B4194B">
            <w:pPr>
              <w:spacing w:before="120" w:after="120"/>
              <w:rPr>
                <w:rFonts w:ascii="Arial" w:hAnsi="Arial" w:cs="Arial"/>
              </w:rPr>
            </w:pPr>
            <w:r w:rsidRPr="00B14B20">
              <w:rPr>
                <w:rFonts w:ascii="Arial" w:hAnsi="Arial" w:cs="Arial"/>
              </w:rPr>
              <w:t>Changes to systems, policies and / or procedures are identified and recommended.</w:t>
            </w:r>
          </w:p>
          <w:p w14:paraId="4302C74B" w14:textId="77777777" w:rsidR="00E542BB" w:rsidRPr="00B14B20" w:rsidRDefault="00E542BB" w:rsidP="00B4194B">
            <w:pPr>
              <w:spacing w:before="120" w:after="120"/>
              <w:rPr>
                <w:rFonts w:ascii="Arial" w:hAnsi="Arial" w:cs="Arial"/>
              </w:rPr>
            </w:pPr>
            <w:r w:rsidRPr="00B14B20">
              <w:rPr>
                <w:rFonts w:ascii="Arial" w:hAnsi="Arial" w:cs="Arial"/>
              </w:rPr>
              <w:t>All updates, amendments, developments are tested and approved prior to delivery.</w:t>
            </w:r>
          </w:p>
          <w:p w14:paraId="5CA463BB" w14:textId="77777777" w:rsidR="00E542BB" w:rsidRPr="00B14B20" w:rsidRDefault="00E542BB" w:rsidP="00B4194B">
            <w:pPr>
              <w:spacing w:before="120" w:after="120"/>
              <w:rPr>
                <w:rFonts w:ascii="Arial" w:hAnsi="Arial" w:cs="Arial"/>
                <w:color w:val="000000"/>
              </w:rPr>
            </w:pPr>
            <w:r w:rsidRPr="00B14B20">
              <w:rPr>
                <w:rFonts w:ascii="Arial" w:hAnsi="Arial" w:cs="Arial"/>
                <w:color w:val="000000"/>
              </w:rPr>
              <w:t>Improvements are developed and delivered effectively.</w:t>
            </w:r>
          </w:p>
          <w:p w14:paraId="2992F4D2" w14:textId="77777777" w:rsidR="00E542BB" w:rsidRPr="00B14B20" w:rsidRDefault="00E542BB" w:rsidP="00B4194B">
            <w:pPr>
              <w:spacing w:before="120" w:after="120"/>
              <w:rPr>
                <w:rFonts w:ascii="Arial" w:hAnsi="Arial" w:cs="Arial"/>
                <w:color w:val="000000"/>
              </w:rPr>
            </w:pPr>
            <w:r w:rsidRPr="00B14B20">
              <w:rPr>
                <w:rFonts w:ascii="Arial" w:hAnsi="Arial" w:cs="Arial"/>
                <w:color w:val="000000"/>
              </w:rPr>
              <w:t>Stakeholder requirements are met.</w:t>
            </w:r>
          </w:p>
        </w:tc>
      </w:tr>
      <w:tr w:rsidR="00E542BB" w:rsidRPr="00B14B20" w14:paraId="3FD0C3D0" w14:textId="77777777" w:rsidTr="00AC766D">
        <w:trPr>
          <w:trHeight w:val="1407"/>
        </w:trPr>
        <w:tc>
          <w:tcPr>
            <w:tcW w:w="3906" w:type="dxa"/>
            <w:shd w:val="clear" w:color="auto" w:fill="auto"/>
          </w:tcPr>
          <w:p w14:paraId="3AB53A7E" w14:textId="77777777" w:rsidR="00E542BB" w:rsidRPr="00B14B20" w:rsidRDefault="00E542BB" w:rsidP="00E542BB">
            <w:pPr>
              <w:pStyle w:val="CommentText"/>
              <w:spacing w:before="120" w:after="120"/>
              <w:rPr>
                <w:rFonts w:ascii="Arial" w:hAnsi="Arial" w:cs="Arial"/>
                <w:color w:val="000000"/>
                <w:sz w:val="24"/>
                <w:szCs w:val="24"/>
              </w:rPr>
            </w:pPr>
            <w:r w:rsidRPr="00B14B20">
              <w:rPr>
                <w:rFonts w:ascii="Arial" w:hAnsi="Arial" w:cs="Arial"/>
                <w:sz w:val="24"/>
                <w:szCs w:val="24"/>
              </w:rPr>
              <w:lastRenderedPageBreak/>
              <w:t>Work closely with others to support/</w:t>
            </w:r>
            <w:r w:rsidR="00C944CE" w:rsidRPr="00B14B20">
              <w:rPr>
                <w:rFonts w:ascii="Arial" w:hAnsi="Arial" w:cs="Arial"/>
                <w:sz w:val="24"/>
                <w:szCs w:val="24"/>
              </w:rPr>
              <w:t>m</w:t>
            </w:r>
            <w:r w:rsidRPr="00B14B20">
              <w:rPr>
                <w:rFonts w:ascii="Arial" w:hAnsi="Arial" w:cs="Arial"/>
                <w:sz w:val="24"/>
                <w:szCs w:val="24"/>
              </w:rPr>
              <w:t xml:space="preserve">anage the development and delivery of improvements in </w:t>
            </w:r>
            <w:r w:rsidR="00C944CE" w:rsidRPr="00B14B20">
              <w:rPr>
                <w:rFonts w:ascii="Arial" w:hAnsi="Arial" w:cs="Arial"/>
                <w:sz w:val="24"/>
                <w:szCs w:val="24"/>
              </w:rPr>
              <w:t xml:space="preserve">risk </w:t>
            </w:r>
            <w:r w:rsidRPr="00B14B20">
              <w:rPr>
                <w:rFonts w:ascii="Arial" w:hAnsi="Arial" w:cs="Arial"/>
                <w:sz w:val="24"/>
                <w:szCs w:val="24"/>
              </w:rPr>
              <w:t xml:space="preserve">processes and procedures.  </w:t>
            </w:r>
          </w:p>
        </w:tc>
        <w:tc>
          <w:tcPr>
            <w:tcW w:w="6159" w:type="dxa"/>
            <w:shd w:val="clear" w:color="auto" w:fill="auto"/>
          </w:tcPr>
          <w:p w14:paraId="5591BEC7" w14:textId="77777777" w:rsidR="00E542BB" w:rsidRPr="00B14B20" w:rsidRDefault="00E542BB" w:rsidP="00B4194B">
            <w:pPr>
              <w:spacing w:before="120" w:after="120"/>
              <w:rPr>
                <w:rFonts w:ascii="Arial" w:hAnsi="Arial" w:cs="Arial"/>
              </w:rPr>
            </w:pPr>
            <w:r w:rsidRPr="00B14B20">
              <w:rPr>
                <w:rFonts w:ascii="Arial" w:hAnsi="Arial" w:cs="Arial"/>
              </w:rPr>
              <w:t>Identifies gaps in service provision/highlight policy issues and makes recommendations to resolve the issues.</w:t>
            </w:r>
          </w:p>
          <w:p w14:paraId="5350AB50" w14:textId="77777777" w:rsidR="00E542BB" w:rsidRPr="00B14B20" w:rsidRDefault="00E542BB" w:rsidP="00B4194B">
            <w:pPr>
              <w:spacing w:before="120" w:after="120"/>
              <w:rPr>
                <w:rFonts w:ascii="Arial" w:hAnsi="Arial" w:cs="Arial"/>
              </w:rPr>
            </w:pPr>
            <w:r w:rsidRPr="00B14B20">
              <w:rPr>
                <w:rFonts w:ascii="Arial" w:hAnsi="Arial" w:cs="Arial"/>
              </w:rPr>
              <w:t>Agreed improvements are developed, delivered and evaluated.</w:t>
            </w:r>
          </w:p>
          <w:p w14:paraId="58C8FFCA" w14:textId="77777777" w:rsidR="00E542BB" w:rsidRPr="00B14B20" w:rsidRDefault="00E542BB" w:rsidP="00B4194B">
            <w:pPr>
              <w:spacing w:before="120" w:after="120"/>
              <w:rPr>
                <w:rFonts w:ascii="Arial" w:hAnsi="Arial" w:cs="Arial"/>
              </w:rPr>
            </w:pPr>
            <w:r w:rsidRPr="00B14B20">
              <w:rPr>
                <w:rFonts w:ascii="Arial" w:hAnsi="Arial" w:cs="Arial"/>
              </w:rPr>
              <w:t>Issues and recommendations are brought to the attention of senior managers.</w:t>
            </w:r>
          </w:p>
          <w:p w14:paraId="3209DF85" w14:textId="77777777" w:rsidR="00E542BB" w:rsidRPr="00B14B20" w:rsidRDefault="00E542BB" w:rsidP="00B4194B">
            <w:pPr>
              <w:spacing w:before="120" w:after="120"/>
              <w:rPr>
                <w:rFonts w:ascii="Arial" w:hAnsi="Arial" w:cs="Arial"/>
                <w:color w:val="000000"/>
              </w:rPr>
            </w:pPr>
            <w:r w:rsidRPr="00B14B20">
              <w:rPr>
                <w:rFonts w:ascii="Arial" w:hAnsi="Arial" w:cs="Arial"/>
              </w:rPr>
              <w:t>Benchmark against best practice authorities and centres of excellence.</w:t>
            </w:r>
          </w:p>
        </w:tc>
      </w:tr>
      <w:tr w:rsidR="00E542BB" w:rsidRPr="00B14B20" w14:paraId="6AF4D031" w14:textId="77777777" w:rsidTr="00AC766D">
        <w:trPr>
          <w:trHeight w:val="1330"/>
        </w:trPr>
        <w:tc>
          <w:tcPr>
            <w:tcW w:w="3906" w:type="dxa"/>
            <w:shd w:val="clear" w:color="auto" w:fill="auto"/>
          </w:tcPr>
          <w:p w14:paraId="46F4DBE0" w14:textId="77777777" w:rsidR="00E542BB" w:rsidRPr="00B14B20" w:rsidRDefault="00E542BB" w:rsidP="00AD5AED">
            <w:pPr>
              <w:spacing w:before="120" w:after="120"/>
              <w:rPr>
                <w:rFonts w:ascii="Arial" w:hAnsi="Arial" w:cs="Arial"/>
                <w:color w:val="000000"/>
              </w:rPr>
            </w:pPr>
            <w:r w:rsidRPr="00B14B20">
              <w:rPr>
                <w:rFonts w:ascii="Arial" w:hAnsi="Arial" w:cs="Arial"/>
              </w:rPr>
              <w:t>Prepare and present a full range of reports (both standard and non-standard) covering area of responsibility</w:t>
            </w:r>
            <w:r w:rsidR="00B4194B" w:rsidRPr="00B14B20">
              <w:rPr>
                <w:rFonts w:ascii="Arial" w:hAnsi="Arial" w:cs="Arial"/>
              </w:rPr>
              <w:t xml:space="preserve">. </w:t>
            </w:r>
          </w:p>
        </w:tc>
        <w:tc>
          <w:tcPr>
            <w:tcW w:w="6159" w:type="dxa"/>
            <w:shd w:val="clear" w:color="auto" w:fill="auto"/>
          </w:tcPr>
          <w:p w14:paraId="3AA40DFF" w14:textId="77777777" w:rsidR="00E542BB" w:rsidRPr="00B14B20" w:rsidRDefault="00E542BB" w:rsidP="00E542BB">
            <w:pPr>
              <w:spacing w:before="120" w:after="120"/>
              <w:rPr>
                <w:rFonts w:ascii="Arial" w:hAnsi="Arial" w:cs="Arial"/>
              </w:rPr>
            </w:pPr>
            <w:r w:rsidRPr="00B14B20">
              <w:rPr>
                <w:rFonts w:ascii="Arial" w:hAnsi="Arial" w:cs="Arial"/>
              </w:rPr>
              <w:t>Reports are prepared, distributed / presented to the appropriate committee/ to the required standards and timescales.</w:t>
            </w:r>
          </w:p>
          <w:p w14:paraId="42B9BF83" w14:textId="77777777" w:rsidR="00E542BB" w:rsidRPr="00B14B20" w:rsidRDefault="00E542BB" w:rsidP="00E542BB">
            <w:pPr>
              <w:spacing w:before="120" w:after="120"/>
              <w:rPr>
                <w:rFonts w:ascii="Arial" w:hAnsi="Arial" w:cs="Arial"/>
                <w:color w:val="000000"/>
              </w:rPr>
            </w:pPr>
            <w:r w:rsidRPr="00B14B20">
              <w:rPr>
                <w:rFonts w:ascii="Arial" w:hAnsi="Arial" w:cs="Arial"/>
              </w:rPr>
              <w:t>Evidence based recommendations are made.</w:t>
            </w:r>
          </w:p>
        </w:tc>
      </w:tr>
      <w:tr w:rsidR="00E542BB" w:rsidRPr="00B14B20" w14:paraId="611C5064" w14:textId="77777777" w:rsidTr="00AC766D">
        <w:trPr>
          <w:trHeight w:val="1272"/>
        </w:trPr>
        <w:tc>
          <w:tcPr>
            <w:tcW w:w="3906" w:type="dxa"/>
            <w:shd w:val="clear" w:color="auto" w:fill="auto"/>
          </w:tcPr>
          <w:p w14:paraId="4CE3CC34" w14:textId="77777777" w:rsidR="00E542BB" w:rsidRPr="00B14B20" w:rsidRDefault="00E542BB" w:rsidP="00B4194B">
            <w:pPr>
              <w:pStyle w:val="CommentText"/>
              <w:spacing w:before="120" w:after="120"/>
              <w:rPr>
                <w:rFonts w:ascii="Arial" w:hAnsi="Arial" w:cs="Arial"/>
                <w:color w:val="000000"/>
                <w:sz w:val="24"/>
                <w:szCs w:val="24"/>
              </w:rPr>
            </w:pPr>
            <w:r w:rsidRPr="00B14B20">
              <w:rPr>
                <w:rFonts w:ascii="Arial" w:hAnsi="Arial" w:cs="Arial"/>
                <w:sz w:val="24"/>
                <w:szCs w:val="24"/>
              </w:rPr>
              <w:t>Carry out all duties and responsibilities with reasonable care for the health and safety of self and others</w:t>
            </w:r>
            <w:r w:rsidRPr="00B14B20">
              <w:rPr>
                <w:rFonts w:ascii="Arial" w:hAnsi="Arial" w:cs="Arial"/>
                <w:bCs/>
                <w:sz w:val="24"/>
                <w:szCs w:val="24"/>
              </w:rPr>
              <w:t xml:space="preserve"> and report any potential hazards or unsafe practices to line manager</w:t>
            </w:r>
            <w:r w:rsidR="00B4194B" w:rsidRPr="00B14B20">
              <w:rPr>
                <w:rFonts w:ascii="Arial" w:hAnsi="Arial" w:cs="Arial"/>
                <w:bCs/>
                <w:sz w:val="24"/>
                <w:szCs w:val="24"/>
              </w:rPr>
              <w:t>.</w:t>
            </w:r>
          </w:p>
        </w:tc>
        <w:tc>
          <w:tcPr>
            <w:tcW w:w="6159" w:type="dxa"/>
            <w:shd w:val="clear" w:color="auto" w:fill="auto"/>
          </w:tcPr>
          <w:p w14:paraId="5A1DD004" w14:textId="77777777" w:rsidR="00E542BB" w:rsidRPr="00B14B20" w:rsidRDefault="00E542BB" w:rsidP="00E542BB">
            <w:pPr>
              <w:spacing w:before="120" w:after="120"/>
              <w:rPr>
                <w:rFonts w:ascii="Arial" w:hAnsi="Arial" w:cs="Arial"/>
                <w:color w:val="000000"/>
              </w:rPr>
            </w:pPr>
            <w:r w:rsidRPr="00B14B20">
              <w:rPr>
                <w:rFonts w:ascii="Arial" w:hAnsi="Arial" w:cs="Arial"/>
              </w:rPr>
              <w:t>Work is carried out in a way that is safe and without risks to health</w:t>
            </w:r>
            <w:r w:rsidR="00B4194B" w:rsidRPr="00B14B20">
              <w:rPr>
                <w:rFonts w:ascii="Arial" w:hAnsi="Arial" w:cs="Arial"/>
              </w:rPr>
              <w:t>.</w:t>
            </w:r>
          </w:p>
          <w:p w14:paraId="44C1FD39" w14:textId="77777777" w:rsidR="00E542BB" w:rsidRPr="00B14B20" w:rsidRDefault="00E542BB" w:rsidP="00E542BB">
            <w:pPr>
              <w:spacing w:before="120" w:after="120"/>
              <w:rPr>
                <w:rFonts w:ascii="Arial" w:hAnsi="Arial" w:cs="Arial"/>
                <w:color w:val="000000"/>
              </w:rPr>
            </w:pPr>
          </w:p>
        </w:tc>
      </w:tr>
      <w:tr w:rsidR="00E542BB" w:rsidRPr="00B14B20" w14:paraId="5008070A" w14:textId="77777777" w:rsidTr="00AC7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9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5009F" w14:textId="77777777" w:rsidR="00E542BB" w:rsidRPr="00B14B20" w:rsidRDefault="00E542BB" w:rsidP="00E542BB">
            <w:pPr>
              <w:spacing w:before="120" w:after="120"/>
              <w:rPr>
                <w:rFonts w:ascii="Arial" w:eastAsia="Calibri" w:hAnsi="Arial" w:cs="Arial"/>
                <w:color w:val="000000"/>
                <w:lang w:eastAsia="en-US"/>
              </w:rPr>
            </w:pPr>
            <w:r w:rsidRPr="00B14B20">
              <w:rPr>
                <w:rFonts w:ascii="Arial" w:hAnsi="Arial" w:cs="Arial"/>
              </w:rPr>
              <w:t>Act in accordance with all policies and procedures which apply to the job and understand the reasons for this.</w:t>
            </w:r>
          </w:p>
        </w:tc>
        <w:tc>
          <w:tcPr>
            <w:tcW w:w="61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3583A3" w14:textId="77777777" w:rsidR="00E542BB" w:rsidRPr="00B14B20" w:rsidRDefault="00E542BB" w:rsidP="00E542BB">
            <w:pPr>
              <w:spacing w:before="120" w:after="120"/>
              <w:rPr>
                <w:rFonts w:ascii="Arial" w:hAnsi="Arial" w:cs="Arial"/>
              </w:rPr>
            </w:pPr>
            <w:r w:rsidRPr="00B14B20">
              <w:rPr>
                <w:rFonts w:ascii="Arial" w:hAnsi="Arial" w:cs="Arial"/>
              </w:rPr>
              <w:t>All policies and procedures are complied with.</w:t>
            </w:r>
          </w:p>
        </w:tc>
      </w:tr>
      <w:tr w:rsidR="00E542BB" w:rsidRPr="00B14B20" w14:paraId="76FD7486" w14:textId="77777777" w:rsidTr="00AC7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9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02EA2A" w14:textId="77777777" w:rsidR="00E542BB" w:rsidRPr="00B14B20" w:rsidRDefault="00E542BB" w:rsidP="00B4194B">
            <w:pPr>
              <w:spacing w:before="40" w:after="40"/>
              <w:rPr>
                <w:rFonts w:ascii="Arial" w:hAnsi="Arial" w:cs="Arial"/>
                <w:color w:val="000000"/>
              </w:rPr>
            </w:pPr>
            <w:r w:rsidRPr="00B14B20">
              <w:rPr>
                <w:rFonts w:ascii="Arial" w:hAnsi="Arial" w:cs="Arial"/>
              </w:rPr>
              <w:t>Support the development and delivery of continuous improvements in all aspects of the service.</w:t>
            </w:r>
          </w:p>
        </w:tc>
        <w:tc>
          <w:tcPr>
            <w:tcW w:w="61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DE3DCE" w14:textId="77777777" w:rsidR="00E542BB" w:rsidRPr="00B14B20" w:rsidRDefault="00E542BB" w:rsidP="00B4194B">
            <w:pPr>
              <w:spacing w:before="120" w:after="120"/>
              <w:rPr>
                <w:rFonts w:ascii="Arial" w:hAnsi="Arial" w:cs="Arial"/>
              </w:rPr>
            </w:pPr>
            <w:r w:rsidRPr="00B14B20">
              <w:rPr>
                <w:rFonts w:ascii="Arial" w:hAnsi="Arial" w:cs="Arial"/>
              </w:rPr>
              <w:t>Improvements are developed and delivered effectively.</w:t>
            </w:r>
          </w:p>
          <w:p w14:paraId="21F5B492" w14:textId="77777777" w:rsidR="00E542BB" w:rsidRPr="00B14B20" w:rsidRDefault="00E542BB" w:rsidP="00B4194B">
            <w:pPr>
              <w:spacing w:before="120" w:after="120"/>
              <w:rPr>
                <w:rFonts w:ascii="Arial" w:hAnsi="Arial" w:cs="Arial"/>
              </w:rPr>
            </w:pPr>
            <w:r w:rsidRPr="00B14B20">
              <w:rPr>
                <w:rFonts w:ascii="Arial" w:hAnsi="Arial" w:cs="Arial"/>
              </w:rPr>
              <w:t>Stakeholder requirements are met.</w:t>
            </w:r>
          </w:p>
          <w:p w14:paraId="6A1D095F" w14:textId="77777777" w:rsidR="00E542BB" w:rsidRPr="00B14B20" w:rsidRDefault="00E542BB" w:rsidP="00E542BB">
            <w:pPr>
              <w:spacing w:before="40" w:after="40"/>
              <w:rPr>
                <w:rFonts w:ascii="Arial" w:hAnsi="Arial" w:cs="Arial"/>
                <w:i/>
                <w:color w:val="000000"/>
              </w:rPr>
            </w:pPr>
          </w:p>
        </w:tc>
      </w:tr>
      <w:tr w:rsidR="00E542BB" w:rsidRPr="00B14B20" w14:paraId="6FDB584D" w14:textId="77777777" w:rsidTr="00AC766D">
        <w:trPr>
          <w:trHeight w:hRule="exact" w:val="369"/>
        </w:trPr>
        <w:tc>
          <w:tcPr>
            <w:tcW w:w="3906" w:type="dxa"/>
            <w:shd w:val="clear" w:color="auto" w:fill="EEECE1"/>
            <w:vAlign w:val="center"/>
          </w:tcPr>
          <w:p w14:paraId="746C31E9" w14:textId="77777777" w:rsidR="00E542BB" w:rsidRPr="00B14B20" w:rsidRDefault="00E542BB" w:rsidP="00E542BB">
            <w:pPr>
              <w:spacing w:before="40" w:after="40"/>
              <w:rPr>
                <w:rFonts w:ascii="Arial" w:hAnsi="Arial" w:cs="Arial"/>
                <w:b/>
                <w:iCs/>
                <w:color w:val="000000"/>
              </w:rPr>
            </w:pPr>
            <w:r w:rsidRPr="00B14B20">
              <w:rPr>
                <w:rFonts w:ascii="Arial" w:hAnsi="Arial" w:cs="Arial"/>
                <w:b/>
                <w:iCs/>
                <w:color w:val="000000"/>
              </w:rPr>
              <w:t>Job-specific Accountabilities</w:t>
            </w:r>
          </w:p>
        </w:tc>
        <w:tc>
          <w:tcPr>
            <w:tcW w:w="6159" w:type="dxa"/>
            <w:shd w:val="clear" w:color="auto" w:fill="EEECE1"/>
            <w:vAlign w:val="center"/>
          </w:tcPr>
          <w:p w14:paraId="75C3B3F3" w14:textId="77777777" w:rsidR="00E542BB" w:rsidRPr="00B14B20" w:rsidRDefault="00E542BB" w:rsidP="00E542BB">
            <w:pPr>
              <w:spacing w:before="40" w:after="40"/>
              <w:rPr>
                <w:rFonts w:ascii="Arial" w:hAnsi="Arial" w:cs="Arial"/>
                <w:b/>
                <w:iCs/>
                <w:color w:val="000000"/>
              </w:rPr>
            </w:pPr>
            <w:r w:rsidRPr="00B14B20">
              <w:rPr>
                <w:rFonts w:ascii="Arial" w:hAnsi="Arial" w:cs="Arial"/>
                <w:b/>
                <w:iCs/>
                <w:color w:val="000000"/>
              </w:rPr>
              <w:t>End Results/Outcomes</w:t>
            </w:r>
          </w:p>
        </w:tc>
      </w:tr>
      <w:tr w:rsidR="00444E2B" w:rsidRPr="00B14B20" w14:paraId="7329BA58" w14:textId="77777777" w:rsidTr="00AC766D">
        <w:trPr>
          <w:trHeight w:val="398"/>
        </w:trPr>
        <w:tc>
          <w:tcPr>
            <w:tcW w:w="3906" w:type="dxa"/>
            <w:shd w:val="clear" w:color="auto" w:fill="auto"/>
            <w:vAlign w:val="center"/>
          </w:tcPr>
          <w:p w14:paraId="4CD778E2" w14:textId="77777777" w:rsidR="00444E2B" w:rsidRPr="00B14B20" w:rsidRDefault="00444E2B" w:rsidP="00A55FDE">
            <w:pPr>
              <w:spacing w:before="120" w:after="120"/>
              <w:rPr>
                <w:rFonts w:ascii="Arial" w:hAnsi="Arial" w:cs="Arial"/>
              </w:rPr>
            </w:pPr>
            <w:r w:rsidRPr="00B14B20">
              <w:rPr>
                <w:rFonts w:ascii="Arial" w:hAnsi="Arial" w:cs="Arial"/>
              </w:rPr>
              <w:t>Provide strategic corporate support to the development, embedding and maintenance of robust risk management arrangements across both Councils</w:t>
            </w:r>
            <w:r w:rsidR="00B4194B" w:rsidRPr="00B14B20">
              <w:rPr>
                <w:rFonts w:ascii="Arial" w:hAnsi="Arial" w:cs="Arial"/>
              </w:rPr>
              <w:t xml:space="preserve">. </w:t>
            </w:r>
          </w:p>
        </w:tc>
        <w:tc>
          <w:tcPr>
            <w:tcW w:w="6159" w:type="dxa"/>
            <w:shd w:val="clear" w:color="auto" w:fill="auto"/>
            <w:vAlign w:val="center"/>
          </w:tcPr>
          <w:p w14:paraId="01455A23" w14:textId="77777777" w:rsidR="00444E2B" w:rsidRPr="00B14B20" w:rsidRDefault="00444E2B" w:rsidP="00A55FDE">
            <w:pPr>
              <w:spacing w:before="120" w:after="120"/>
              <w:rPr>
                <w:rFonts w:ascii="Arial" w:hAnsi="Arial" w:cs="Arial"/>
              </w:rPr>
            </w:pPr>
            <w:r w:rsidRPr="00B14B20">
              <w:rPr>
                <w:rFonts w:ascii="Arial" w:hAnsi="Arial" w:cs="Arial"/>
              </w:rPr>
              <w:t>Delivery of the risk management strategy.</w:t>
            </w:r>
          </w:p>
          <w:p w14:paraId="5C9F90A2" w14:textId="77777777" w:rsidR="00444E2B" w:rsidRPr="00B14B20" w:rsidRDefault="00444E2B" w:rsidP="00A55FDE">
            <w:pPr>
              <w:spacing w:before="120" w:after="120"/>
              <w:rPr>
                <w:rFonts w:ascii="Arial" w:hAnsi="Arial" w:cs="Arial"/>
              </w:rPr>
            </w:pPr>
            <w:r w:rsidRPr="00B14B20">
              <w:rPr>
                <w:rFonts w:ascii="Arial" w:hAnsi="Arial" w:cs="Arial"/>
              </w:rPr>
              <w:t>Influences senior leadership in determining the desired risk culture.</w:t>
            </w:r>
          </w:p>
          <w:p w14:paraId="707C7F3A" w14:textId="77777777" w:rsidR="00444E2B" w:rsidRPr="00B14B20" w:rsidRDefault="00444E2B" w:rsidP="00A55FDE">
            <w:pPr>
              <w:spacing w:before="120" w:after="120"/>
              <w:rPr>
                <w:rFonts w:ascii="Arial" w:hAnsi="Arial" w:cs="Arial"/>
              </w:rPr>
            </w:pPr>
            <w:r w:rsidRPr="00B14B20">
              <w:rPr>
                <w:rFonts w:ascii="Arial" w:hAnsi="Arial" w:cs="Arial"/>
              </w:rPr>
              <w:t>Current and foreseeable risks and opportunities are identified.</w:t>
            </w:r>
          </w:p>
        </w:tc>
      </w:tr>
      <w:tr w:rsidR="00444E2B" w:rsidRPr="00B14B20" w14:paraId="6CBDE7C8" w14:textId="77777777" w:rsidTr="00AC766D">
        <w:trPr>
          <w:trHeight w:val="558"/>
        </w:trPr>
        <w:tc>
          <w:tcPr>
            <w:tcW w:w="3906" w:type="dxa"/>
            <w:shd w:val="clear" w:color="auto" w:fill="auto"/>
            <w:vAlign w:val="center"/>
          </w:tcPr>
          <w:p w14:paraId="22DEBFED" w14:textId="77777777" w:rsidR="00444E2B" w:rsidRPr="00B14B20" w:rsidRDefault="00444E2B" w:rsidP="00AD5AED">
            <w:pPr>
              <w:spacing w:before="120" w:after="120"/>
              <w:rPr>
                <w:rFonts w:ascii="Arial" w:hAnsi="Arial" w:cs="Arial"/>
              </w:rPr>
            </w:pPr>
            <w:r w:rsidRPr="00B14B20">
              <w:rPr>
                <w:rFonts w:ascii="Arial" w:hAnsi="Arial" w:cs="Arial"/>
              </w:rPr>
              <w:t>Contributes to the development and implementation of risk management structures, including risk management strategy and policy, meeting strategic requirements.</w:t>
            </w:r>
          </w:p>
        </w:tc>
        <w:tc>
          <w:tcPr>
            <w:tcW w:w="6159" w:type="dxa"/>
            <w:shd w:val="clear" w:color="auto" w:fill="auto"/>
            <w:vAlign w:val="center"/>
          </w:tcPr>
          <w:p w14:paraId="5675A79C" w14:textId="77777777" w:rsidR="00444E2B" w:rsidRPr="00B14B20" w:rsidRDefault="00444E2B" w:rsidP="00A55FDE">
            <w:pPr>
              <w:spacing w:before="120" w:after="120"/>
              <w:rPr>
                <w:rFonts w:ascii="Arial" w:hAnsi="Arial" w:cs="Arial"/>
              </w:rPr>
            </w:pPr>
            <w:r w:rsidRPr="00B14B20">
              <w:rPr>
                <w:rFonts w:ascii="Arial" w:hAnsi="Arial" w:cs="Arial"/>
              </w:rPr>
              <w:t>Delivery of the risk management strategy.</w:t>
            </w:r>
          </w:p>
          <w:p w14:paraId="7AABF491" w14:textId="77777777" w:rsidR="00444E2B" w:rsidRPr="00B14B20" w:rsidRDefault="00444E2B" w:rsidP="00A55FDE">
            <w:pPr>
              <w:spacing w:before="120" w:after="120"/>
              <w:rPr>
                <w:rFonts w:ascii="Arial" w:hAnsi="Arial" w:cs="Arial"/>
              </w:rPr>
            </w:pPr>
            <w:r w:rsidRPr="00B14B20">
              <w:rPr>
                <w:rFonts w:ascii="Arial" w:hAnsi="Arial" w:cs="Arial"/>
              </w:rPr>
              <w:t>Influences senior leadership in determining the desired risk culture.</w:t>
            </w:r>
          </w:p>
          <w:p w14:paraId="31D26A45" w14:textId="77777777" w:rsidR="00444E2B" w:rsidRPr="00B14B20" w:rsidRDefault="00444E2B" w:rsidP="00A55FDE">
            <w:pPr>
              <w:pStyle w:val="BodyText"/>
              <w:tabs>
                <w:tab w:val="num" w:pos="426"/>
              </w:tabs>
              <w:spacing w:before="120" w:after="120"/>
              <w:rPr>
                <w:rFonts w:cs="Arial"/>
                <w:szCs w:val="24"/>
                <w:lang w:eastAsia="en-GB"/>
              </w:rPr>
            </w:pPr>
            <w:r w:rsidRPr="00B14B20">
              <w:rPr>
                <w:rFonts w:cs="Arial"/>
                <w:szCs w:val="24"/>
                <w:lang w:eastAsia="en-GB"/>
              </w:rPr>
              <w:t>Current and foreseeable risks and opportunities are identified.</w:t>
            </w:r>
          </w:p>
          <w:p w14:paraId="70439BD3" w14:textId="77777777" w:rsidR="00444E2B" w:rsidRPr="00B14B20" w:rsidRDefault="00583EB6" w:rsidP="00A55FDE">
            <w:pPr>
              <w:pStyle w:val="BodyText"/>
              <w:tabs>
                <w:tab w:val="num" w:pos="426"/>
              </w:tabs>
              <w:spacing w:before="120" w:after="120"/>
              <w:rPr>
                <w:rFonts w:cs="Arial"/>
                <w:szCs w:val="24"/>
              </w:rPr>
            </w:pPr>
            <w:r w:rsidRPr="00B14B20">
              <w:rPr>
                <w:rFonts w:cs="Arial"/>
                <w:szCs w:val="24"/>
                <w:lang w:eastAsia="en-GB"/>
              </w:rPr>
              <w:t xml:space="preserve">Risk strategies and policies are aligned to current </w:t>
            </w:r>
            <w:r w:rsidRPr="00B14B20">
              <w:rPr>
                <w:rFonts w:cs="Arial"/>
                <w:szCs w:val="24"/>
                <w:lang w:eastAsia="en-GB"/>
              </w:rPr>
              <w:lastRenderedPageBreak/>
              <w:t>corporate policies and priority objectives.</w:t>
            </w:r>
          </w:p>
        </w:tc>
      </w:tr>
      <w:tr w:rsidR="00444E2B" w:rsidRPr="00B14B20" w14:paraId="4F4BBBB4" w14:textId="77777777" w:rsidTr="00AC766D">
        <w:trPr>
          <w:trHeight w:val="576"/>
        </w:trPr>
        <w:tc>
          <w:tcPr>
            <w:tcW w:w="3906" w:type="dxa"/>
            <w:shd w:val="clear" w:color="auto" w:fill="auto"/>
            <w:vAlign w:val="center"/>
          </w:tcPr>
          <w:p w14:paraId="4C71E6DB" w14:textId="77777777" w:rsidR="00444E2B" w:rsidRPr="00B14B20" w:rsidRDefault="00444E2B" w:rsidP="00AD5AED">
            <w:pPr>
              <w:rPr>
                <w:rFonts w:ascii="Arial" w:hAnsi="Arial" w:cs="Arial"/>
              </w:rPr>
            </w:pPr>
            <w:r w:rsidRPr="00B14B20">
              <w:rPr>
                <w:rFonts w:ascii="Arial" w:hAnsi="Arial" w:cs="Arial"/>
              </w:rPr>
              <w:lastRenderedPageBreak/>
              <w:t xml:space="preserve">Facilitate the programme of meetings for the Corporate Risk Management Group, ensure clear, concise and accurate minutes, actions and documents are produced for those meetings </w:t>
            </w:r>
          </w:p>
        </w:tc>
        <w:tc>
          <w:tcPr>
            <w:tcW w:w="6159" w:type="dxa"/>
            <w:shd w:val="clear" w:color="auto" w:fill="auto"/>
            <w:vAlign w:val="center"/>
          </w:tcPr>
          <w:p w14:paraId="48B23B7F" w14:textId="77777777" w:rsidR="003D19EC" w:rsidRPr="00B14B20" w:rsidRDefault="003D19EC" w:rsidP="00A55FDE">
            <w:pPr>
              <w:spacing w:before="120" w:after="120"/>
              <w:rPr>
                <w:rFonts w:ascii="Arial" w:hAnsi="Arial" w:cs="Arial"/>
              </w:rPr>
            </w:pPr>
            <w:r w:rsidRPr="00B14B20">
              <w:rPr>
                <w:rFonts w:ascii="Arial" w:hAnsi="Arial" w:cs="Arial"/>
              </w:rPr>
              <w:t>Delivery of the risk management strategy.</w:t>
            </w:r>
          </w:p>
          <w:p w14:paraId="78A14C1A" w14:textId="77777777" w:rsidR="003D19EC" w:rsidRPr="00B14B20" w:rsidRDefault="003D19EC" w:rsidP="00A55FDE">
            <w:pPr>
              <w:spacing w:before="120" w:after="120"/>
              <w:rPr>
                <w:rFonts w:ascii="Arial" w:hAnsi="Arial" w:cs="Arial"/>
              </w:rPr>
            </w:pPr>
            <w:r w:rsidRPr="00B14B20">
              <w:rPr>
                <w:rFonts w:ascii="Arial" w:hAnsi="Arial" w:cs="Arial"/>
              </w:rPr>
              <w:t>Current and foreseeable risks and opportunities are identified.</w:t>
            </w:r>
          </w:p>
          <w:p w14:paraId="5EF180E6" w14:textId="77777777" w:rsidR="003D19EC" w:rsidRPr="00B14B20" w:rsidRDefault="003D19EC" w:rsidP="00A55FDE">
            <w:pPr>
              <w:rPr>
                <w:rFonts w:ascii="Arial" w:hAnsi="Arial" w:cs="Arial"/>
              </w:rPr>
            </w:pPr>
          </w:p>
          <w:p w14:paraId="71EAD058" w14:textId="77777777" w:rsidR="00444E2B" w:rsidRPr="00B14B20" w:rsidRDefault="00444E2B" w:rsidP="00A55FDE">
            <w:pPr>
              <w:rPr>
                <w:rFonts w:ascii="Arial" w:hAnsi="Arial" w:cs="Arial"/>
              </w:rPr>
            </w:pPr>
          </w:p>
          <w:p w14:paraId="5847A32C" w14:textId="77777777" w:rsidR="003D19EC" w:rsidRPr="00B14B20" w:rsidRDefault="003D19EC" w:rsidP="00A55FDE">
            <w:pPr>
              <w:rPr>
                <w:rFonts w:ascii="Arial" w:hAnsi="Arial" w:cs="Arial"/>
              </w:rPr>
            </w:pPr>
          </w:p>
        </w:tc>
      </w:tr>
      <w:tr w:rsidR="00444E2B" w:rsidRPr="00B14B20" w14:paraId="656E1BC6" w14:textId="77777777" w:rsidTr="00AC766D">
        <w:trPr>
          <w:trHeight w:val="576"/>
        </w:trPr>
        <w:tc>
          <w:tcPr>
            <w:tcW w:w="3906" w:type="dxa"/>
            <w:shd w:val="clear" w:color="auto" w:fill="auto"/>
            <w:vAlign w:val="center"/>
          </w:tcPr>
          <w:p w14:paraId="276CD7BC" w14:textId="77777777" w:rsidR="00321A83" w:rsidRDefault="00444E2B" w:rsidP="00321A83">
            <w:pPr>
              <w:spacing w:before="120" w:after="120"/>
              <w:rPr>
                <w:rFonts w:ascii="Arial" w:hAnsi="Arial" w:cs="Arial"/>
              </w:rPr>
            </w:pPr>
            <w:r w:rsidRPr="00B14B20">
              <w:rPr>
                <w:rFonts w:ascii="Arial" w:hAnsi="Arial" w:cs="Arial"/>
              </w:rPr>
              <w:t xml:space="preserve">Contributes to the production, co-ordination and collation </w:t>
            </w:r>
            <w:r w:rsidR="00465AA6" w:rsidRPr="00B14B20">
              <w:rPr>
                <w:rFonts w:ascii="Arial" w:hAnsi="Arial" w:cs="Arial"/>
              </w:rPr>
              <w:t>of risk</w:t>
            </w:r>
            <w:r w:rsidRPr="00B14B20">
              <w:rPr>
                <w:rFonts w:ascii="Arial" w:hAnsi="Arial" w:cs="Arial"/>
              </w:rPr>
              <w:t xml:space="preserve"> management reports for officers and members, highlighting areas of concern, change, emerging threats and opportunities. </w:t>
            </w:r>
          </w:p>
          <w:p w14:paraId="159D1DFE" w14:textId="77777777" w:rsidR="00444E2B" w:rsidRPr="00B14B20" w:rsidRDefault="00444E2B" w:rsidP="00321A83">
            <w:pPr>
              <w:spacing w:before="120" w:after="120"/>
              <w:rPr>
                <w:rFonts w:ascii="Arial" w:hAnsi="Arial" w:cs="Arial"/>
              </w:rPr>
            </w:pPr>
            <w:r w:rsidRPr="00B14B20">
              <w:rPr>
                <w:rFonts w:ascii="Arial" w:hAnsi="Arial" w:cs="Arial"/>
              </w:rPr>
              <w:t>Ensuring that these are accurate and produced within the prescribed timescales and deadlines</w:t>
            </w:r>
            <w:r w:rsidR="00465AA6" w:rsidRPr="00B14B20">
              <w:rPr>
                <w:rFonts w:ascii="Arial" w:hAnsi="Arial" w:cs="Arial"/>
              </w:rPr>
              <w:t>.</w:t>
            </w:r>
          </w:p>
        </w:tc>
        <w:tc>
          <w:tcPr>
            <w:tcW w:w="6159" w:type="dxa"/>
            <w:shd w:val="clear" w:color="auto" w:fill="auto"/>
            <w:vAlign w:val="center"/>
          </w:tcPr>
          <w:p w14:paraId="479452D1" w14:textId="77777777" w:rsidR="00444E2B" w:rsidRPr="00B14B20" w:rsidRDefault="00444E2B" w:rsidP="00A55FDE">
            <w:pPr>
              <w:spacing w:before="120" w:after="120"/>
              <w:rPr>
                <w:rFonts w:ascii="Arial" w:hAnsi="Arial" w:cs="Arial"/>
              </w:rPr>
            </w:pPr>
            <w:r w:rsidRPr="00B14B20">
              <w:rPr>
                <w:rFonts w:ascii="Arial" w:hAnsi="Arial" w:cs="Arial"/>
              </w:rPr>
              <w:t>Reports are prepared, distributed / presented to the appropriate board/committee to the required standards and timescales.</w:t>
            </w:r>
          </w:p>
          <w:p w14:paraId="203A08F3" w14:textId="77777777" w:rsidR="00444E2B" w:rsidRPr="00B14B20" w:rsidRDefault="00444E2B" w:rsidP="00A55FDE">
            <w:pPr>
              <w:spacing w:before="120" w:after="120"/>
              <w:rPr>
                <w:rFonts w:ascii="Arial" w:hAnsi="Arial" w:cs="Arial"/>
              </w:rPr>
            </w:pPr>
            <w:r w:rsidRPr="00B14B20">
              <w:rPr>
                <w:rFonts w:ascii="Arial" w:hAnsi="Arial" w:cs="Arial"/>
              </w:rPr>
              <w:t>Evidence based recommendations are made.</w:t>
            </w:r>
          </w:p>
          <w:p w14:paraId="6D7610C4" w14:textId="77777777" w:rsidR="00444E2B" w:rsidRPr="00B14B20" w:rsidRDefault="00444E2B" w:rsidP="00A55FDE">
            <w:pPr>
              <w:spacing w:before="120" w:after="120"/>
              <w:rPr>
                <w:rFonts w:ascii="Arial" w:hAnsi="Arial" w:cs="Arial"/>
              </w:rPr>
            </w:pPr>
            <w:r w:rsidRPr="00B14B20">
              <w:rPr>
                <w:rFonts w:ascii="Arial" w:hAnsi="Arial" w:cs="Arial"/>
              </w:rPr>
              <w:t>The risk reporting framework is proven to facilitate effective decision making and appropriately highlights and measures emerging risks and opportunities</w:t>
            </w:r>
            <w:r w:rsidR="00465AA6" w:rsidRPr="00B14B20">
              <w:rPr>
                <w:rFonts w:ascii="Arial" w:hAnsi="Arial" w:cs="Arial"/>
              </w:rPr>
              <w:t>.</w:t>
            </w:r>
          </w:p>
        </w:tc>
      </w:tr>
      <w:tr w:rsidR="00583EB6" w:rsidRPr="00B14B20" w14:paraId="31A4EF3D" w14:textId="77777777" w:rsidTr="00AC766D">
        <w:trPr>
          <w:trHeight w:val="576"/>
        </w:trPr>
        <w:tc>
          <w:tcPr>
            <w:tcW w:w="3906" w:type="dxa"/>
            <w:shd w:val="clear" w:color="auto" w:fill="auto"/>
            <w:vAlign w:val="center"/>
          </w:tcPr>
          <w:p w14:paraId="4C2C5C69" w14:textId="77777777" w:rsidR="00583EB6" w:rsidRPr="00B14B20" w:rsidRDefault="00583EB6" w:rsidP="00A55FDE">
            <w:pPr>
              <w:rPr>
                <w:rFonts w:ascii="Arial" w:hAnsi="Arial" w:cs="Arial"/>
              </w:rPr>
            </w:pPr>
          </w:p>
          <w:p w14:paraId="5CE20E0C" w14:textId="77777777" w:rsidR="00465AA6" w:rsidRPr="00B14B20" w:rsidRDefault="00583EB6" w:rsidP="00A55FDE">
            <w:pPr>
              <w:rPr>
                <w:rFonts w:ascii="Arial" w:hAnsi="Arial" w:cs="Arial"/>
              </w:rPr>
            </w:pPr>
            <w:r w:rsidRPr="00B14B20">
              <w:rPr>
                <w:rFonts w:ascii="Arial" w:hAnsi="Arial" w:cs="Arial"/>
              </w:rPr>
              <w:t xml:space="preserve">Ensure the strategic risk register is reviewed regularly, maintained and remains fit for purpose. </w:t>
            </w:r>
          </w:p>
          <w:p w14:paraId="6741BD65" w14:textId="77777777" w:rsidR="00B14B20" w:rsidRDefault="00B14B20" w:rsidP="00AD5AED">
            <w:pPr>
              <w:rPr>
                <w:rFonts w:ascii="Arial" w:hAnsi="Arial" w:cs="Arial"/>
              </w:rPr>
            </w:pPr>
          </w:p>
          <w:p w14:paraId="600BC021" w14:textId="77777777" w:rsidR="00583EB6" w:rsidRPr="00B14B20" w:rsidRDefault="00583EB6" w:rsidP="00AD5AED">
            <w:pPr>
              <w:rPr>
                <w:rFonts w:ascii="Arial" w:hAnsi="Arial" w:cs="Arial"/>
              </w:rPr>
            </w:pPr>
            <w:r w:rsidRPr="00B14B20">
              <w:rPr>
                <w:rFonts w:ascii="Arial" w:hAnsi="Arial" w:cs="Arial"/>
              </w:rPr>
              <w:t xml:space="preserve">Coordinate and collate risk management information from individual services and directorates for inclusion in the strategic risk register </w:t>
            </w:r>
          </w:p>
        </w:tc>
        <w:tc>
          <w:tcPr>
            <w:tcW w:w="6159" w:type="dxa"/>
            <w:shd w:val="clear" w:color="auto" w:fill="auto"/>
            <w:vAlign w:val="center"/>
          </w:tcPr>
          <w:p w14:paraId="3DD6962B" w14:textId="77777777" w:rsidR="001D41A4" w:rsidRPr="00B14B20" w:rsidRDefault="001D41A4" w:rsidP="00A55FDE">
            <w:pPr>
              <w:spacing w:before="120" w:after="120"/>
              <w:rPr>
                <w:rFonts w:ascii="Arial" w:hAnsi="Arial" w:cs="Arial"/>
              </w:rPr>
            </w:pPr>
            <w:r w:rsidRPr="00B14B20">
              <w:rPr>
                <w:rFonts w:ascii="Arial" w:hAnsi="Arial" w:cs="Arial"/>
              </w:rPr>
              <w:t>The risk reporting framework is proven to facilitate effective decision making and appropriately highlights and measures emerging risks and opportunities</w:t>
            </w:r>
            <w:r w:rsidR="00465AA6" w:rsidRPr="00B14B20">
              <w:rPr>
                <w:rFonts w:ascii="Arial" w:hAnsi="Arial" w:cs="Arial"/>
              </w:rPr>
              <w:t>.</w:t>
            </w:r>
          </w:p>
          <w:p w14:paraId="6C4BC3D7" w14:textId="77777777" w:rsidR="00583EB6" w:rsidRPr="00B14B20" w:rsidRDefault="00583EB6" w:rsidP="00A55FDE">
            <w:pPr>
              <w:rPr>
                <w:rFonts w:ascii="Arial" w:hAnsi="Arial" w:cs="Arial"/>
              </w:rPr>
            </w:pPr>
          </w:p>
        </w:tc>
      </w:tr>
      <w:tr w:rsidR="00583EB6" w:rsidRPr="00B14B20" w14:paraId="7CC4208D" w14:textId="77777777" w:rsidTr="00AC766D">
        <w:trPr>
          <w:trHeight w:val="576"/>
        </w:trPr>
        <w:tc>
          <w:tcPr>
            <w:tcW w:w="3906" w:type="dxa"/>
            <w:shd w:val="clear" w:color="auto" w:fill="auto"/>
            <w:vAlign w:val="center"/>
          </w:tcPr>
          <w:p w14:paraId="1F7AD2CD" w14:textId="77777777" w:rsidR="00583EB6" w:rsidRPr="00B14B20" w:rsidRDefault="00583EB6" w:rsidP="00AD5AED">
            <w:pPr>
              <w:pStyle w:val="Default"/>
            </w:pPr>
            <w:r w:rsidRPr="00B14B20">
              <w:t xml:space="preserve">Coordinate and collate risk management information from individual services and directorates for inclusion in management and committee reports; surveys; national and local returns; and benchmarking exercises. Present to appropriate boards and committees. </w:t>
            </w:r>
          </w:p>
        </w:tc>
        <w:tc>
          <w:tcPr>
            <w:tcW w:w="6159" w:type="dxa"/>
            <w:shd w:val="clear" w:color="auto" w:fill="auto"/>
            <w:vAlign w:val="center"/>
          </w:tcPr>
          <w:p w14:paraId="45F5BB91" w14:textId="77777777" w:rsidR="001D41A4" w:rsidRPr="00B14B20" w:rsidRDefault="001D41A4" w:rsidP="00A55FDE">
            <w:pPr>
              <w:spacing w:before="120" w:after="120"/>
              <w:rPr>
                <w:rFonts w:ascii="Arial" w:hAnsi="Arial" w:cs="Arial"/>
                <w:color w:val="000000"/>
              </w:rPr>
            </w:pPr>
            <w:r w:rsidRPr="00B14B20">
              <w:rPr>
                <w:rFonts w:ascii="Arial" w:hAnsi="Arial" w:cs="Arial"/>
                <w:color w:val="000000"/>
              </w:rPr>
              <w:t>Reports are prepared, distributed / presented to the appropriate board/committee to the required standards and timescales.</w:t>
            </w:r>
          </w:p>
          <w:p w14:paraId="7F29933F" w14:textId="77777777" w:rsidR="001D41A4" w:rsidRPr="00B14B20" w:rsidRDefault="001D41A4" w:rsidP="00A55FDE">
            <w:pPr>
              <w:spacing w:before="120" w:after="120"/>
              <w:rPr>
                <w:rFonts w:ascii="Arial" w:hAnsi="Arial" w:cs="Arial"/>
                <w:color w:val="000000"/>
              </w:rPr>
            </w:pPr>
            <w:r w:rsidRPr="00B14B20">
              <w:rPr>
                <w:rFonts w:ascii="Arial" w:hAnsi="Arial" w:cs="Arial"/>
                <w:color w:val="000000"/>
              </w:rPr>
              <w:t>Evidence based recommendations are made.</w:t>
            </w:r>
          </w:p>
          <w:p w14:paraId="7902D577" w14:textId="77777777" w:rsidR="00583EB6" w:rsidRPr="00B14B20" w:rsidRDefault="001D41A4" w:rsidP="00A55FDE">
            <w:pPr>
              <w:spacing w:before="120" w:after="120"/>
              <w:rPr>
                <w:rFonts w:ascii="Arial" w:hAnsi="Arial" w:cs="Arial"/>
                <w:color w:val="000000"/>
              </w:rPr>
            </w:pPr>
            <w:r w:rsidRPr="00B14B20">
              <w:rPr>
                <w:rFonts w:ascii="Arial" w:hAnsi="Arial" w:cs="Arial"/>
                <w:color w:val="000000"/>
              </w:rPr>
              <w:t>The risk reporting framework is proven to facilitate effective decision making and appropriately highlights and measures emerging risks and opportunities</w:t>
            </w:r>
            <w:r w:rsidR="00465AA6" w:rsidRPr="00B14B20">
              <w:rPr>
                <w:rFonts w:ascii="Arial" w:hAnsi="Arial" w:cs="Arial"/>
                <w:color w:val="000000"/>
              </w:rPr>
              <w:t>.</w:t>
            </w:r>
          </w:p>
        </w:tc>
      </w:tr>
      <w:tr w:rsidR="00444E2B" w:rsidRPr="00B14B20" w14:paraId="4D43D252" w14:textId="77777777" w:rsidTr="00AC766D">
        <w:trPr>
          <w:trHeight w:val="576"/>
        </w:trPr>
        <w:tc>
          <w:tcPr>
            <w:tcW w:w="3906" w:type="dxa"/>
            <w:shd w:val="clear" w:color="auto" w:fill="auto"/>
            <w:vAlign w:val="center"/>
          </w:tcPr>
          <w:p w14:paraId="0B21B7D6" w14:textId="77777777" w:rsidR="00444E2B" w:rsidRPr="00B14B20" w:rsidRDefault="00444E2B" w:rsidP="00444E2B">
            <w:pPr>
              <w:pStyle w:val="CommentText"/>
              <w:rPr>
                <w:rFonts w:ascii="Arial" w:hAnsi="Arial" w:cs="Arial"/>
                <w:color w:val="000000"/>
                <w:sz w:val="24"/>
                <w:szCs w:val="24"/>
              </w:rPr>
            </w:pPr>
            <w:r w:rsidRPr="00B14B20">
              <w:rPr>
                <w:rFonts w:ascii="Arial" w:hAnsi="Arial" w:cs="Arial"/>
                <w:color w:val="000000"/>
                <w:sz w:val="24"/>
                <w:szCs w:val="24"/>
              </w:rPr>
              <w:t>Support the development of training and briefings</w:t>
            </w:r>
            <w:r w:rsidR="001D41A4" w:rsidRPr="00B14B20">
              <w:rPr>
                <w:rFonts w:ascii="Arial" w:hAnsi="Arial" w:cs="Arial"/>
                <w:color w:val="000000"/>
                <w:sz w:val="24"/>
                <w:szCs w:val="24"/>
              </w:rPr>
              <w:t xml:space="preserve"> for officers’</w:t>
            </w:r>
            <w:r w:rsidR="00B14B20">
              <w:rPr>
                <w:rFonts w:ascii="Arial" w:hAnsi="Arial" w:cs="Arial"/>
                <w:color w:val="000000"/>
                <w:sz w:val="24"/>
                <w:szCs w:val="24"/>
              </w:rPr>
              <w:t xml:space="preserve"> and </w:t>
            </w:r>
            <w:r w:rsidRPr="00B14B20">
              <w:rPr>
                <w:rFonts w:ascii="Arial" w:hAnsi="Arial" w:cs="Arial"/>
                <w:color w:val="000000"/>
                <w:sz w:val="24"/>
                <w:szCs w:val="24"/>
              </w:rPr>
              <w:t>members</w:t>
            </w:r>
            <w:r w:rsidR="001D41A4" w:rsidRPr="00B14B20">
              <w:rPr>
                <w:rFonts w:ascii="Arial" w:hAnsi="Arial" w:cs="Arial"/>
                <w:color w:val="000000"/>
                <w:sz w:val="24"/>
                <w:szCs w:val="24"/>
              </w:rPr>
              <w:t xml:space="preserve"> </w:t>
            </w:r>
            <w:r w:rsidRPr="00B14B20">
              <w:rPr>
                <w:rFonts w:ascii="Arial" w:hAnsi="Arial" w:cs="Arial"/>
                <w:color w:val="000000"/>
                <w:sz w:val="24"/>
                <w:szCs w:val="24"/>
              </w:rPr>
              <w:t>to facilitate the creation of a strong risk management culture throughout both organisations.</w:t>
            </w:r>
          </w:p>
        </w:tc>
        <w:tc>
          <w:tcPr>
            <w:tcW w:w="6159" w:type="dxa"/>
            <w:shd w:val="clear" w:color="auto" w:fill="auto"/>
            <w:vAlign w:val="center"/>
          </w:tcPr>
          <w:p w14:paraId="279654E6" w14:textId="77777777" w:rsidR="00444E2B" w:rsidRPr="00B14B20" w:rsidRDefault="00444E2B" w:rsidP="00444E2B">
            <w:pPr>
              <w:rPr>
                <w:rFonts w:ascii="Arial" w:hAnsi="Arial" w:cs="Arial"/>
                <w:color w:val="000000"/>
              </w:rPr>
            </w:pPr>
            <w:r w:rsidRPr="00B14B20">
              <w:rPr>
                <w:rFonts w:ascii="Arial" w:hAnsi="Arial" w:cs="Arial"/>
                <w:color w:val="000000"/>
              </w:rPr>
              <w:t>Members and staff are effectively trained to deliver the risk management strategy and skills are developed to ensure appropriate and aligned risk management.</w:t>
            </w:r>
          </w:p>
        </w:tc>
      </w:tr>
      <w:tr w:rsidR="00B14B20" w:rsidRPr="00B14B20" w14:paraId="6E3D7642" w14:textId="77777777" w:rsidTr="00AC766D">
        <w:trPr>
          <w:trHeight w:val="416"/>
        </w:trPr>
        <w:tc>
          <w:tcPr>
            <w:tcW w:w="3906" w:type="dxa"/>
            <w:shd w:val="clear" w:color="auto" w:fill="auto"/>
          </w:tcPr>
          <w:p w14:paraId="3DE87AAB" w14:textId="77777777" w:rsidR="00B14B20" w:rsidRPr="00B14B20" w:rsidRDefault="00B14B20" w:rsidP="00942682">
            <w:pPr>
              <w:pStyle w:val="CommentText"/>
              <w:spacing w:before="120" w:after="120"/>
              <w:rPr>
                <w:rFonts w:ascii="Arial" w:hAnsi="Arial" w:cs="Arial"/>
                <w:sz w:val="24"/>
                <w:szCs w:val="24"/>
              </w:rPr>
            </w:pPr>
            <w:r w:rsidRPr="00B14B20">
              <w:rPr>
                <w:rFonts w:ascii="Arial" w:hAnsi="Arial" w:cs="Arial"/>
                <w:sz w:val="24"/>
                <w:szCs w:val="24"/>
              </w:rPr>
              <w:t xml:space="preserve">Contribute to the training and development of risk champions to create and maintain a highly </w:t>
            </w:r>
            <w:r w:rsidRPr="00B14B20">
              <w:rPr>
                <w:rFonts w:ascii="Arial" w:hAnsi="Arial" w:cs="Arial"/>
                <w:sz w:val="24"/>
                <w:szCs w:val="24"/>
              </w:rPr>
              <w:lastRenderedPageBreak/>
              <w:t>competent and participative workforce for the management of risk and opportunities.</w:t>
            </w:r>
          </w:p>
        </w:tc>
        <w:tc>
          <w:tcPr>
            <w:tcW w:w="6159" w:type="dxa"/>
            <w:shd w:val="clear" w:color="auto" w:fill="auto"/>
          </w:tcPr>
          <w:p w14:paraId="1AB6B4A9" w14:textId="77777777" w:rsidR="00B14B20" w:rsidRPr="00B14B20" w:rsidRDefault="00B14B20" w:rsidP="00942682">
            <w:pPr>
              <w:spacing w:before="120" w:after="120"/>
              <w:rPr>
                <w:rFonts w:ascii="Arial" w:hAnsi="Arial" w:cs="Arial"/>
              </w:rPr>
            </w:pPr>
            <w:r w:rsidRPr="00B14B20">
              <w:rPr>
                <w:rFonts w:ascii="Arial" w:hAnsi="Arial" w:cs="Arial"/>
              </w:rPr>
              <w:lastRenderedPageBreak/>
              <w:t>Risk Champions are highly competent, effective, motivated and outcomes focussed.</w:t>
            </w:r>
          </w:p>
        </w:tc>
      </w:tr>
      <w:tr w:rsidR="00465AA6" w:rsidRPr="00B14B20" w14:paraId="32194E1C" w14:textId="77777777" w:rsidTr="00AC766D">
        <w:trPr>
          <w:trHeight w:val="576"/>
        </w:trPr>
        <w:tc>
          <w:tcPr>
            <w:tcW w:w="3906" w:type="dxa"/>
            <w:shd w:val="clear" w:color="auto" w:fill="auto"/>
            <w:vAlign w:val="center"/>
          </w:tcPr>
          <w:p w14:paraId="46EEAB07" w14:textId="77777777" w:rsidR="00465AA6" w:rsidRDefault="00465AA6" w:rsidP="00321A83">
            <w:pPr>
              <w:pStyle w:val="CommentText"/>
              <w:spacing w:before="120" w:after="120"/>
              <w:rPr>
                <w:rFonts w:ascii="Arial" w:hAnsi="Arial" w:cs="Arial"/>
                <w:color w:val="000000"/>
                <w:sz w:val="24"/>
                <w:szCs w:val="24"/>
              </w:rPr>
            </w:pPr>
            <w:r w:rsidRPr="00B14B20">
              <w:rPr>
                <w:rFonts w:ascii="Arial" w:hAnsi="Arial" w:cs="Arial"/>
                <w:color w:val="000000"/>
                <w:sz w:val="24"/>
                <w:szCs w:val="24"/>
              </w:rPr>
              <w:t xml:space="preserve">Support managers and risk champions with the identification, recording and managing of risks; comply with the risk management policy and strategy, and embed risk management. </w:t>
            </w:r>
          </w:p>
          <w:p w14:paraId="4D23F87E" w14:textId="77777777" w:rsidR="00321A83" w:rsidRPr="00B14B20" w:rsidRDefault="00321A83" w:rsidP="00321A83">
            <w:pPr>
              <w:pStyle w:val="CommentText"/>
              <w:spacing w:before="120" w:after="120"/>
              <w:rPr>
                <w:rFonts w:ascii="Arial" w:hAnsi="Arial" w:cs="Arial"/>
                <w:color w:val="000000"/>
                <w:sz w:val="24"/>
                <w:szCs w:val="24"/>
              </w:rPr>
            </w:pPr>
            <w:r w:rsidRPr="00B14B20">
              <w:rPr>
                <w:rFonts w:ascii="Arial" w:hAnsi="Arial" w:cs="Arial"/>
                <w:color w:val="000000"/>
                <w:sz w:val="24"/>
                <w:szCs w:val="24"/>
              </w:rPr>
              <w:t>U</w:t>
            </w:r>
            <w:r>
              <w:rPr>
                <w:rFonts w:ascii="Arial" w:hAnsi="Arial" w:cs="Arial"/>
                <w:color w:val="000000"/>
                <w:sz w:val="24"/>
                <w:szCs w:val="24"/>
              </w:rPr>
              <w:t xml:space="preserve">tilise </w:t>
            </w:r>
            <w:r w:rsidRPr="00B14B20">
              <w:rPr>
                <w:rFonts w:ascii="Arial" w:hAnsi="Arial" w:cs="Arial"/>
                <w:color w:val="000000"/>
                <w:sz w:val="24"/>
                <w:szCs w:val="24"/>
              </w:rPr>
              <w:t>a range of information sources and assessment tools and techniques to identify, analyse and evaluate risks and opportunitie</w:t>
            </w:r>
            <w:r>
              <w:rPr>
                <w:rFonts w:ascii="Arial" w:hAnsi="Arial" w:cs="Arial"/>
                <w:color w:val="000000"/>
                <w:sz w:val="24"/>
                <w:szCs w:val="24"/>
              </w:rPr>
              <w:t xml:space="preserve">s. </w:t>
            </w:r>
          </w:p>
        </w:tc>
        <w:tc>
          <w:tcPr>
            <w:tcW w:w="6159" w:type="dxa"/>
            <w:shd w:val="clear" w:color="auto" w:fill="auto"/>
            <w:vAlign w:val="center"/>
          </w:tcPr>
          <w:p w14:paraId="7800E884" w14:textId="77777777" w:rsidR="00321A83" w:rsidRDefault="00321A83" w:rsidP="00942682">
            <w:pPr>
              <w:autoSpaceDE w:val="0"/>
              <w:autoSpaceDN w:val="0"/>
              <w:adjustRightInd w:val="0"/>
              <w:rPr>
                <w:rFonts w:ascii="Arial" w:hAnsi="Arial" w:cs="Arial"/>
                <w:color w:val="000000"/>
              </w:rPr>
            </w:pPr>
            <w:r w:rsidRPr="00B14B20">
              <w:rPr>
                <w:rFonts w:ascii="Arial" w:hAnsi="Arial" w:cs="Arial"/>
                <w:color w:val="000000"/>
              </w:rPr>
              <w:t xml:space="preserve">Risk management is integrated across both organisations and appropriate techniques and tools are utilised to identify and mitigate risks, supporting the organisations to achieve its objectives. </w:t>
            </w:r>
          </w:p>
          <w:p w14:paraId="55E4FBA0" w14:textId="77777777" w:rsidR="00321A83" w:rsidRPr="00B14B20" w:rsidRDefault="00321A83" w:rsidP="00321A83">
            <w:pPr>
              <w:autoSpaceDE w:val="0"/>
              <w:autoSpaceDN w:val="0"/>
              <w:adjustRightInd w:val="0"/>
              <w:rPr>
                <w:rFonts w:ascii="Arial" w:hAnsi="Arial" w:cs="Arial"/>
                <w:color w:val="000000"/>
              </w:rPr>
            </w:pPr>
            <w:r w:rsidRPr="00B14B20">
              <w:rPr>
                <w:rFonts w:ascii="Arial" w:hAnsi="Arial" w:cs="Arial"/>
                <w:color w:val="000000"/>
              </w:rPr>
              <w:t xml:space="preserve"> </w:t>
            </w:r>
          </w:p>
          <w:p w14:paraId="4C9603B6" w14:textId="77777777" w:rsidR="00465AA6" w:rsidRPr="00B14B20" w:rsidRDefault="00465AA6" w:rsidP="00942682">
            <w:pPr>
              <w:autoSpaceDE w:val="0"/>
              <w:autoSpaceDN w:val="0"/>
              <w:adjustRightInd w:val="0"/>
              <w:rPr>
                <w:rFonts w:ascii="Arial" w:hAnsi="Arial" w:cs="Arial"/>
                <w:color w:val="000000"/>
              </w:rPr>
            </w:pPr>
          </w:p>
        </w:tc>
      </w:tr>
      <w:tr w:rsidR="00444E2B" w:rsidRPr="00B14B20" w14:paraId="46A6850A" w14:textId="77777777" w:rsidTr="00AC766D">
        <w:trPr>
          <w:trHeight w:val="576"/>
        </w:trPr>
        <w:tc>
          <w:tcPr>
            <w:tcW w:w="3906" w:type="dxa"/>
            <w:shd w:val="clear" w:color="auto" w:fill="auto"/>
            <w:vAlign w:val="center"/>
          </w:tcPr>
          <w:p w14:paraId="0FD65EB8" w14:textId="77777777" w:rsidR="00444E2B" w:rsidRPr="00B14B20" w:rsidRDefault="00444E2B" w:rsidP="00444E2B">
            <w:pPr>
              <w:pStyle w:val="CommentText"/>
              <w:rPr>
                <w:rFonts w:ascii="Arial" w:hAnsi="Arial" w:cs="Arial"/>
                <w:color w:val="000000"/>
                <w:sz w:val="24"/>
                <w:szCs w:val="24"/>
              </w:rPr>
            </w:pPr>
            <w:r w:rsidRPr="00B14B20">
              <w:rPr>
                <w:rFonts w:ascii="Arial" w:hAnsi="Arial" w:cs="Arial"/>
                <w:color w:val="000000"/>
                <w:sz w:val="24"/>
                <w:szCs w:val="24"/>
              </w:rPr>
              <w:t>Interprets facts, patterns and trends to reach evidence-based decisions on the nature of risks and opportunities.</w:t>
            </w:r>
          </w:p>
        </w:tc>
        <w:tc>
          <w:tcPr>
            <w:tcW w:w="6159" w:type="dxa"/>
            <w:shd w:val="clear" w:color="auto" w:fill="auto"/>
            <w:vAlign w:val="center"/>
          </w:tcPr>
          <w:p w14:paraId="2DFC6474" w14:textId="77777777" w:rsidR="00444E2B" w:rsidRPr="00B14B20" w:rsidRDefault="00444E2B" w:rsidP="00444E2B">
            <w:pPr>
              <w:autoSpaceDE w:val="0"/>
              <w:autoSpaceDN w:val="0"/>
              <w:adjustRightInd w:val="0"/>
              <w:rPr>
                <w:rFonts w:ascii="Arial" w:hAnsi="Arial" w:cs="Arial"/>
                <w:color w:val="000000"/>
              </w:rPr>
            </w:pPr>
            <w:r w:rsidRPr="00B14B20">
              <w:rPr>
                <w:rFonts w:ascii="Arial" w:hAnsi="Arial" w:cs="Arial"/>
                <w:color w:val="000000"/>
              </w:rPr>
              <w:t>Evaluates the impact and value of potential strategic and operational risks and opportunities.</w:t>
            </w:r>
          </w:p>
        </w:tc>
      </w:tr>
      <w:tr w:rsidR="00444E2B" w:rsidRPr="00B14B20" w14:paraId="664565F9" w14:textId="77777777" w:rsidTr="00AC766D">
        <w:trPr>
          <w:trHeight w:val="576"/>
        </w:trPr>
        <w:tc>
          <w:tcPr>
            <w:tcW w:w="3906" w:type="dxa"/>
            <w:shd w:val="clear" w:color="auto" w:fill="auto"/>
            <w:vAlign w:val="center"/>
          </w:tcPr>
          <w:p w14:paraId="7D4AB4BC" w14:textId="77777777" w:rsidR="001D41A4" w:rsidRPr="00B14B20" w:rsidRDefault="001D41A4" w:rsidP="00AD5AED">
            <w:pPr>
              <w:pStyle w:val="CommentText"/>
              <w:rPr>
                <w:rFonts w:ascii="Arial" w:hAnsi="Arial" w:cs="Arial"/>
                <w:color w:val="000000"/>
                <w:sz w:val="24"/>
                <w:szCs w:val="24"/>
              </w:rPr>
            </w:pPr>
            <w:r w:rsidRPr="00B14B20">
              <w:rPr>
                <w:rFonts w:ascii="Arial" w:hAnsi="Arial" w:cs="Arial"/>
                <w:color w:val="000000"/>
                <w:sz w:val="24"/>
                <w:szCs w:val="24"/>
              </w:rPr>
              <w:t>Evaluates the quality of risk monitoring and mitigation actions taken, challenging and making interventions when issues arise</w:t>
            </w:r>
            <w:r w:rsidR="00465AA6" w:rsidRPr="00B14B20">
              <w:rPr>
                <w:rFonts w:ascii="Arial" w:hAnsi="Arial" w:cs="Arial"/>
                <w:color w:val="000000"/>
                <w:sz w:val="24"/>
                <w:szCs w:val="24"/>
              </w:rPr>
              <w:t>, ensuring the approach is aligned with its risk appetite and strategy.</w:t>
            </w:r>
          </w:p>
        </w:tc>
        <w:tc>
          <w:tcPr>
            <w:tcW w:w="6159" w:type="dxa"/>
            <w:shd w:val="clear" w:color="auto" w:fill="auto"/>
            <w:vAlign w:val="center"/>
          </w:tcPr>
          <w:p w14:paraId="360483EA" w14:textId="77777777" w:rsidR="00444E2B" w:rsidRPr="00B14B20" w:rsidRDefault="00444E2B" w:rsidP="00444E2B">
            <w:pPr>
              <w:autoSpaceDE w:val="0"/>
              <w:autoSpaceDN w:val="0"/>
              <w:adjustRightInd w:val="0"/>
              <w:rPr>
                <w:rFonts w:ascii="Arial" w:hAnsi="Arial" w:cs="Arial"/>
                <w:color w:val="000000"/>
              </w:rPr>
            </w:pPr>
            <w:r w:rsidRPr="00B14B20">
              <w:rPr>
                <w:rFonts w:ascii="Arial" w:hAnsi="Arial" w:cs="Arial"/>
                <w:color w:val="000000"/>
              </w:rPr>
              <w:t>Implements controls to manage identified risks in accordance with the risk appetite, risk treatment strategies and budgets.</w:t>
            </w:r>
          </w:p>
        </w:tc>
      </w:tr>
      <w:tr w:rsidR="00444E2B" w:rsidRPr="00B14B20" w14:paraId="7438AA97" w14:textId="77777777" w:rsidTr="00AC766D">
        <w:trPr>
          <w:trHeight w:val="576"/>
        </w:trPr>
        <w:tc>
          <w:tcPr>
            <w:tcW w:w="3906" w:type="dxa"/>
            <w:shd w:val="clear" w:color="auto" w:fill="auto"/>
            <w:vAlign w:val="center"/>
          </w:tcPr>
          <w:p w14:paraId="0F65E39E" w14:textId="77777777" w:rsidR="00321A83" w:rsidRDefault="00444E2B" w:rsidP="00321A83">
            <w:pPr>
              <w:pStyle w:val="CommentText"/>
              <w:spacing w:before="120" w:after="120"/>
              <w:rPr>
                <w:rFonts w:ascii="Arial" w:hAnsi="Arial" w:cs="Arial"/>
                <w:color w:val="000000"/>
                <w:sz w:val="24"/>
                <w:szCs w:val="24"/>
              </w:rPr>
            </w:pPr>
            <w:r w:rsidRPr="00B14B20">
              <w:rPr>
                <w:rFonts w:ascii="Arial" w:hAnsi="Arial" w:cs="Arial"/>
                <w:color w:val="000000"/>
                <w:sz w:val="24"/>
                <w:szCs w:val="24"/>
              </w:rPr>
              <w:t xml:space="preserve">Responsible for the maintenance and operation of the Councils Risk Management application. JCAD.  </w:t>
            </w:r>
          </w:p>
          <w:p w14:paraId="52D9D5ED" w14:textId="77777777" w:rsidR="00444E2B" w:rsidRPr="00B14B20" w:rsidRDefault="00444E2B" w:rsidP="00321A83">
            <w:pPr>
              <w:pStyle w:val="CommentText"/>
              <w:spacing w:before="120" w:after="120"/>
              <w:rPr>
                <w:rFonts w:ascii="Arial" w:hAnsi="Arial" w:cs="Arial"/>
                <w:color w:val="000000"/>
                <w:sz w:val="24"/>
                <w:szCs w:val="24"/>
              </w:rPr>
            </w:pPr>
            <w:r w:rsidRPr="00B14B20">
              <w:rPr>
                <w:rFonts w:ascii="Arial" w:hAnsi="Arial" w:cs="Arial"/>
                <w:color w:val="000000"/>
                <w:sz w:val="24"/>
                <w:szCs w:val="24"/>
              </w:rPr>
              <w:t>Develop the reporting functionality and assume the role of systems administrator for the application</w:t>
            </w:r>
          </w:p>
        </w:tc>
        <w:tc>
          <w:tcPr>
            <w:tcW w:w="6159" w:type="dxa"/>
            <w:shd w:val="clear" w:color="auto" w:fill="auto"/>
            <w:vAlign w:val="center"/>
          </w:tcPr>
          <w:p w14:paraId="09F0C16A" w14:textId="77777777" w:rsidR="00444E2B" w:rsidRPr="00B14B20" w:rsidRDefault="00444E2B" w:rsidP="00444E2B">
            <w:pPr>
              <w:rPr>
                <w:rFonts w:ascii="Arial" w:hAnsi="Arial" w:cs="Arial"/>
                <w:color w:val="000000"/>
              </w:rPr>
            </w:pPr>
            <w:r w:rsidRPr="00B14B20">
              <w:rPr>
                <w:rFonts w:ascii="Arial" w:hAnsi="Arial" w:cs="Arial"/>
                <w:color w:val="000000"/>
              </w:rPr>
              <w:t>The risk recording, monitoring and reporting framework is proven to facilitate effective monitoring of risks and decision making</w:t>
            </w:r>
          </w:p>
        </w:tc>
      </w:tr>
      <w:tr w:rsidR="00444E2B" w:rsidRPr="00B14B20" w14:paraId="4B74438E" w14:textId="77777777" w:rsidTr="00AC766D">
        <w:trPr>
          <w:trHeight w:hRule="exact" w:val="369"/>
        </w:trPr>
        <w:tc>
          <w:tcPr>
            <w:tcW w:w="10065" w:type="dxa"/>
            <w:gridSpan w:val="2"/>
            <w:tcBorders>
              <w:bottom w:val="single" w:sz="4" w:space="0" w:color="auto"/>
            </w:tcBorders>
            <w:shd w:val="clear" w:color="auto" w:fill="EEECE1"/>
            <w:vAlign w:val="center"/>
          </w:tcPr>
          <w:p w14:paraId="3CF54DB4" w14:textId="77777777" w:rsidR="00444E2B" w:rsidRPr="00B14B20" w:rsidRDefault="00444E2B" w:rsidP="00444E2B">
            <w:pPr>
              <w:spacing w:before="40" w:after="40"/>
              <w:rPr>
                <w:rFonts w:ascii="Arial" w:hAnsi="Arial" w:cs="Arial"/>
                <w:i/>
                <w:color w:val="000000"/>
                <w:shd w:val="clear" w:color="auto" w:fill="EEECE1"/>
              </w:rPr>
            </w:pPr>
            <w:r w:rsidRPr="00B14B20">
              <w:rPr>
                <w:rFonts w:ascii="Arial" w:hAnsi="Arial" w:cs="Arial"/>
                <w:b/>
                <w:bCs/>
                <w:i/>
                <w:iCs/>
                <w:color w:val="000000"/>
                <w:shd w:val="clear" w:color="auto" w:fill="EEECE1"/>
              </w:rPr>
              <w:t>Nature of Contacts</w:t>
            </w:r>
          </w:p>
          <w:p w14:paraId="29B2CD21" w14:textId="77777777" w:rsidR="00444E2B" w:rsidRPr="00B14B20" w:rsidRDefault="00444E2B" w:rsidP="00444E2B">
            <w:pPr>
              <w:spacing w:before="40" w:after="40"/>
              <w:rPr>
                <w:rFonts w:ascii="Arial" w:hAnsi="Arial" w:cs="Arial"/>
                <w:b/>
                <w:bCs/>
                <w:i/>
                <w:iCs/>
                <w:color w:val="000000"/>
              </w:rPr>
            </w:pPr>
          </w:p>
        </w:tc>
      </w:tr>
      <w:tr w:rsidR="00444E2B" w:rsidRPr="00B14B20" w14:paraId="660C1514" w14:textId="77777777" w:rsidTr="00AC766D">
        <w:trPr>
          <w:trHeight w:val="1124"/>
        </w:trPr>
        <w:tc>
          <w:tcPr>
            <w:tcW w:w="10065" w:type="dxa"/>
            <w:gridSpan w:val="2"/>
            <w:shd w:val="clear" w:color="auto" w:fill="auto"/>
            <w:vAlign w:val="center"/>
          </w:tcPr>
          <w:p w14:paraId="46506CE3"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 xml:space="preserve">Typically involves Heads of Service, and Senior Managers and external agencies and organisations providing advice regarding risk management. </w:t>
            </w:r>
          </w:p>
          <w:p w14:paraId="166E1330"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Develop sensitivity, persuasiveness, and negotiation and assertiveness skills to communicate with diverse audiences and deal with people at all levels confidently, sensitively and diplomatically.</w:t>
            </w:r>
          </w:p>
          <w:p w14:paraId="17E2E04C"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Builds strong network with key stakeholders.</w:t>
            </w:r>
          </w:p>
          <w:p w14:paraId="75C37E80"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Regular contact with Alarm (Public Risk Management Association), the IRM (Institute of Risk Management) and other external stakeholders and partner organisations as appropriate.</w:t>
            </w:r>
          </w:p>
          <w:p w14:paraId="67D8EBDC"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 xml:space="preserve">Work closely and in partnership with colleagues across each authority. </w:t>
            </w:r>
          </w:p>
          <w:p w14:paraId="07DD3E67" w14:textId="77777777" w:rsidR="00444E2B" w:rsidRDefault="00444E2B" w:rsidP="00AD5AED">
            <w:pPr>
              <w:spacing w:before="120" w:after="120"/>
              <w:rPr>
                <w:rFonts w:ascii="Arial" w:hAnsi="Arial" w:cs="Arial"/>
                <w:bCs/>
                <w:i/>
                <w:iCs/>
                <w:color w:val="000000"/>
              </w:rPr>
            </w:pPr>
            <w:r w:rsidRPr="00B14B20">
              <w:rPr>
                <w:rFonts w:ascii="Arial" w:hAnsi="Arial" w:cs="Arial"/>
                <w:color w:val="000000"/>
              </w:rPr>
              <w:t>High levels of tact, sensitivity and diplomacy is required.</w:t>
            </w:r>
            <w:r w:rsidRPr="00B14B20">
              <w:rPr>
                <w:rFonts w:ascii="Arial" w:hAnsi="Arial" w:cs="Arial"/>
                <w:bCs/>
                <w:i/>
                <w:iCs/>
                <w:color w:val="000000"/>
              </w:rPr>
              <w:t xml:space="preserve"> </w:t>
            </w:r>
          </w:p>
          <w:p w14:paraId="4DAFA2F9" w14:textId="77777777" w:rsidR="00321A83" w:rsidRPr="00B14B20" w:rsidRDefault="00321A83" w:rsidP="00AD5AED">
            <w:pPr>
              <w:spacing w:before="120" w:after="120"/>
              <w:rPr>
                <w:rFonts w:ascii="Arial" w:hAnsi="Arial" w:cs="Arial"/>
                <w:bCs/>
                <w:i/>
                <w:iCs/>
                <w:color w:val="000000"/>
              </w:rPr>
            </w:pPr>
          </w:p>
        </w:tc>
      </w:tr>
      <w:tr w:rsidR="00444E2B" w:rsidRPr="00B14B20" w14:paraId="352EDE95" w14:textId="77777777" w:rsidTr="00AC766D">
        <w:trPr>
          <w:trHeight w:hRule="exact" w:val="369"/>
        </w:trPr>
        <w:tc>
          <w:tcPr>
            <w:tcW w:w="10065" w:type="dxa"/>
            <w:gridSpan w:val="2"/>
            <w:tcBorders>
              <w:bottom w:val="single" w:sz="4" w:space="0" w:color="auto"/>
            </w:tcBorders>
            <w:shd w:val="clear" w:color="auto" w:fill="EEECE1"/>
            <w:vAlign w:val="center"/>
          </w:tcPr>
          <w:p w14:paraId="78918C4F" w14:textId="77777777" w:rsidR="00444E2B" w:rsidRPr="00B14B20" w:rsidRDefault="00444E2B" w:rsidP="00444E2B">
            <w:pPr>
              <w:spacing w:before="40" w:after="40"/>
              <w:rPr>
                <w:rFonts w:ascii="Arial" w:hAnsi="Arial" w:cs="Arial"/>
                <w:b/>
                <w:bCs/>
                <w:iCs/>
                <w:color w:val="000000"/>
              </w:rPr>
            </w:pPr>
            <w:r w:rsidRPr="00B14B20">
              <w:rPr>
                <w:rFonts w:ascii="Arial" w:hAnsi="Arial" w:cs="Arial"/>
                <w:b/>
                <w:bCs/>
                <w:iCs/>
                <w:color w:val="000000"/>
              </w:rPr>
              <w:lastRenderedPageBreak/>
              <w:t>Procedural Context</w:t>
            </w:r>
          </w:p>
          <w:p w14:paraId="02C0B00F" w14:textId="77777777" w:rsidR="00444E2B" w:rsidRPr="00B14B20" w:rsidRDefault="00444E2B" w:rsidP="00444E2B">
            <w:pPr>
              <w:spacing w:before="40" w:after="40"/>
              <w:rPr>
                <w:rFonts w:ascii="Arial" w:hAnsi="Arial" w:cs="Arial"/>
                <w:b/>
                <w:bCs/>
                <w:i/>
                <w:iCs/>
                <w:color w:val="000000"/>
              </w:rPr>
            </w:pPr>
          </w:p>
        </w:tc>
      </w:tr>
      <w:tr w:rsidR="00444E2B" w:rsidRPr="00B14B20" w14:paraId="743BBA25" w14:textId="77777777" w:rsidTr="00AC766D">
        <w:trPr>
          <w:trHeight w:val="965"/>
        </w:trPr>
        <w:tc>
          <w:tcPr>
            <w:tcW w:w="10065" w:type="dxa"/>
            <w:gridSpan w:val="2"/>
            <w:shd w:val="clear" w:color="auto" w:fill="auto"/>
            <w:vAlign w:val="center"/>
          </w:tcPr>
          <w:p w14:paraId="621DB745" w14:textId="77777777" w:rsidR="00321A83" w:rsidRDefault="00444E2B" w:rsidP="00AD5AED">
            <w:pPr>
              <w:spacing w:before="120" w:after="120"/>
              <w:rPr>
                <w:rFonts w:ascii="Arial" w:hAnsi="Arial" w:cs="Arial"/>
                <w:color w:val="000000"/>
              </w:rPr>
            </w:pPr>
            <w:r w:rsidRPr="00B14B20">
              <w:rPr>
                <w:rFonts w:ascii="Arial" w:hAnsi="Arial" w:cs="Arial"/>
                <w:color w:val="000000"/>
              </w:rPr>
              <w:t xml:space="preserve">Work within the agreed risk management framework and regulatory guidelines to ISO31000 standards, applying knowledge of systems, procedures and best practice to achieve effective embedding of risk management throughout the authorities.  </w:t>
            </w:r>
          </w:p>
          <w:p w14:paraId="290CCB4D"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Ensure risk management processes support the achievement of the corporate objectives.</w:t>
            </w:r>
          </w:p>
          <w:p w14:paraId="6AE01EC3" w14:textId="77777777" w:rsidR="00444E2B" w:rsidRPr="00B14B20" w:rsidRDefault="00444E2B" w:rsidP="00AD5AED">
            <w:pPr>
              <w:spacing w:before="120" w:after="120"/>
              <w:jc w:val="both"/>
              <w:rPr>
                <w:rFonts w:ascii="Arial" w:hAnsi="Arial" w:cs="Arial"/>
                <w:color w:val="000000"/>
              </w:rPr>
            </w:pPr>
            <w:r w:rsidRPr="00B14B20">
              <w:rPr>
                <w:rFonts w:ascii="Arial" w:hAnsi="Arial" w:cs="Arial"/>
                <w:color w:val="000000"/>
              </w:rPr>
              <w:t>Act within guidelines and standard procedures with discretion to allocate or otherwise organise work to meet service delivery requirements.  Works within laid down procedures but needs to deal with day-today problems without always referring to others.</w:t>
            </w:r>
          </w:p>
          <w:p w14:paraId="33091E38"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Decisions will be made based on Council procedures</w:t>
            </w:r>
          </w:p>
          <w:p w14:paraId="7FD91C16"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 xml:space="preserve">Accepts responsibility and is accountable for the outcomes of work.  </w:t>
            </w:r>
          </w:p>
          <w:p w14:paraId="47177EB7" w14:textId="77777777" w:rsidR="00444E2B" w:rsidRPr="00B14B20" w:rsidRDefault="00444E2B" w:rsidP="00AD5AED">
            <w:pPr>
              <w:spacing w:before="120" w:after="120"/>
              <w:rPr>
                <w:rFonts w:ascii="Arial" w:hAnsi="Arial" w:cs="Arial"/>
                <w:color w:val="000000"/>
              </w:rPr>
            </w:pPr>
            <w:r w:rsidRPr="00B14B20">
              <w:rPr>
                <w:rFonts w:ascii="Arial" w:hAnsi="Arial" w:cs="Arial"/>
                <w:color w:val="000000"/>
              </w:rPr>
              <w:t xml:space="preserve">Think and act strategically in decision making in a complex professional and political environment.  </w:t>
            </w:r>
          </w:p>
          <w:p w14:paraId="6B64FCBB" w14:textId="4B9C6558" w:rsidR="00444E2B" w:rsidRPr="00B14B20" w:rsidRDefault="00444E2B" w:rsidP="00AD5AED">
            <w:pPr>
              <w:spacing w:before="120" w:after="120"/>
              <w:rPr>
                <w:rFonts w:ascii="Arial" w:hAnsi="Arial" w:cs="Arial"/>
                <w:color w:val="000000"/>
              </w:rPr>
            </w:pPr>
            <w:r w:rsidRPr="00B14B20">
              <w:rPr>
                <w:rFonts w:ascii="Arial" w:hAnsi="Arial" w:cs="Arial"/>
                <w:color w:val="000000"/>
              </w:rPr>
              <w:t xml:space="preserve">The Post Holder will work across Redbridge </w:t>
            </w:r>
            <w:r w:rsidR="00245725">
              <w:rPr>
                <w:rFonts w:ascii="Arial" w:hAnsi="Arial" w:cs="Arial"/>
                <w:color w:val="000000"/>
              </w:rPr>
              <w:t xml:space="preserve">(and potentially Waltham Forest) </w:t>
            </w:r>
            <w:r w:rsidRPr="00B14B20">
              <w:rPr>
                <w:rFonts w:ascii="Arial" w:hAnsi="Arial" w:cs="Arial"/>
                <w:color w:val="000000"/>
              </w:rPr>
              <w:t xml:space="preserve">locations. </w:t>
            </w:r>
          </w:p>
          <w:p w14:paraId="1C40925D" w14:textId="0A9B3142" w:rsidR="00444E2B" w:rsidRPr="00B14B20" w:rsidRDefault="00444E2B" w:rsidP="00AD5AED">
            <w:pPr>
              <w:spacing w:before="120" w:after="120"/>
              <w:rPr>
                <w:rFonts w:ascii="Arial" w:hAnsi="Arial" w:cs="Arial"/>
                <w:color w:val="000000"/>
              </w:rPr>
            </w:pPr>
            <w:r w:rsidRPr="00B14B20">
              <w:rPr>
                <w:rFonts w:ascii="Arial" w:hAnsi="Arial" w:cs="Arial"/>
                <w:color w:val="000000"/>
              </w:rPr>
              <w:t xml:space="preserve">Post Holder will report directly to the </w:t>
            </w:r>
            <w:r w:rsidR="00245725">
              <w:rPr>
                <w:rFonts w:ascii="Arial" w:hAnsi="Arial" w:cs="Arial"/>
                <w:color w:val="000000"/>
              </w:rPr>
              <w:t>Head of Insurance &amp; Risk Management</w:t>
            </w:r>
          </w:p>
        </w:tc>
      </w:tr>
      <w:tr w:rsidR="00444E2B" w:rsidRPr="00B14B20" w14:paraId="52E632D3" w14:textId="77777777" w:rsidTr="00AC766D">
        <w:trPr>
          <w:trHeight w:hRule="exact" w:val="369"/>
        </w:trPr>
        <w:tc>
          <w:tcPr>
            <w:tcW w:w="10065" w:type="dxa"/>
            <w:gridSpan w:val="2"/>
            <w:tcBorders>
              <w:bottom w:val="single" w:sz="4" w:space="0" w:color="auto"/>
            </w:tcBorders>
            <w:shd w:val="clear" w:color="auto" w:fill="EEECE1"/>
            <w:vAlign w:val="center"/>
          </w:tcPr>
          <w:p w14:paraId="32611EC5" w14:textId="77777777" w:rsidR="00444E2B" w:rsidRPr="00B14B20" w:rsidRDefault="00444E2B" w:rsidP="00444E2B">
            <w:pPr>
              <w:spacing w:before="40" w:after="40"/>
              <w:rPr>
                <w:rFonts w:ascii="Arial" w:hAnsi="Arial" w:cs="Arial"/>
                <w:b/>
                <w:bCs/>
                <w:iCs/>
                <w:color w:val="000000"/>
              </w:rPr>
            </w:pPr>
            <w:r w:rsidRPr="00B14B20">
              <w:rPr>
                <w:rFonts w:ascii="Arial" w:hAnsi="Arial" w:cs="Arial"/>
                <w:b/>
                <w:bCs/>
                <w:iCs/>
                <w:color w:val="000000"/>
              </w:rPr>
              <w:t>Key Facts and Figures</w:t>
            </w:r>
          </w:p>
        </w:tc>
      </w:tr>
      <w:tr w:rsidR="00444E2B" w:rsidRPr="00B14B20" w14:paraId="6A403EA5" w14:textId="77777777" w:rsidTr="00AC766D">
        <w:trPr>
          <w:trHeight w:val="965"/>
        </w:trPr>
        <w:tc>
          <w:tcPr>
            <w:tcW w:w="10065" w:type="dxa"/>
            <w:gridSpan w:val="2"/>
            <w:shd w:val="clear" w:color="auto" w:fill="auto"/>
            <w:vAlign w:val="center"/>
          </w:tcPr>
          <w:p w14:paraId="64389886" w14:textId="77777777" w:rsidR="00444E2B" w:rsidRPr="00893C19" w:rsidRDefault="00444E2B" w:rsidP="00444E2B">
            <w:pPr>
              <w:spacing w:before="120" w:after="120"/>
              <w:rPr>
                <w:rFonts w:ascii="Arial" w:hAnsi="Arial" w:cs="Arial"/>
                <w:bCs/>
                <w:i/>
                <w:iCs/>
                <w:color w:val="FF0000"/>
              </w:rPr>
            </w:pPr>
          </w:p>
        </w:tc>
      </w:tr>
      <w:tr w:rsidR="00B76370" w:rsidRPr="00B14B20" w14:paraId="296F2D18" w14:textId="77777777" w:rsidTr="00AC76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85"/>
        </w:trPr>
        <w:tc>
          <w:tcPr>
            <w:tcW w:w="10065"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14:paraId="3DB02459" w14:textId="77777777" w:rsidR="006B0835" w:rsidRPr="00B14B20" w:rsidRDefault="00B76370" w:rsidP="00071F69">
            <w:pPr>
              <w:spacing w:before="40" w:after="40"/>
              <w:rPr>
                <w:rFonts w:ascii="Arial" w:hAnsi="Arial" w:cs="Arial"/>
                <w:b/>
                <w:bCs/>
                <w:iCs/>
                <w:color w:val="000000"/>
              </w:rPr>
            </w:pPr>
            <w:r w:rsidRPr="00B14B20">
              <w:rPr>
                <w:rFonts w:ascii="Arial" w:hAnsi="Arial" w:cs="Arial"/>
                <w:b/>
                <w:bCs/>
                <w:iCs/>
                <w:color w:val="000000"/>
              </w:rPr>
              <w:t>Resourcing</w:t>
            </w:r>
          </w:p>
        </w:tc>
      </w:tr>
      <w:tr w:rsidR="00321A83" w:rsidRPr="00B14B20" w14:paraId="7A958CF7" w14:textId="77777777" w:rsidTr="009426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1"/>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21C57E" w14:textId="77777777" w:rsidR="00321A83" w:rsidRDefault="00321A83" w:rsidP="00071F69">
            <w:pPr>
              <w:spacing w:before="40" w:after="40"/>
              <w:rPr>
                <w:rFonts w:ascii="Arial" w:hAnsi="Arial" w:cs="Arial"/>
                <w:b/>
                <w:bCs/>
                <w:iCs/>
              </w:rPr>
            </w:pPr>
            <w:r w:rsidRPr="00321A83">
              <w:rPr>
                <w:rFonts w:ascii="Arial" w:hAnsi="Arial" w:cs="Arial"/>
                <w:bCs/>
                <w:iCs/>
              </w:rPr>
              <w:t>Budget Responsibilities</w:t>
            </w:r>
            <w:r w:rsidRPr="00321A83">
              <w:rPr>
                <w:rFonts w:ascii="Arial" w:hAnsi="Arial" w:cs="Arial"/>
                <w:b/>
                <w:bCs/>
                <w:iCs/>
              </w:rPr>
              <w:t>: None</w:t>
            </w:r>
          </w:p>
          <w:p w14:paraId="0FA2291A" w14:textId="77777777" w:rsidR="00321A83" w:rsidRPr="00BC0D92" w:rsidRDefault="00321A83" w:rsidP="00071F69">
            <w:pPr>
              <w:spacing w:before="40" w:after="40"/>
              <w:rPr>
                <w:rFonts w:ascii="Arial" w:hAnsi="Arial" w:cs="Arial"/>
                <w:b/>
                <w:iCs/>
              </w:rPr>
            </w:pPr>
            <w:r w:rsidRPr="00321A83">
              <w:rPr>
                <w:rFonts w:ascii="Arial" w:hAnsi="Arial" w:cs="Arial"/>
                <w:bCs/>
                <w:iCs/>
              </w:rPr>
              <w:t xml:space="preserve">Supervisory Responsibilities:  </w:t>
            </w:r>
            <w:r w:rsidRPr="00BC0D92">
              <w:rPr>
                <w:rFonts w:ascii="Arial" w:hAnsi="Arial" w:cs="Arial"/>
                <w:b/>
                <w:iCs/>
              </w:rPr>
              <w:t>None</w:t>
            </w:r>
          </w:p>
          <w:p w14:paraId="5B0F7202" w14:textId="77777777" w:rsidR="00321A83" w:rsidRPr="00B14B20" w:rsidRDefault="00321A83" w:rsidP="00071F69">
            <w:pPr>
              <w:spacing w:before="40" w:after="40"/>
              <w:rPr>
                <w:rFonts w:ascii="Arial" w:hAnsi="Arial" w:cs="Arial"/>
                <w:b/>
                <w:bCs/>
                <w:iCs/>
                <w:color w:val="000000"/>
              </w:rPr>
            </w:pPr>
          </w:p>
        </w:tc>
      </w:tr>
    </w:tbl>
    <w:p w14:paraId="564DE28E" w14:textId="77777777" w:rsidR="00321A83" w:rsidRPr="00B14B20" w:rsidRDefault="00321A83" w:rsidP="009422D3">
      <w:pPr>
        <w:rPr>
          <w:rFonts w:ascii="Arial" w:hAnsi="Arial" w:cs="Arial"/>
          <w:vanish/>
          <w:color w:val="000000"/>
        </w:rPr>
      </w:pPr>
    </w:p>
    <w:tbl>
      <w:tblPr>
        <w:tblpPr w:leftFromText="180" w:rightFromText="180" w:vertAnchor="text" w:horzAnchor="margin" w:tblpX="-352" w:tblpY="101"/>
        <w:tblW w:w="10031" w:type="dxa"/>
        <w:tblLook w:val="0000" w:firstRow="0" w:lastRow="0" w:firstColumn="0" w:lastColumn="0" w:noHBand="0" w:noVBand="0"/>
      </w:tblPr>
      <w:tblGrid>
        <w:gridCol w:w="10031"/>
      </w:tblGrid>
      <w:tr w:rsidR="00C72BDC" w:rsidRPr="00B14B20" w14:paraId="69440C70" w14:textId="77777777" w:rsidTr="00AC766D">
        <w:trPr>
          <w:trHeight w:hRule="exact" w:val="369"/>
        </w:trPr>
        <w:tc>
          <w:tcPr>
            <w:tcW w:w="10031" w:type="dxa"/>
            <w:tcBorders>
              <w:top w:val="single" w:sz="4" w:space="0" w:color="auto"/>
              <w:left w:val="single" w:sz="4" w:space="0" w:color="auto"/>
              <w:bottom w:val="single" w:sz="4" w:space="0" w:color="auto"/>
              <w:right w:val="single" w:sz="4" w:space="0" w:color="auto"/>
            </w:tcBorders>
            <w:shd w:val="clear" w:color="auto" w:fill="EEECE1"/>
            <w:vAlign w:val="center"/>
          </w:tcPr>
          <w:p w14:paraId="04F94120" w14:textId="77777777" w:rsidR="00C72BDC" w:rsidRPr="00B14B20" w:rsidRDefault="00C72BDC" w:rsidP="00AC766D">
            <w:pPr>
              <w:spacing w:before="40" w:after="40"/>
              <w:rPr>
                <w:rFonts w:ascii="Arial" w:hAnsi="Arial" w:cs="Arial"/>
                <w:b/>
                <w:bCs/>
                <w:iCs/>
                <w:color w:val="000000"/>
              </w:rPr>
            </w:pPr>
            <w:r w:rsidRPr="00B14B20">
              <w:rPr>
                <w:rFonts w:ascii="Arial" w:hAnsi="Arial" w:cs="Arial"/>
                <w:b/>
                <w:bCs/>
                <w:iCs/>
                <w:color w:val="000000"/>
              </w:rPr>
              <w:t>Knowledge, Skills and Experience</w:t>
            </w:r>
            <w:r w:rsidR="00CE139C" w:rsidRPr="00B14B20">
              <w:rPr>
                <w:rFonts w:ascii="Arial" w:hAnsi="Arial" w:cs="Arial"/>
                <w:b/>
                <w:bCs/>
                <w:iCs/>
                <w:color w:val="000000"/>
              </w:rPr>
              <w:t xml:space="preserve"> </w:t>
            </w:r>
          </w:p>
        </w:tc>
      </w:tr>
      <w:tr w:rsidR="00C72BDC" w:rsidRPr="00B14B20" w14:paraId="1421FA9B" w14:textId="77777777" w:rsidTr="00AC766D">
        <w:trPr>
          <w:trHeight w:val="3734"/>
        </w:trPr>
        <w:tc>
          <w:tcPr>
            <w:tcW w:w="10031" w:type="dxa"/>
            <w:tcBorders>
              <w:top w:val="single" w:sz="4" w:space="0" w:color="auto"/>
              <w:left w:val="single" w:sz="4" w:space="0" w:color="auto"/>
              <w:right w:val="single" w:sz="4" w:space="0" w:color="auto"/>
            </w:tcBorders>
            <w:shd w:val="clear" w:color="auto" w:fill="auto"/>
          </w:tcPr>
          <w:p w14:paraId="729E1E25" w14:textId="77777777" w:rsidR="00AC766D" w:rsidRDefault="007547B0" w:rsidP="00AC766D">
            <w:pPr>
              <w:numPr>
                <w:ilvl w:val="0"/>
                <w:numId w:val="12"/>
              </w:numPr>
              <w:spacing w:before="120" w:after="120"/>
              <w:ind w:left="714" w:hanging="357"/>
              <w:rPr>
                <w:rFonts w:ascii="Arial" w:hAnsi="Arial" w:cs="Arial"/>
                <w:bCs/>
                <w:iCs/>
                <w:color w:val="000000"/>
              </w:rPr>
            </w:pPr>
            <w:r w:rsidRPr="00B14B20">
              <w:rPr>
                <w:rFonts w:ascii="Arial" w:hAnsi="Arial" w:cs="Arial"/>
                <w:bCs/>
                <w:iCs/>
                <w:color w:val="000000"/>
              </w:rPr>
              <w:t xml:space="preserve">At least three years’ experience of preparing reports for </w:t>
            </w:r>
            <w:r w:rsidR="00C93375" w:rsidRPr="00B14B20">
              <w:rPr>
                <w:rFonts w:ascii="Arial" w:hAnsi="Arial" w:cs="Arial"/>
                <w:bCs/>
                <w:iCs/>
                <w:color w:val="000000"/>
              </w:rPr>
              <w:t>all levels of the organisation</w:t>
            </w:r>
            <w:r w:rsidRPr="00B14B20">
              <w:rPr>
                <w:rFonts w:ascii="Arial" w:hAnsi="Arial" w:cs="Arial"/>
                <w:bCs/>
                <w:iCs/>
                <w:color w:val="000000"/>
              </w:rPr>
              <w:t>.</w:t>
            </w:r>
          </w:p>
          <w:p w14:paraId="36F75C24" w14:textId="77777777" w:rsidR="007547B0" w:rsidRPr="00B14B20" w:rsidRDefault="004101EB" w:rsidP="00AC766D">
            <w:pPr>
              <w:numPr>
                <w:ilvl w:val="0"/>
                <w:numId w:val="12"/>
              </w:numPr>
              <w:spacing w:before="120" w:after="120"/>
              <w:ind w:left="714" w:hanging="357"/>
              <w:rPr>
                <w:rFonts w:ascii="Arial" w:hAnsi="Arial" w:cs="Arial"/>
                <w:bCs/>
                <w:iCs/>
                <w:color w:val="000000"/>
              </w:rPr>
            </w:pPr>
            <w:r w:rsidRPr="00B14B20">
              <w:rPr>
                <w:rFonts w:ascii="Arial" w:hAnsi="Arial" w:cs="Arial"/>
                <w:bCs/>
                <w:iCs/>
                <w:color w:val="000000"/>
              </w:rPr>
              <w:t>Adapts communication and behaviour according to the audience/readership</w:t>
            </w:r>
            <w:r w:rsidR="00C93375" w:rsidRPr="00B14B20">
              <w:rPr>
                <w:rFonts w:ascii="Arial" w:hAnsi="Arial" w:cs="Arial"/>
                <w:bCs/>
                <w:iCs/>
                <w:color w:val="000000"/>
              </w:rPr>
              <w:t>.</w:t>
            </w:r>
          </w:p>
          <w:p w14:paraId="4A969DBB" w14:textId="77777777" w:rsidR="007547B0" w:rsidRPr="00B14B20" w:rsidRDefault="007547B0" w:rsidP="00AC766D">
            <w:pPr>
              <w:numPr>
                <w:ilvl w:val="0"/>
                <w:numId w:val="12"/>
              </w:numPr>
              <w:spacing w:before="120" w:after="120"/>
              <w:ind w:left="714" w:hanging="357"/>
              <w:rPr>
                <w:rFonts w:ascii="Arial" w:hAnsi="Arial" w:cs="Arial"/>
                <w:bCs/>
                <w:iCs/>
                <w:color w:val="000000"/>
              </w:rPr>
            </w:pPr>
            <w:r w:rsidRPr="00B14B20">
              <w:rPr>
                <w:rFonts w:ascii="Arial" w:hAnsi="Arial" w:cs="Arial"/>
                <w:bCs/>
                <w:iCs/>
                <w:color w:val="000000"/>
              </w:rPr>
              <w:t>At least three years’ experience of preparing, reviewing and updating policies, procedures, strategies, technical documents and user guidance manuals.</w:t>
            </w:r>
          </w:p>
          <w:p w14:paraId="0F2DE1CF" w14:textId="77777777" w:rsidR="007547B0" w:rsidRPr="00B14B20" w:rsidRDefault="007547B0" w:rsidP="00AC766D">
            <w:pPr>
              <w:numPr>
                <w:ilvl w:val="0"/>
                <w:numId w:val="12"/>
              </w:numPr>
              <w:spacing w:before="120" w:after="120"/>
              <w:ind w:left="714" w:hanging="357"/>
              <w:rPr>
                <w:rFonts w:ascii="Arial" w:hAnsi="Arial" w:cs="Arial"/>
                <w:bCs/>
                <w:iCs/>
                <w:color w:val="000000"/>
              </w:rPr>
            </w:pPr>
            <w:r w:rsidRPr="00B14B20">
              <w:rPr>
                <w:rFonts w:ascii="Arial" w:hAnsi="Arial" w:cs="Arial"/>
                <w:bCs/>
                <w:iCs/>
                <w:color w:val="000000"/>
              </w:rPr>
              <w:t>At least three years’ experience of using information technology for risk and/or project management, planning, and process mapping, ideally the JCAD R</w:t>
            </w:r>
            <w:r w:rsidR="00B76370" w:rsidRPr="00B14B20">
              <w:rPr>
                <w:rFonts w:ascii="Arial" w:hAnsi="Arial" w:cs="Arial"/>
                <w:bCs/>
                <w:iCs/>
                <w:color w:val="000000"/>
              </w:rPr>
              <w:t>isk Management a</w:t>
            </w:r>
            <w:r w:rsidRPr="00B14B20">
              <w:rPr>
                <w:rFonts w:ascii="Arial" w:hAnsi="Arial" w:cs="Arial"/>
                <w:bCs/>
                <w:iCs/>
                <w:color w:val="000000"/>
              </w:rPr>
              <w:t xml:space="preserve">pplication, Word, </w:t>
            </w:r>
            <w:r w:rsidR="00C93375" w:rsidRPr="00B14B20">
              <w:rPr>
                <w:rFonts w:ascii="Arial" w:hAnsi="Arial" w:cs="Arial"/>
                <w:bCs/>
                <w:iCs/>
                <w:color w:val="000000"/>
              </w:rPr>
              <w:t xml:space="preserve">and </w:t>
            </w:r>
            <w:r w:rsidRPr="00B14B20">
              <w:rPr>
                <w:rFonts w:ascii="Arial" w:hAnsi="Arial" w:cs="Arial"/>
                <w:bCs/>
                <w:iCs/>
                <w:color w:val="000000"/>
              </w:rPr>
              <w:t>Excel.</w:t>
            </w:r>
          </w:p>
          <w:p w14:paraId="6E3C71A0" w14:textId="77777777" w:rsidR="007547B0" w:rsidRPr="00B14B20" w:rsidRDefault="007547B0" w:rsidP="00AC766D">
            <w:pPr>
              <w:numPr>
                <w:ilvl w:val="0"/>
                <w:numId w:val="12"/>
              </w:numPr>
              <w:spacing w:before="120" w:after="120"/>
              <w:ind w:left="714" w:hanging="357"/>
              <w:rPr>
                <w:rFonts w:ascii="Arial" w:hAnsi="Arial" w:cs="Arial"/>
                <w:bCs/>
                <w:iCs/>
                <w:color w:val="000000"/>
              </w:rPr>
            </w:pPr>
            <w:r w:rsidRPr="00B14B20">
              <w:rPr>
                <w:rFonts w:ascii="Arial" w:hAnsi="Arial" w:cs="Arial"/>
                <w:bCs/>
                <w:iCs/>
                <w:color w:val="000000"/>
              </w:rPr>
              <w:t>Experience of clear evidence gathering and recording.</w:t>
            </w:r>
            <w:r w:rsidR="00C93375" w:rsidRPr="00B14B20">
              <w:rPr>
                <w:rFonts w:ascii="Arial" w:hAnsi="Arial" w:cs="Arial"/>
                <w:bCs/>
                <w:iCs/>
                <w:color w:val="000000"/>
              </w:rPr>
              <w:t xml:space="preserve">  Ability to b</w:t>
            </w:r>
            <w:r w:rsidR="004101EB" w:rsidRPr="00B14B20">
              <w:rPr>
                <w:rFonts w:ascii="Arial" w:hAnsi="Arial" w:cs="Arial"/>
                <w:bCs/>
                <w:iCs/>
                <w:color w:val="000000"/>
              </w:rPr>
              <w:t>ac</w:t>
            </w:r>
            <w:r w:rsidR="00C93375" w:rsidRPr="00B14B20">
              <w:rPr>
                <w:rFonts w:ascii="Arial" w:hAnsi="Arial" w:cs="Arial"/>
                <w:bCs/>
                <w:iCs/>
                <w:color w:val="000000"/>
              </w:rPr>
              <w:t>k</w:t>
            </w:r>
            <w:r w:rsidR="004101EB" w:rsidRPr="00B14B20">
              <w:rPr>
                <w:rFonts w:ascii="Arial" w:hAnsi="Arial" w:cs="Arial"/>
                <w:bCs/>
                <w:iCs/>
                <w:color w:val="000000"/>
              </w:rPr>
              <w:t xml:space="preserve"> up conclusions with evidence.</w:t>
            </w:r>
          </w:p>
          <w:p w14:paraId="1FE00681" w14:textId="77777777" w:rsidR="007547B0" w:rsidRPr="00B14B20" w:rsidRDefault="007547B0" w:rsidP="00AC766D">
            <w:pPr>
              <w:numPr>
                <w:ilvl w:val="0"/>
                <w:numId w:val="12"/>
              </w:numPr>
              <w:spacing w:before="120" w:after="120"/>
              <w:ind w:left="714" w:hanging="357"/>
              <w:rPr>
                <w:rFonts w:ascii="Arial" w:hAnsi="Arial" w:cs="Arial"/>
                <w:bCs/>
                <w:iCs/>
                <w:color w:val="000000"/>
              </w:rPr>
            </w:pPr>
            <w:r w:rsidRPr="00B14B20">
              <w:rPr>
                <w:rFonts w:ascii="Arial" w:hAnsi="Arial" w:cs="Arial"/>
                <w:bCs/>
                <w:iCs/>
                <w:color w:val="000000"/>
              </w:rPr>
              <w:t xml:space="preserve">Experience of designing and delivering training and </w:t>
            </w:r>
            <w:r w:rsidR="00C93375" w:rsidRPr="00B14B20">
              <w:rPr>
                <w:rFonts w:ascii="Arial" w:hAnsi="Arial" w:cs="Arial"/>
                <w:bCs/>
                <w:iCs/>
                <w:color w:val="000000"/>
              </w:rPr>
              <w:t xml:space="preserve">risk </w:t>
            </w:r>
            <w:r w:rsidRPr="00B14B20">
              <w:rPr>
                <w:rFonts w:ascii="Arial" w:hAnsi="Arial" w:cs="Arial"/>
                <w:bCs/>
                <w:iCs/>
                <w:color w:val="000000"/>
              </w:rPr>
              <w:t>workshops.</w:t>
            </w:r>
          </w:p>
          <w:p w14:paraId="7066549B" w14:textId="77777777" w:rsidR="007547B0" w:rsidRPr="00B14B20" w:rsidRDefault="00C93375" w:rsidP="00AC766D">
            <w:pPr>
              <w:numPr>
                <w:ilvl w:val="0"/>
                <w:numId w:val="12"/>
              </w:numPr>
              <w:spacing w:before="120" w:after="120"/>
              <w:ind w:left="714" w:hanging="357"/>
              <w:rPr>
                <w:rFonts w:ascii="Arial" w:hAnsi="Arial" w:cs="Arial"/>
                <w:bCs/>
                <w:iCs/>
                <w:color w:val="000000"/>
              </w:rPr>
            </w:pPr>
            <w:r w:rsidRPr="00B14B20">
              <w:rPr>
                <w:rFonts w:ascii="Arial" w:hAnsi="Arial" w:cs="Arial"/>
                <w:bCs/>
                <w:iCs/>
                <w:color w:val="000000"/>
              </w:rPr>
              <w:t xml:space="preserve">Expert knowledge </w:t>
            </w:r>
          </w:p>
          <w:p w14:paraId="20C8C508" w14:textId="77777777" w:rsidR="007547B0" w:rsidRPr="00B14B20" w:rsidRDefault="007547B0" w:rsidP="00AC766D">
            <w:pPr>
              <w:numPr>
                <w:ilvl w:val="0"/>
                <w:numId w:val="12"/>
              </w:numPr>
              <w:spacing w:before="120" w:after="120"/>
              <w:ind w:left="714" w:hanging="357"/>
              <w:rPr>
                <w:rFonts w:ascii="Arial" w:hAnsi="Arial" w:cs="Arial"/>
                <w:bCs/>
                <w:iCs/>
                <w:color w:val="000000"/>
              </w:rPr>
            </w:pPr>
            <w:r w:rsidRPr="00B14B20">
              <w:rPr>
                <w:rFonts w:ascii="Arial" w:hAnsi="Arial" w:cs="Arial"/>
                <w:bCs/>
                <w:iCs/>
                <w:color w:val="000000"/>
              </w:rPr>
              <w:t>Sound understanding of internal audit, fraud prevention and business continuity in the public sector and how they relate to risk management.</w:t>
            </w:r>
          </w:p>
          <w:p w14:paraId="513B8E29" w14:textId="77777777" w:rsidR="007547B0" w:rsidRPr="00B14B20" w:rsidRDefault="007547B0" w:rsidP="00AC766D">
            <w:pPr>
              <w:numPr>
                <w:ilvl w:val="0"/>
                <w:numId w:val="12"/>
              </w:numPr>
              <w:spacing w:before="120" w:after="120"/>
              <w:rPr>
                <w:rFonts w:ascii="Arial" w:hAnsi="Arial" w:cs="Arial"/>
                <w:bCs/>
                <w:iCs/>
                <w:color w:val="000000"/>
              </w:rPr>
            </w:pPr>
            <w:r w:rsidRPr="00B14B20">
              <w:rPr>
                <w:rFonts w:ascii="Arial" w:hAnsi="Arial" w:cs="Arial"/>
                <w:bCs/>
                <w:iCs/>
                <w:color w:val="000000"/>
              </w:rPr>
              <w:lastRenderedPageBreak/>
              <w:t>Sound understanding of internal control environments.</w:t>
            </w:r>
          </w:p>
          <w:p w14:paraId="74C994F5" w14:textId="77777777" w:rsidR="007547B0" w:rsidRPr="00B14B20" w:rsidRDefault="007547B0" w:rsidP="00AC766D">
            <w:pPr>
              <w:numPr>
                <w:ilvl w:val="0"/>
                <w:numId w:val="12"/>
              </w:numPr>
              <w:spacing w:before="120" w:after="120"/>
              <w:rPr>
                <w:rFonts w:ascii="Arial" w:hAnsi="Arial" w:cs="Arial"/>
                <w:bCs/>
                <w:iCs/>
                <w:color w:val="000000"/>
              </w:rPr>
            </w:pPr>
            <w:r w:rsidRPr="00B14B20">
              <w:rPr>
                <w:rFonts w:ascii="Arial" w:hAnsi="Arial" w:cs="Arial"/>
                <w:bCs/>
                <w:iCs/>
                <w:color w:val="000000"/>
              </w:rPr>
              <w:t>Proven ability to support managers to implement policies and procedures, particularly relating to risk management.</w:t>
            </w:r>
          </w:p>
          <w:p w14:paraId="74646194" w14:textId="77777777" w:rsidR="008C4DE2" w:rsidRPr="00B14B20" w:rsidRDefault="008C1690" w:rsidP="008C4DE2">
            <w:pPr>
              <w:numPr>
                <w:ilvl w:val="0"/>
                <w:numId w:val="12"/>
              </w:numPr>
              <w:spacing w:before="120" w:after="120"/>
              <w:ind w:left="714" w:hanging="357"/>
              <w:rPr>
                <w:rFonts w:ascii="Arial" w:hAnsi="Arial" w:cs="Arial"/>
                <w:bCs/>
                <w:iCs/>
                <w:color w:val="000000"/>
              </w:rPr>
            </w:pPr>
            <w:r w:rsidRPr="00B14B20">
              <w:rPr>
                <w:rFonts w:ascii="Arial" w:hAnsi="Arial" w:cs="Arial"/>
                <w:color w:val="000000"/>
              </w:rPr>
              <w:t xml:space="preserve">A strong knowledge </w:t>
            </w:r>
            <w:r w:rsidR="008C4DE2" w:rsidRPr="00B14B20">
              <w:rPr>
                <w:rFonts w:ascii="Arial" w:hAnsi="Arial" w:cs="Arial"/>
                <w:bCs/>
                <w:iCs/>
                <w:color w:val="000000"/>
              </w:rPr>
              <w:t xml:space="preserve"> and understanding of risk management as it applies to the public sector</w:t>
            </w:r>
            <w:r w:rsidR="008C4DE2">
              <w:rPr>
                <w:rFonts w:ascii="Arial" w:hAnsi="Arial" w:cs="Arial"/>
                <w:bCs/>
                <w:iCs/>
                <w:color w:val="000000"/>
              </w:rPr>
              <w:t>,</w:t>
            </w:r>
          </w:p>
          <w:p w14:paraId="4A005E3B" w14:textId="77777777" w:rsidR="008C1690" w:rsidRPr="00B14B20" w:rsidRDefault="008C1690" w:rsidP="00AC766D">
            <w:pPr>
              <w:numPr>
                <w:ilvl w:val="0"/>
                <w:numId w:val="12"/>
              </w:numPr>
              <w:spacing w:before="120" w:after="120"/>
              <w:rPr>
                <w:rFonts w:ascii="Arial" w:hAnsi="Arial" w:cs="Arial"/>
                <w:color w:val="000000"/>
              </w:rPr>
            </w:pPr>
            <w:r w:rsidRPr="00B14B20">
              <w:rPr>
                <w:rFonts w:ascii="Arial" w:hAnsi="Arial" w:cs="Arial"/>
                <w:color w:val="000000"/>
              </w:rPr>
              <w:t xml:space="preserve">, current innovations and good practice that can be brought to </w:t>
            </w:r>
            <w:r w:rsidR="00B76370" w:rsidRPr="00B14B20">
              <w:rPr>
                <w:rFonts w:ascii="Arial" w:hAnsi="Arial" w:cs="Arial"/>
                <w:color w:val="000000"/>
              </w:rPr>
              <w:t xml:space="preserve">each authority </w:t>
            </w:r>
            <w:r w:rsidRPr="00B14B20">
              <w:rPr>
                <w:rFonts w:ascii="Arial" w:hAnsi="Arial" w:cs="Arial"/>
                <w:color w:val="000000"/>
              </w:rPr>
              <w:t>to manage risk and opportunities.</w:t>
            </w:r>
          </w:p>
          <w:p w14:paraId="0B2BD3D4" w14:textId="77777777" w:rsidR="007547B0" w:rsidRPr="00B14B20" w:rsidRDefault="007547B0" w:rsidP="00AC766D">
            <w:pPr>
              <w:numPr>
                <w:ilvl w:val="0"/>
                <w:numId w:val="12"/>
              </w:numPr>
              <w:spacing w:before="120" w:after="120"/>
              <w:rPr>
                <w:rFonts w:ascii="Arial" w:hAnsi="Arial" w:cs="Arial"/>
                <w:bCs/>
                <w:iCs/>
                <w:color w:val="000000"/>
              </w:rPr>
            </w:pPr>
            <w:r w:rsidRPr="00B14B20">
              <w:rPr>
                <w:rFonts w:ascii="Arial" w:hAnsi="Arial" w:cs="Arial"/>
                <w:bCs/>
                <w:iCs/>
                <w:color w:val="000000"/>
              </w:rPr>
              <w:t>Proven ability to research best practice and cascade this information to others.</w:t>
            </w:r>
            <w:r w:rsidR="004101EB" w:rsidRPr="00B14B20">
              <w:rPr>
                <w:rFonts w:ascii="Arial" w:hAnsi="Arial" w:cs="Arial"/>
                <w:bCs/>
                <w:iCs/>
                <w:color w:val="000000"/>
              </w:rPr>
              <w:t xml:space="preserve"> </w:t>
            </w:r>
            <w:r w:rsidR="004101EB" w:rsidRPr="00B14B20">
              <w:rPr>
                <w:rFonts w:ascii="Arial" w:hAnsi="Arial" w:cs="Arial"/>
                <w:color w:val="000000"/>
              </w:rPr>
              <w:t xml:space="preserve"> </w:t>
            </w:r>
            <w:r w:rsidR="004101EB" w:rsidRPr="00B14B20">
              <w:rPr>
                <w:rFonts w:ascii="Arial" w:hAnsi="Arial" w:cs="Arial"/>
                <w:bCs/>
                <w:iCs/>
                <w:color w:val="000000"/>
              </w:rPr>
              <w:t>Uses knowledge and experience to influence others.</w:t>
            </w:r>
          </w:p>
          <w:p w14:paraId="2B6A300D" w14:textId="77777777" w:rsidR="007547B0" w:rsidRPr="00B14B20" w:rsidRDefault="007547B0" w:rsidP="00AC766D">
            <w:pPr>
              <w:numPr>
                <w:ilvl w:val="0"/>
                <w:numId w:val="12"/>
              </w:numPr>
              <w:spacing w:before="120" w:after="120"/>
              <w:rPr>
                <w:rFonts w:ascii="Arial" w:hAnsi="Arial" w:cs="Arial"/>
                <w:bCs/>
                <w:iCs/>
                <w:color w:val="000000"/>
              </w:rPr>
            </w:pPr>
            <w:r w:rsidRPr="00B14B20">
              <w:rPr>
                <w:rFonts w:ascii="Arial" w:hAnsi="Arial" w:cs="Arial"/>
                <w:bCs/>
                <w:iCs/>
                <w:color w:val="000000"/>
              </w:rPr>
              <w:t>Proven ability to draft accurate and concise reports, policies, procedures, strategies</w:t>
            </w:r>
            <w:r w:rsidR="0009564A" w:rsidRPr="00B14B20">
              <w:rPr>
                <w:rFonts w:ascii="Arial" w:hAnsi="Arial" w:cs="Arial"/>
                <w:bCs/>
                <w:iCs/>
                <w:color w:val="000000"/>
              </w:rPr>
              <w:t xml:space="preserve"> and </w:t>
            </w:r>
            <w:r w:rsidRPr="00B14B20">
              <w:rPr>
                <w:rFonts w:ascii="Arial" w:hAnsi="Arial" w:cs="Arial"/>
                <w:bCs/>
                <w:iCs/>
                <w:color w:val="000000"/>
              </w:rPr>
              <w:t>specifications to a consistently high standard and that are easily understood by the intended audience.</w:t>
            </w:r>
            <w:r w:rsidR="0009564A" w:rsidRPr="00B14B20">
              <w:rPr>
                <w:rFonts w:ascii="Arial" w:hAnsi="Arial" w:cs="Arial"/>
                <w:bCs/>
                <w:iCs/>
                <w:color w:val="000000"/>
              </w:rPr>
              <w:t xml:space="preserve"> </w:t>
            </w:r>
          </w:p>
          <w:p w14:paraId="23C239DE" w14:textId="77777777" w:rsidR="008C1690" w:rsidRPr="00B14B20" w:rsidRDefault="008C1690" w:rsidP="00AC766D">
            <w:pPr>
              <w:pStyle w:val="ListParagraph"/>
              <w:numPr>
                <w:ilvl w:val="0"/>
                <w:numId w:val="12"/>
              </w:numPr>
              <w:spacing w:before="120" w:after="120"/>
              <w:rPr>
                <w:rFonts w:cs="Arial"/>
                <w:color w:val="000000"/>
                <w:sz w:val="24"/>
                <w:szCs w:val="24"/>
              </w:rPr>
            </w:pPr>
            <w:r w:rsidRPr="00B14B20">
              <w:rPr>
                <w:rFonts w:cs="Arial"/>
                <w:color w:val="000000"/>
                <w:sz w:val="24"/>
                <w:szCs w:val="24"/>
              </w:rPr>
              <w:t>Exceptional relationship management skills, including ability to operate at all levels of client management (particularly at senior officer and member level) and external agencies</w:t>
            </w:r>
          </w:p>
          <w:p w14:paraId="6D32B6A3" w14:textId="77777777" w:rsidR="00680BE0" w:rsidRPr="00B14B20" w:rsidRDefault="00680BE0" w:rsidP="00AC766D">
            <w:pPr>
              <w:pStyle w:val="ListParagraph"/>
              <w:numPr>
                <w:ilvl w:val="0"/>
                <w:numId w:val="12"/>
              </w:numPr>
              <w:spacing w:before="120" w:after="120"/>
              <w:rPr>
                <w:rFonts w:cs="Arial"/>
                <w:b/>
                <w:bCs/>
                <w:iCs/>
                <w:color w:val="000000"/>
                <w:sz w:val="24"/>
                <w:szCs w:val="24"/>
              </w:rPr>
            </w:pPr>
            <w:r w:rsidRPr="00B14B20">
              <w:rPr>
                <w:rFonts w:cs="Arial"/>
                <w:color w:val="000000"/>
                <w:sz w:val="24"/>
                <w:szCs w:val="24"/>
              </w:rPr>
              <w:t>Excellent written and oral communication skills, the ability to communicate effectively at all levels, and to prepare and present information to a wide audience and represent the service at meetings and forums.</w:t>
            </w:r>
          </w:p>
          <w:p w14:paraId="4D9585DF" w14:textId="77777777" w:rsidR="00680BE0" w:rsidRPr="00B14B20" w:rsidRDefault="00680BE0" w:rsidP="00AC766D">
            <w:pPr>
              <w:numPr>
                <w:ilvl w:val="0"/>
                <w:numId w:val="12"/>
              </w:numPr>
              <w:spacing w:before="120" w:after="120"/>
              <w:rPr>
                <w:rFonts w:ascii="Arial" w:hAnsi="Arial" w:cs="Arial"/>
                <w:color w:val="000000"/>
                <w:lang w:eastAsia="en-US"/>
              </w:rPr>
            </w:pPr>
            <w:r w:rsidRPr="00B14B20">
              <w:rPr>
                <w:rFonts w:ascii="Arial" w:hAnsi="Arial" w:cs="Arial"/>
                <w:color w:val="000000"/>
                <w:lang w:eastAsia="en-US"/>
              </w:rPr>
              <w:t>Strong communication and influencing skills and the ability to explain issues across the Council and partnerships</w:t>
            </w:r>
            <w:r w:rsidRPr="00B14B20">
              <w:rPr>
                <w:rFonts w:ascii="Arial" w:hAnsi="Arial" w:cs="Arial"/>
                <w:color w:val="000000"/>
                <w:lang w:eastAsia="en-US"/>
              </w:rPr>
              <w:tab/>
            </w:r>
          </w:p>
          <w:p w14:paraId="7C3DA32F" w14:textId="77777777" w:rsidR="007547B0" w:rsidRPr="00B14B20" w:rsidRDefault="007547B0" w:rsidP="00AC766D">
            <w:pPr>
              <w:numPr>
                <w:ilvl w:val="0"/>
                <w:numId w:val="12"/>
              </w:numPr>
              <w:spacing w:before="120" w:after="120"/>
              <w:rPr>
                <w:rFonts w:ascii="Arial" w:hAnsi="Arial" w:cs="Arial"/>
                <w:bCs/>
                <w:iCs/>
                <w:color w:val="000000"/>
              </w:rPr>
            </w:pPr>
            <w:r w:rsidRPr="00B14B20">
              <w:rPr>
                <w:rFonts w:ascii="Arial" w:hAnsi="Arial" w:cs="Arial"/>
                <w:bCs/>
                <w:iCs/>
                <w:color w:val="000000"/>
              </w:rPr>
              <w:t xml:space="preserve">Strong </w:t>
            </w:r>
            <w:r w:rsidR="0009564A" w:rsidRPr="00B14B20">
              <w:rPr>
                <w:rFonts w:ascii="Arial" w:hAnsi="Arial" w:cs="Arial"/>
                <w:bCs/>
                <w:iCs/>
                <w:color w:val="000000"/>
              </w:rPr>
              <w:t xml:space="preserve">analytical, </w:t>
            </w:r>
            <w:r w:rsidRPr="00B14B20">
              <w:rPr>
                <w:rFonts w:ascii="Arial" w:hAnsi="Arial" w:cs="Arial"/>
                <w:bCs/>
                <w:iCs/>
                <w:color w:val="000000"/>
              </w:rPr>
              <w:t>numeracy skills</w:t>
            </w:r>
            <w:r w:rsidR="0009564A" w:rsidRPr="00B14B20">
              <w:rPr>
                <w:rFonts w:ascii="Arial" w:hAnsi="Arial" w:cs="Arial"/>
                <w:bCs/>
                <w:iCs/>
                <w:color w:val="000000"/>
              </w:rPr>
              <w:t>.  T</w:t>
            </w:r>
            <w:r w:rsidRPr="00B14B20">
              <w:rPr>
                <w:rFonts w:ascii="Arial" w:hAnsi="Arial" w:cs="Arial"/>
                <w:bCs/>
                <w:iCs/>
                <w:color w:val="000000"/>
              </w:rPr>
              <w:t>he ability to analyse</w:t>
            </w:r>
            <w:r w:rsidR="0009564A" w:rsidRPr="00B14B20">
              <w:rPr>
                <w:rFonts w:ascii="Arial" w:hAnsi="Arial" w:cs="Arial"/>
                <w:bCs/>
                <w:iCs/>
                <w:color w:val="000000"/>
              </w:rPr>
              <w:t>,</w:t>
            </w:r>
            <w:r w:rsidRPr="00B14B20">
              <w:rPr>
                <w:rFonts w:ascii="Arial" w:hAnsi="Arial" w:cs="Arial"/>
                <w:bCs/>
                <w:iCs/>
                <w:color w:val="000000"/>
              </w:rPr>
              <w:t xml:space="preserve"> interpret data</w:t>
            </w:r>
            <w:r w:rsidR="0009564A" w:rsidRPr="00B14B20">
              <w:rPr>
                <w:rFonts w:ascii="Arial" w:hAnsi="Arial" w:cs="Arial"/>
                <w:bCs/>
                <w:iCs/>
                <w:color w:val="000000"/>
              </w:rPr>
              <w:t xml:space="preserve"> and identify trends.</w:t>
            </w:r>
          </w:p>
          <w:p w14:paraId="63AA46D8" w14:textId="77777777" w:rsidR="007547B0" w:rsidRPr="00B14B20" w:rsidRDefault="0009564A" w:rsidP="00AC766D">
            <w:pPr>
              <w:numPr>
                <w:ilvl w:val="0"/>
                <w:numId w:val="12"/>
              </w:numPr>
              <w:spacing w:before="120" w:after="120"/>
              <w:rPr>
                <w:rFonts w:ascii="Arial" w:hAnsi="Arial" w:cs="Arial"/>
                <w:bCs/>
                <w:iCs/>
                <w:color w:val="000000"/>
              </w:rPr>
            </w:pPr>
            <w:r w:rsidRPr="00B14B20">
              <w:rPr>
                <w:rFonts w:ascii="Arial" w:hAnsi="Arial" w:cs="Arial"/>
                <w:bCs/>
                <w:iCs/>
                <w:color w:val="000000"/>
              </w:rPr>
              <w:t>Experience of using and developing</w:t>
            </w:r>
            <w:r w:rsidR="007547B0" w:rsidRPr="00B14B20">
              <w:rPr>
                <w:rFonts w:ascii="Arial" w:hAnsi="Arial" w:cs="Arial"/>
                <w:bCs/>
                <w:iCs/>
                <w:color w:val="000000"/>
              </w:rPr>
              <w:t xml:space="preserve"> the JCAD Risk Management application or similar product.</w:t>
            </w:r>
          </w:p>
          <w:p w14:paraId="166CC794" w14:textId="77777777" w:rsidR="007547B0" w:rsidRPr="00B14B20" w:rsidRDefault="007547B0" w:rsidP="00AC766D">
            <w:pPr>
              <w:numPr>
                <w:ilvl w:val="0"/>
                <w:numId w:val="12"/>
              </w:numPr>
              <w:spacing w:before="120" w:after="120"/>
              <w:rPr>
                <w:rFonts w:ascii="Arial" w:hAnsi="Arial" w:cs="Arial"/>
                <w:bCs/>
                <w:iCs/>
                <w:color w:val="000000"/>
              </w:rPr>
            </w:pPr>
            <w:r w:rsidRPr="00B14B20">
              <w:rPr>
                <w:rFonts w:ascii="Arial" w:hAnsi="Arial" w:cs="Arial"/>
                <w:bCs/>
                <w:iCs/>
                <w:color w:val="000000"/>
              </w:rPr>
              <w:t>Proven ability to make, record and present well-reasoned analyses.</w:t>
            </w:r>
            <w:r w:rsidR="004101EB" w:rsidRPr="00B14B20">
              <w:rPr>
                <w:rFonts w:ascii="Arial" w:hAnsi="Arial" w:cs="Arial"/>
                <w:bCs/>
                <w:iCs/>
                <w:color w:val="000000"/>
              </w:rPr>
              <w:t xml:space="preserve"> </w:t>
            </w:r>
            <w:r w:rsidR="004101EB" w:rsidRPr="00B14B20">
              <w:rPr>
                <w:rFonts w:ascii="Arial" w:hAnsi="Arial" w:cs="Arial"/>
                <w:color w:val="000000"/>
              </w:rPr>
              <w:t xml:space="preserve"> </w:t>
            </w:r>
          </w:p>
          <w:p w14:paraId="66313CF3" w14:textId="77777777" w:rsidR="007547B0" w:rsidRPr="00B14B20" w:rsidRDefault="007547B0" w:rsidP="00AC766D">
            <w:pPr>
              <w:numPr>
                <w:ilvl w:val="0"/>
                <w:numId w:val="12"/>
              </w:numPr>
              <w:spacing w:before="120" w:after="120"/>
              <w:rPr>
                <w:rFonts w:ascii="Arial" w:hAnsi="Arial" w:cs="Arial"/>
                <w:bCs/>
                <w:iCs/>
                <w:color w:val="000000"/>
              </w:rPr>
            </w:pPr>
            <w:r w:rsidRPr="00B14B20">
              <w:rPr>
                <w:rFonts w:ascii="Arial" w:hAnsi="Arial" w:cs="Arial"/>
                <w:bCs/>
                <w:iCs/>
                <w:color w:val="000000"/>
              </w:rPr>
              <w:t>Ability to maintain discretion and confidentiality.</w:t>
            </w:r>
            <w:r w:rsidR="004101EB" w:rsidRPr="00B14B20">
              <w:rPr>
                <w:rFonts w:ascii="Arial" w:hAnsi="Arial" w:cs="Arial"/>
                <w:bCs/>
                <w:iCs/>
                <w:color w:val="000000"/>
              </w:rPr>
              <w:t xml:space="preserve"> </w:t>
            </w:r>
            <w:r w:rsidR="004101EB" w:rsidRPr="00B14B20">
              <w:rPr>
                <w:rFonts w:ascii="Arial" w:hAnsi="Arial" w:cs="Arial"/>
                <w:color w:val="000000"/>
              </w:rPr>
              <w:t xml:space="preserve"> </w:t>
            </w:r>
            <w:r w:rsidR="004101EB" w:rsidRPr="00B14B20">
              <w:rPr>
                <w:rFonts w:ascii="Arial" w:hAnsi="Arial" w:cs="Arial"/>
                <w:bCs/>
                <w:iCs/>
                <w:color w:val="000000"/>
              </w:rPr>
              <w:t>Maintains consistently high standards of work and commitment.</w:t>
            </w:r>
          </w:p>
          <w:p w14:paraId="09FC1B5C" w14:textId="77777777" w:rsidR="00680BE0" w:rsidRPr="00B14B20" w:rsidRDefault="00680BE0" w:rsidP="00AC766D">
            <w:pPr>
              <w:numPr>
                <w:ilvl w:val="0"/>
                <w:numId w:val="12"/>
              </w:numPr>
              <w:spacing w:before="120" w:after="120"/>
              <w:rPr>
                <w:rFonts w:ascii="Arial" w:hAnsi="Arial" w:cs="Arial"/>
                <w:bCs/>
                <w:iCs/>
                <w:color w:val="000000"/>
              </w:rPr>
            </w:pPr>
            <w:r w:rsidRPr="00B14B20">
              <w:rPr>
                <w:rFonts w:ascii="Arial" w:hAnsi="Arial" w:cs="Arial"/>
                <w:bCs/>
                <w:iCs/>
                <w:color w:val="000000"/>
              </w:rPr>
              <w:t>Strong Presentation skills</w:t>
            </w:r>
            <w:r w:rsidRPr="00B14B20">
              <w:rPr>
                <w:rFonts w:ascii="Arial" w:hAnsi="Arial" w:cs="Arial"/>
                <w:bCs/>
                <w:iCs/>
                <w:color w:val="000000"/>
              </w:rPr>
              <w:tab/>
            </w:r>
          </w:p>
          <w:p w14:paraId="27B24D2C" w14:textId="77777777" w:rsidR="00680BE0" w:rsidRPr="00B14B20" w:rsidRDefault="00680BE0" w:rsidP="00AC766D">
            <w:pPr>
              <w:numPr>
                <w:ilvl w:val="0"/>
                <w:numId w:val="12"/>
              </w:numPr>
              <w:spacing w:before="120" w:after="120"/>
              <w:rPr>
                <w:rFonts w:ascii="Arial" w:hAnsi="Arial" w:cs="Arial"/>
                <w:bCs/>
                <w:iCs/>
                <w:color w:val="000000"/>
              </w:rPr>
            </w:pPr>
            <w:r w:rsidRPr="00B14B20">
              <w:rPr>
                <w:rFonts w:ascii="Arial" w:hAnsi="Arial" w:cs="Arial"/>
                <w:bCs/>
                <w:iCs/>
                <w:color w:val="000000"/>
              </w:rPr>
              <w:t>Provide sound, professional advice with clear, cohesive, well-presented arguments to support proposed viewpoints and recommendation</w:t>
            </w:r>
          </w:p>
          <w:p w14:paraId="7E476606" w14:textId="77777777" w:rsidR="00C72BDC" w:rsidRPr="00B14B20" w:rsidRDefault="00C72BDC" w:rsidP="00AC766D">
            <w:pPr>
              <w:tabs>
                <w:tab w:val="left" w:pos="7230"/>
              </w:tabs>
              <w:spacing w:before="120" w:after="120"/>
              <w:rPr>
                <w:rFonts w:ascii="Arial" w:hAnsi="Arial" w:cs="Arial"/>
                <w:color w:val="000000"/>
              </w:rPr>
            </w:pPr>
          </w:p>
        </w:tc>
      </w:tr>
      <w:tr w:rsidR="00C72BDC" w:rsidRPr="00B14B20" w14:paraId="37A3B71C" w14:textId="77777777" w:rsidTr="00AC766D">
        <w:trPr>
          <w:trHeight w:val="748"/>
        </w:trPr>
        <w:tc>
          <w:tcPr>
            <w:tcW w:w="10031" w:type="dxa"/>
            <w:tcBorders>
              <w:top w:val="single" w:sz="4" w:space="0" w:color="auto"/>
              <w:left w:val="single" w:sz="4" w:space="0" w:color="auto"/>
              <w:right w:val="single" w:sz="4" w:space="0" w:color="auto"/>
            </w:tcBorders>
            <w:shd w:val="clear" w:color="auto" w:fill="auto"/>
            <w:vAlign w:val="center"/>
          </w:tcPr>
          <w:p w14:paraId="7697BAB0" w14:textId="77777777" w:rsidR="00C72BDC" w:rsidRPr="00B14B20" w:rsidRDefault="00C72BDC" w:rsidP="00AC766D">
            <w:pPr>
              <w:spacing w:before="120" w:after="120"/>
              <w:rPr>
                <w:rFonts w:ascii="Arial" w:hAnsi="Arial" w:cs="Arial"/>
                <w:b/>
                <w:bCs/>
                <w:iCs/>
                <w:color w:val="000000"/>
              </w:rPr>
            </w:pPr>
            <w:r w:rsidRPr="00B14B20">
              <w:rPr>
                <w:rFonts w:ascii="Arial" w:hAnsi="Arial" w:cs="Arial"/>
                <w:b/>
                <w:bCs/>
                <w:iCs/>
                <w:color w:val="000000"/>
              </w:rPr>
              <w:lastRenderedPageBreak/>
              <w:t>Indicative qualifications</w:t>
            </w:r>
          </w:p>
          <w:p w14:paraId="35E1DC7D" w14:textId="77777777" w:rsidR="00680BE0" w:rsidRPr="00B14B20" w:rsidRDefault="00680BE0" w:rsidP="00AC766D">
            <w:pPr>
              <w:numPr>
                <w:ilvl w:val="0"/>
                <w:numId w:val="12"/>
              </w:numPr>
              <w:spacing w:before="120" w:after="120"/>
              <w:rPr>
                <w:rFonts w:ascii="Arial" w:hAnsi="Arial" w:cs="Arial"/>
                <w:bCs/>
                <w:iCs/>
                <w:color w:val="000000"/>
              </w:rPr>
            </w:pPr>
            <w:r w:rsidRPr="00B14B20">
              <w:rPr>
                <w:rFonts w:ascii="Arial" w:hAnsi="Arial" w:cs="Arial"/>
                <w:bCs/>
                <w:iCs/>
                <w:color w:val="000000"/>
              </w:rPr>
              <w:t xml:space="preserve">Educated to degree standard or equivalent </w:t>
            </w:r>
          </w:p>
          <w:p w14:paraId="34D46647" w14:textId="77777777" w:rsidR="004101EB" w:rsidRPr="00B14B20" w:rsidRDefault="004101EB" w:rsidP="00AC766D">
            <w:pPr>
              <w:numPr>
                <w:ilvl w:val="0"/>
                <w:numId w:val="12"/>
              </w:numPr>
              <w:spacing w:before="120" w:after="120"/>
              <w:rPr>
                <w:rFonts w:ascii="Arial" w:hAnsi="Arial" w:cs="Arial"/>
                <w:bCs/>
                <w:iCs/>
                <w:color w:val="000000"/>
              </w:rPr>
            </w:pPr>
            <w:r w:rsidRPr="00B14B20">
              <w:rPr>
                <w:rFonts w:ascii="Arial" w:hAnsi="Arial" w:cs="Arial"/>
                <w:bCs/>
                <w:iCs/>
                <w:color w:val="000000"/>
              </w:rPr>
              <w:t>Hold (or be willing to attain) a relevant risk management qualification such as the IIA Certificate in Risk Management Assurance or the IRM Certificate or Diploma in Risk Management.</w:t>
            </w:r>
          </w:p>
          <w:p w14:paraId="5364747A" w14:textId="77777777" w:rsidR="00EC577A" w:rsidRPr="00B14B20" w:rsidRDefault="00EC577A" w:rsidP="00AC766D">
            <w:pPr>
              <w:numPr>
                <w:ilvl w:val="0"/>
                <w:numId w:val="12"/>
              </w:numPr>
              <w:spacing w:before="120" w:after="120"/>
              <w:rPr>
                <w:rFonts w:ascii="Arial" w:hAnsi="Arial" w:cs="Arial"/>
                <w:bCs/>
                <w:iCs/>
                <w:color w:val="000000"/>
              </w:rPr>
            </w:pPr>
            <w:r w:rsidRPr="00B14B20">
              <w:rPr>
                <w:rFonts w:ascii="Arial" w:hAnsi="Arial" w:cs="Arial"/>
                <w:bCs/>
                <w:iCs/>
                <w:color w:val="000000"/>
              </w:rPr>
              <w:t>Evidence of continuing professional development and expert knowledge of relevant professional area and is a member of a professional risk management body such as the Institute of Risk Management or ALARM, the public sector risk management association.</w:t>
            </w:r>
          </w:p>
          <w:p w14:paraId="4FD55F7C" w14:textId="77777777" w:rsidR="00EC577A" w:rsidRPr="00B14B20" w:rsidRDefault="00EC577A" w:rsidP="00AC766D">
            <w:pPr>
              <w:numPr>
                <w:ilvl w:val="0"/>
                <w:numId w:val="12"/>
              </w:numPr>
              <w:spacing w:before="120" w:after="120"/>
              <w:rPr>
                <w:rFonts w:ascii="Arial" w:hAnsi="Arial" w:cs="Arial"/>
                <w:bCs/>
                <w:iCs/>
                <w:color w:val="000000"/>
              </w:rPr>
            </w:pPr>
            <w:r w:rsidRPr="00B14B20">
              <w:rPr>
                <w:rFonts w:ascii="Arial" w:hAnsi="Arial" w:cs="Arial"/>
                <w:bCs/>
                <w:iCs/>
                <w:color w:val="000000"/>
              </w:rPr>
              <w:lastRenderedPageBreak/>
              <w:t>Experience of working within a risk management environment, delivering risk management strategies in a complex organisation.</w:t>
            </w:r>
          </w:p>
          <w:p w14:paraId="47BCF8DB" w14:textId="77777777" w:rsidR="004101EB" w:rsidRPr="00B14B20" w:rsidRDefault="004101EB" w:rsidP="00F11BE4">
            <w:pPr>
              <w:spacing w:before="120" w:after="120"/>
              <w:ind w:left="720"/>
              <w:rPr>
                <w:rFonts w:ascii="Arial" w:hAnsi="Arial" w:cs="Arial"/>
                <w:b/>
                <w:bCs/>
                <w:iCs/>
                <w:color w:val="000000"/>
              </w:rPr>
            </w:pPr>
          </w:p>
        </w:tc>
      </w:tr>
      <w:tr w:rsidR="00C72BDC" w:rsidRPr="00B14B20" w14:paraId="0EA96FE5" w14:textId="77777777" w:rsidTr="00AC766D">
        <w:tc>
          <w:tcPr>
            <w:tcW w:w="10031" w:type="dxa"/>
            <w:shd w:val="clear" w:color="auto" w:fill="auto"/>
            <w:vAlign w:val="center"/>
          </w:tcPr>
          <w:p w14:paraId="1EB486F0" w14:textId="77777777" w:rsidR="00C72BDC" w:rsidRPr="00B14B20" w:rsidRDefault="00C72BDC" w:rsidP="00AC766D">
            <w:pPr>
              <w:spacing w:before="120" w:after="120"/>
              <w:rPr>
                <w:rFonts w:ascii="Arial" w:hAnsi="Arial" w:cs="Arial"/>
                <w:color w:val="000000"/>
              </w:rPr>
            </w:pPr>
          </w:p>
        </w:tc>
      </w:tr>
    </w:tbl>
    <w:p w14:paraId="15365B57" w14:textId="77777777" w:rsidR="00C72BDC" w:rsidRPr="00B14B20" w:rsidRDefault="00C72BDC" w:rsidP="00AD5AED">
      <w:pPr>
        <w:spacing w:before="120" w:after="120"/>
        <w:rPr>
          <w:rFonts w:ascii="Arial" w:hAnsi="Arial" w:cs="Arial"/>
          <w:bCs/>
          <w:color w:val="000000"/>
        </w:rPr>
      </w:pPr>
      <w:r w:rsidRPr="00B14B20">
        <w:rPr>
          <w:rFonts w:ascii="Arial" w:hAnsi="Arial" w:cs="Arial"/>
          <w:color w:val="000000"/>
        </w:rPr>
        <w:t xml:space="preserve">The above profile is intended to describe the general nature and level of work performed by employees in this role. It is not intended to be a detailed list of all duties and responsibilities that may be required. </w:t>
      </w:r>
      <w:r w:rsidRPr="00B14B20">
        <w:rPr>
          <w:rFonts w:ascii="Arial" w:hAnsi="Arial" w:cs="Arial"/>
          <w:bCs/>
          <w:color w:val="000000"/>
        </w:rPr>
        <w:t>This role profile will be supplemented and further defined by annual objectives, which will be developed in conjunction with the post holder.  It will be subject to regular review and the Council reserves the right to amend or add to the accountabilities listed.</w:t>
      </w:r>
    </w:p>
    <w:sectPr w:rsidR="00C72BDC" w:rsidRPr="00B14B20" w:rsidSect="004321B6">
      <w:headerReference w:type="even" r:id="rId10"/>
      <w:headerReference w:type="default" r:id="rId11"/>
      <w:footerReference w:type="default" r:id="rId12"/>
      <w:headerReference w:type="first" r:id="rId13"/>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6099" w14:textId="77777777" w:rsidR="00C97318" w:rsidRDefault="00C97318">
      <w:r>
        <w:separator/>
      </w:r>
    </w:p>
  </w:endnote>
  <w:endnote w:type="continuationSeparator" w:id="0">
    <w:p w14:paraId="763F8CDD" w14:textId="77777777" w:rsidR="00C97318" w:rsidRDefault="00C97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BEAF479-1A74-4A8D-978C-B9ED67E13AC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C291449-BFD4-4979-B63D-DB3BBFDFB5B4}"/>
  </w:font>
  <w:font w:name="Calibri Light">
    <w:panose1 w:val="020F0302020204030204"/>
    <w:charset w:val="00"/>
    <w:family w:val="swiss"/>
    <w:pitch w:val="variable"/>
    <w:sig w:usb0="E4002EFF" w:usb1="C000247B" w:usb2="00000009" w:usb3="00000000" w:csb0="000001FF" w:csb1="00000000"/>
    <w:embedRegular r:id="rId3" w:fontKey="{052B81C8-6619-46E7-A975-3B14366837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B919" w14:textId="77777777" w:rsidR="00090580" w:rsidRPr="00E66DFE" w:rsidRDefault="00090580" w:rsidP="00C62BD1">
    <w:pPr>
      <w:pStyle w:val="Footer"/>
      <w:tabs>
        <w:tab w:val="left" w:pos="495"/>
      </w:tabs>
      <w:rPr>
        <w:rFonts w:ascii="Arial" w:hAnsi="Arial" w:cs="Arial"/>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AE674" w14:textId="77777777" w:rsidR="00C97318" w:rsidRDefault="00C97318">
      <w:r>
        <w:separator/>
      </w:r>
    </w:p>
  </w:footnote>
  <w:footnote w:type="continuationSeparator" w:id="0">
    <w:p w14:paraId="1C46E3E1" w14:textId="77777777" w:rsidR="00C97318" w:rsidRDefault="00C97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1174" w14:textId="77777777" w:rsidR="00090580" w:rsidRDefault="00090580">
    <w:pPr>
      <w:pStyle w:val="Header"/>
    </w:pPr>
    <w:r>
      <w:rPr>
        <w:noProof/>
      </w:rPr>
      <w:pict w14:anchorId="37DCC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75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474C" w14:textId="77777777" w:rsidR="00090580" w:rsidRDefault="00090580" w:rsidP="00BC6E8A">
    <w:pPr>
      <w:pStyle w:val="Header"/>
      <w:jc w:val="center"/>
      <w:rPr>
        <w:rFonts w:ascii="Arial" w:hAnsi="Arial" w:cs="Arial"/>
      </w:rPr>
    </w:pPr>
    <w:r>
      <w:rPr>
        <w:rFonts w:ascii="Arial" w:hAnsi="Arial" w:cs="Arial"/>
      </w:rPr>
      <w:tab/>
    </w:r>
    <w:r>
      <w:rPr>
        <w:rFonts w:ascii="Arial" w:hAnsi="Arial" w:cs="Arial"/>
      </w:rPr>
      <w:tab/>
    </w:r>
    <w:r>
      <w:rPr>
        <w:noProof/>
        <w:lang w:eastAsia="en-US"/>
      </w:rPr>
      <w:pict w14:anchorId="2D125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99.75pt;margin-top:0;width:92.65pt;height:55.35pt;z-index:251658752;mso-position-horizontal-relative:text;mso-position-vertical-relative:text">
          <v:imagedata r:id="rId1" o:title="WF_LOGO_CMYK"/>
        </v:shape>
      </w:pict>
    </w:r>
  </w:p>
  <w:p w14:paraId="213000F5"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58B0" w14:textId="77777777" w:rsidR="00090580" w:rsidRDefault="00090580">
    <w:pPr>
      <w:pStyle w:val="Header"/>
    </w:pPr>
    <w:r>
      <w:rPr>
        <w:noProof/>
      </w:rPr>
      <w:pict w14:anchorId="33EBD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77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36781"/>
    <w:multiLevelType w:val="hybridMultilevel"/>
    <w:tmpl w:val="CC3CB8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054F69"/>
    <w:multiLevelType w:val="hybridMultilevel"/>
    <w:tmpl w:val="576E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944C1"/>
    <w:multiLevelType w:val="hybridMultilevel"/>
    <w:tmpl w:val="A5F2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2306"/>
    <w:multiLevelType w:val="hybridMultilevel"/>
    <w:tmpl w:val="2F52A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973AD7"/>
    <w:multiLevelType w:val="hybridMultilevel"/>
    <w:tmpl w:val="A816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4"/>
  </w:num>
  <w:num w:numId="8">
    <w:abstractNumId w:val="10"/>
  </w:num>
  <w:num w:numId="9">
    <w:abstractNumId w:val="5"/>
  </w:num>
  <w:num w:numId="10">
    <w:abstractNumId w:val="6"/>
  </w:num>
  <w:num w:numId="11">
    <w:abstractNumId w:val="12"/>
  </w:num>
  <w:num w:numId="12">
    <w:abstractNumId w:val="9"/>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07990"/>
    <w:rsid w:val="00013D39"/>
    <w:rsid w:val="00017F0B"/>
    <w:rsid w:val="00021231"/>
    <w:rsid w:val="0002308F"/>
    <w:rsid w:val="00025EE6"/>
    <w:rsid w:val="000310E8"/>
    <w:rsid w:val="00036522"/>
    <w:rsid w:val="00040E0A"/>
    <w:rsid w:val="000447B0"/>
    <w:rsid w:val="00051B4F"/>
    <w:rsid w:val="00051DE3"/>
    <w:rsid w:val="000545F9"/>
    <w:rsid w:val="00055902"/>
    <w:rsid w:val="000621DA"/>
    <w:rsid w:val="00071F69"/>
    <w:rsid w:val="00075BAC"/>
    <w:rsid w:val="00080318"/>
    <w:rsid w:val="00085C3F"/>
    <w:rsid w:val="00090580"/>
    <w:rsid w:val="0009564A"/>
    <w:rsid w:val="000962B7"/>
    <w:rsid w:val="000A2413"/>
    <w:rsid w:val="000A2F87"/>
    <w:rsid w:val="000A7173"/>
    <w:rsid w:val="000B429B"/>
    <w:rsid w:val="000B4527"/>
    <w:rsid w:val="000B45AA"/>
    <w:rsid w:val="000B6680"/>
    <w:rsid w:val="000B7BA6"/>
    <w:rsid w:val="000C7567"/>
    <w:rsid w:val="000D6FF2"/>
    <w:rsid w:val="000E51C0"/>
    <w:rsid w:val="000E6AD9"/>
    <w:rsid w:val="000F290D"/>
    <w:rsid w:val="000F35BC"/>
    <w:rsid w:val="000F3872"/>
    <w:rsid w:val="000F3CFB"/>
    <w:rsid w:val="000F7CCF"/>
    <w:rsid w:val="00101C58"/>
    <w:rsid w:val="001023F5"/>
    <w:rsid w:val="00105D36"/>
    <w:rsid w:val="001104B6"/>
    <w:rsid w:val="00110F5D"/>
    <w:rsid w:val="001135EF"/>
    <w:rsid w:val="001170DB"/>
    <w:rsid w:val="00121892"/>
    <w:rsid w:val="0012675B"/>
    <w:rsid w:val="00131626"/>
    <w:rsid w:val="00133DA2"/>
    <w:rsid w:val="00135A8A"/>
    <w:rsid w:val="00140C42"/>
    <w:rsid w:val="001430A2"/>
    <w:rsid w:val="00144FB6"/>
    <w:rsid w:val="00145AFD"/>
    <w:rsid w:val="00147C6E"/>
    <w:rsid w:val="001646D9"/>
    <w:rsid w:val="00164AE8"/>
    <w:rsid w:val="00164B7C"/>
    <w:rsid w:val="00174370"/>
    <w:rsid w:val="0018015D"/>
    <w:rsid w:val="00182A70"/>
    <w:rsid w:val="00184E3A"/>
    <w:rsid w:val="001953B9"/>
    <w:rsid w:val="001A5C18"/>
    <w:rsid w:val="001A7542"/>
    <w:rsid w:val="001B007D"/>
    <w:rsid w:val="001B1496"/>
    <w:rsid w:val="001B15A3"/>
    <w:rsid w:val="001B36F2"/>
    <w:rsid w:val="001B488C"/>
    <w:rsid w:val="001B4E65"/>
    <w:rsid w:val="001C0527"/>
    <w:rsid w:val="001C0C1C"/>
    <w:rsid w:val="001C24D2"/>
    <w:rsid w:val="001C429B"/>
    <w:rsid w:val="001D0F18"/>
    <w:rsid w:val="001D36BC"/>
    <w:rsid w:val="001D41A4"/>
    <w:rsid w:val="001E095C"/>
    <w:rsid w:val="001E1C4C"/>
    <w:rsid w:val="001E67D1"/>
    <w:rsid w:val="00200C53"/>
    <w:rsid w:val="0020214A"/>
    <w:rsid w:val="00204D36"/>
    <w:rsid w:val="00207BA3"/>
    <w:rsid w:val="0021174F"/>
    <w:rsid w:val="0021321E"/>
    <w:rsid w:val="002145EE"/>
    <w:rsid w:val="002159F5"/>
    <w:rsid w:val="0021789A"/>
    <w:rsid w:val="0022138F"/>
    <w:rsid w:val="002240D8"/>
    <w:rsid w:val="002249BD"/>
    <w:rsid w:val="00227E5D"/>
    <w:rsid w:val="00235CC1"/>
    <w:rsid w:val="00241A0B"/>
    <w:rsid w:val="00245725"/>
    <w:rsid w:val="00254210"/>
    <w:rsid w:val="00257359"/>
    <w:rsid w:val="00262B25"/>
    <w:rsid w:val="00264414"/>
    <w:rsid w:val="002656F4"/>
    <w:rsid w:val="00275240"/>
    <w:rsid w:val="002820BD"/>
    <w:rsid w:val="0028250F"/>
    <w:rsid w:val="00283A9D"/>
    <w:rsid w:val="00284D33"/>
    <w:rsid w:val="00284EFB"/>
    <w:rsid w:val="0028735D"/>
    <w:rsid w:val="00295FEB"/>
    <w:rsid w:val="002B1C7A"/>
    <w:rsid w:val="002B2139"/>
    <w:rsid w:val="002B276A"/>
    <w:rsid w:val="002B4569"/>
    <w:rsid w:val="002B48DE"/>
    <w:rsid w:val="002C227E"/>
    <w:rsid w:val="002C3E08"/>
    <w:rsid w:val="002D5CC6"/>
    <w:rsid w:val="002E0781"/>
    <w:rsid w:val="002E3140"/>
    <w:rsid w:val="002F3924"/>
    <w:rsid w:val="002F4761"/>
    <w:rsid w:val="002F7662"/>
    <w:rsid w:val="00314228"/>
    <w:rsid w:val="00314AD2"/>
    <w:rsid w:val="00316E72"/>
    <w:rsid w:val="00320F54"/>
    <w:rsid w:val="00321A83"/>
    <w:rsid w:val="00325F71"/>
    <w:rsid w:val="00331958"/>
    <w:rsid w:val="00331B91"/>
    <w:rsid w:val="00334019"/>
    <w:rsid w:val="003345D9"/>
    <w:rsid w:val="003350F2"/>
    <w:rsid w:val="00341EAC"/>
    <w:rsid w:val="003445B1"/>
    <w:rsid w:val="00344983"/>
    <w:rsid w:val="00344D3B"/>
    <w:rsid w:val="00345640"/>
    <w:rsid w:val="00346A46"/>
    <w:rsid w:val="003502DF"/>
    <w:rsid w:val="003532CD"/>
    <w:rsid w:val="00354726"/>
    <w:rsid w:val="0036370F"/>
    <w:rsid w:val="0036551D"/>
    <w:rsid w:val="00366769"/>
    <w:rsid w:val="0037112C"/>
    <w:rsid w:val="003732F9"/>
    <w:rsid w:val="00377F41"/>
    <w:rsid w:val="00382661"/>
    <w:rsid w:val="00383321"/>
    <w:rsid w:val="00385352"/>
    <w:rsid w:val="003869B1"/>
    <w:rsid w:val="0039318A"/>
    <w:rsid w:val="003A2A68"/>
    <w:rsid w:val="003A59BE"/>
    <w:rsid w:val="003B1CA2"/>
    <w:rsid w:val="003C0FDC"/>
    <w:rsid w:val="003C189F"/>
    <w:rsid w:val="003C5C06"/>
    <w:rsid w:val="003C6F04"/>
    <w:rsid w:val="003D19EC"/>
    <w:rsid w:val="003E1E34"/>
    <w:rsid w:val="003E3CF0"/>
    <w:rsid w:val="003E5336"/>
    <w:rsid w:val="003F19C0"/>
    <w:rsid w:val="003F5E89"/>
    <w:rsid w:val="003F7FFA"/>
    <w:rsid w:val="00405396"/>
    <w:rsid w:val="004078A2"/>
    <w:rsid w:val="00407C2D"/>
    <w:rsid w:val="004101EB"/>
    <w:rsid w:val="004119AD"/>
    <w:rsid w:val="00416207"/>
    <w:rsid w:val="0042062F"/>
    <w:rsid w:val="00420F61"/>
    <w:rsid w:val="00422D5C"/>
    <w:rsid w:val="00426214"/>
    <w:rsid w:val="004321B6"/>
    <w:rsid w:val="00433523"/>
    <w:rsid w:val="00436EA5"/>
    <w:rsid w:val="00444E2B"/>
    <w:rsid w:val="00445B3D"/>
    <w:rsid w:val="00464C5C"/>
    <w:rsid w:val="00465AA6"/>
    <w:rsid w:val="00470F2F"/>
    <w:rsid w:val="00472809"/>
    <w:rsid w:val="00472F49"/>
    <w:rsid w:val="00480074"/>
    <w:rsid w:val="0048705F"/>
    <w:rsid w:val="00487664"/>
    <w:rsid w:val="00493BD4"/>
    <w:rsid w:val="00496ABA"/>
    <w:rsid w:val="004975BC"/>
    <w:rsid w:val="004A0D25"/>
    <w:rsid w:val="004A3A74"/>
    <w:rsid w:val="004A73B3"/>
    <w:rsid w:val="004D0FCD"/>
    <w:rsid w:val="004D359F"/>
    <w:rsid w:val="004D480D"/>
    <w:rsid w:val="004D5B2F"/>
    <w:rsid w:val="004E1602"/>
    <w:rsid w:val="004F057E"/>
    <w:rsid w:val="00513AD1"/>
    <w:rsid w:val="0051455E"/>
    <w:rsid w:val="00514E9A"/>
    <w:rsid w:val="00522B28"/>
    <w:rsid w:val="005246F0"/>
    <w:rsid w:val="00535903"/>
    <w:rsid w:val="005447A8"/>
    <w:rsid w:val="00546E24"/>
    <w:rsid w:val="005477A0"/>
    <w:rsid w:val="005511BA"/>
    <w:rsid w:val="00553EDC"/>
    <w:rsid w:val="00556DF4"/>
    <w:rsid w:val="00560AEB"/>
    <w:rsid w:val="00560B5C"/>
    <w:rsid w:val="00576D6B"/>
    <w:rsid w:val="00583BF3"/>
    <w:rsid w:val="00583EB6"/>
    <w:rsid w:val="00584B71"/>
    <w:rsid w:val="005858A5"/>
    <w:rsid w:val="00586445"/>
    <w:rsid w:val="00586CA7"/>
    <w:rsid w:val="005A1C81"/>
    <w:rsid w:val="005A2275"/>
    <w:rsid w:val="005A4449"/>
    <w:rsid w:val="005B04E9"/>
    <w:rsid w:val="005D0BF1"/>
    <w:rsid w:val="005D0C4E"/>
    <w:rsid w:val="005D172C"/>
    <w:rsid w:val="005E0FFF"/>
    <w:rsid w:val="005F16AB"/>
    <w:rsid w:val="005F51A4"/>
    <w:rsid w:val="005F5D08"/>
    <w:rsid w:val="005F6CE2"/>
    <w:rsid w:val="00600D75"/>
    <w:rsid w:val="00602D4C"/>
    <w:rsid w:val="00610679"/>
    <w:rsid w:val="00622F03"/>
    <w:rsid w:val="00626A10"/>
    <w:rsid w:val="0063214C"/>
    <w:rsid w:val="006355E5"/>
    <w:rsid w:val="00637232"/>
    <w:rsid w:val="00643DC7"/>
    <w:rsid w:val="00656F1B"/>
    <w:rsid w:val="00657189"/>
    <w:rsid w:val="0066070F"/>
    <w:rsid w:val="006658A7"/>
    <w:rsid w:val="00680BE0"/>
    <w:rsid w:val="0068310E"/>
    <w:rsid w:val="006946E7"/>
    <w:rsid w:val="006A6F9C"/>
    <w:rsid w:val="006A7A29"/>
    <w:rsid w:val="006B0835"/>
    <w:rsid w:val="006B2FE7"/>
    <w:rsid w:val="006B624F"/>
    <w:rsid w:val="006D1ACE"/>
    <w:rsid w:val="006F2932"/>
    <w:rsid w:val="006F7AF1"/>
    <w:rsid w:val="006F7F7F"/>
    <w:rsid w:val="00700418"/>
    <w:rsid w:val="007204D3"/>
    <w:rsid w:val="00720578"/>
    <w:rsid w:val="0072263F"/>
    <w:rsid w:val="00733643"/>
    <w:rsid w:val="00741003"/>
    <w:rsid w:val="00745500"/>
    <w:rsid w:val="007510F6"/>
    <w:rsid w:val="00752BF6"/>
    <w:rsid w:val="00752EA4"/>
    <w:rsid w:val="00753627"/>
    <w:rsid w:val="00753AA9"/>
    <w:rsid w:val="00753F23"/>
    <w:rsid w:val="007547B0"/>
    <w:rsid w:val="00757631"/>
    <w:rsid w:val="00757B28"/>
    <w:rsid w:val="00760463"/>
    <w:rsid w:val="00771FF2"/>
    <w:rsid w:val="00782C30"/>
    <w:rsid w:val="007856FE"/>
    <w:rsid w:val="00785AE3"/>
    <w:rsid w:val="00787E11"/>
    <w:rsid w:val="00790824"/>
    <w:rsid w:val="00791728"/>
    <w:rsid w:val="007961D0"/>
    <w:rsid w:val="007963D2"/>
    <w:rsid w:val="00796A69"/>
    <w:rsid w:val="00797BDA"/>
    <w:rsid w:val="007A281C"/>
    <w:rsid w:val="007A735C"/>
    <w:rsid w:val="007A7E86"/>
    <w:rsid w:val="007B072F"/>
    <w:rsid w:val="007B176B"/>
    <w:rsid w:val="007C1ABC"/>
    <w:rsid w:val="007C755C"/>
    <w:rsid w:val="007D0F66"/>
    <w:rsid w:val="007D0F8B"/>
    <w:rsid w:val="007E316C"/>
    <w:rsid w:val="007E54FB"/>
    <w:rsid w:val="007E69BE"/>
    <w:rsid w:val="007E7035"/>
    <w:rsid w:val="00805AA1"/>
    <w:rsid w:val="00816692"/>
    <w:rsid w:val="008173C8"/>
    <w:rsid w:val="00820F36"/>
    <w:rsid w:val="008235FD"/>
    <w:rsid w:val="00824A27"/>
    <w:rsid w:val="008258D6"/>
    <w:rsid w:val="0083036A"/>
    <w:rsid w:val="008329BE"/>
    <w:rsid w:val="00835F3D"/>
    <w:rsid w:val="008436B3"/>
    <w:rsid w:val="00851CF4"/>
    <w:rsid w:val="008547EB"/>
    <w:rsid w:val="008574E7"/>
    <w:rsid w:val="00864968"/>
    <w:rsid w:val="00865A39"/>
    <w:rsid w:val="00865E07"/>
    <w:rsid w:val="00870481"/>
    <w:rsid w:val="00874641"/>
    <w:rsid w:val="00886294"/>
    <w:rsid w:val="00887CC3"/>
    <w:rsid w:val="00893C19"/>
    <w:rsid w:val="008A3E00"/>
    <w:rsid w:val="008A4B7A"/>
    <w:rsid w:val="008A5BC0"/>
    <w:rsid w:val="008B3926"/>
    <w:rsid w:val="008B6330"/>
    <w:rsid w:val="008C03DC"/>
    <w:rsid w:val="008C0E1F"/>
    <w:rsid w:val="008C1690"/>
    <w:rsid w:val="008C264D"/>
    <w:rsid w:val="008C4622"/>
    <w:rsid w:val="008C4DE2"/>
    <w:rsid w:val="008C7712"/>
    <w:rsid w:val="008D2C9E"/>
    <w:rsid w:val="008E15BA"/>
    <w:rsid w:val="008E7E53"/>
    <w:rsid w:val="008F5FC5"/>
    <w:rsid w:val="009011B3"/>
    <w:rsid w:val="00901496"/>
    <w:rsid w:val="0091413E"/>
    <w:rsid w:val="00922162"/>
    <w:rsid w:val="00922854"/>
    <w:rsid w:val="00926D04"/>
    <w:rsid w:val="00932735"/>
    <w:rsid w:val="00934C95"/>
    <w:rsid w:val="0094057D"/>
    <w:rsid w:val="00941A14"/>
    <w:rsid w:val="009422D3"/>
    <w:rsid w:val="00942682"/>
    <w:rsid w:val="00943C34"/>
    <w:rsid w:val="00946163"/>
    <w:rsid w:val="00946491"/>
    <w:rsid w:val="00947B66"/>
    <w:rsid w:val="00950788"/>
    <w:rsid w:val="00966556"/>
    <w:rsid w:val="00971BB5"/>
    <w:rsid w:val="00980090"/>
    <w:rsid w:val="009811AB"/>
    <w:rsid w:val="00982C93"/>
    <w:rsid w:val="00982EAA"/>
    <w:rsid w:val="00983C97"/>
    <w:rsid w:val="009955C4"/>
    <w:rsid w:val="009A59D1"/>
    <w:rsid w:val="009A612B"/>
    <w:rsid w:val="009A6713"/>
    <w:rsid w:val="009B306C"/>
    <w:rsid w:val="009C6A12"/>
    <w:rsid w:val="009C7DB2"/>
    <w:rsid w:val="009E10E8"/>
    <w:rsid w:val="009E38D4"/>
    <w:rsid w:val="009E534C"/>
    <w:rsid w:val="009F2BAA"/>
    <w:rsid w:val="009F521F"/>
    <w:rsid w:val="009F7BDE"/>
    <w:rsid w:val="00A06189"/>
    <w:rsid w:val="00A10ADB"/>
    <w:rsid w:val="00A111A9"/>
    <w:rsid w:val="00A25413"/>
    <w:rsid w:val="00A34347"/>
    <w:rsid w:val="00A51A02"/>
    <w:rsid w:val="00A527DF"/>
    <w:rsid w:val="00A55FDE"/>
    <w:rsid w:val="00A652DF"/>
    <w:rsid w:val="00A67662"/>
    <w:rsid w:val="00A7071F"/>
    <w:rsid w:val="00A726A8"/>
    <w:rsid w:val="00A77BA1"/>
    <w:rsid w:val="00A833E6"/>
    <w:rsid w:val="00A85B03"/>
    <w:rsid w:val="00A90811"/>
    <w:rsid w:val="00A91DB5"/>
    <w:rsid w:val="00A93510"/>
    <w:rsid w:val="00AB1BDB"/>
    <w:rsid w:val="00AC0285"/>
    <w:rsid w:val="00AC613E"/>
    <w:rsid w:val="00AC766D"/>
    <w:rsid w:val="00AC7C2E"/>
    <w:rsid w:val="00AD31AD"/>
    <w:rsid w:val="00AD5AED"/>
    <w:rsid w:val="00AD7C30"/>
    <w:rsid w:val="00AE0D83"/>
    <w:rsid w:val="00AE1B14"/>
    <w:rsid w:val="00AE2C10"/>
    <w:rsid w:val="00AE6E9A"/>
    <w:rsid w:val="00AF4B8D"/>
    <w:rsid w:val="00AF7995"/>
    <w:rsid w:val="00B02473"/>
    <w:rsid w:val="00B07C19"/>
    <w:rsid w:val="00B12856"/>
    <w:rsid w:val="00B12DA4"/>
    <w:rsid w:val="00B14B20"/>
    <w:rsid w:val="00B14E79"/>
    <w:rsid w:val="00B2212E"/>
    <w:rsid w:val="00B24E42"/>
    <w:rsid w:val="00B30BE3"/>
    <w:rsid w:val="00B32F89"/>
    <w:rsid w:val="00B346DD"/>
    <w:rsid w:val="00B36ECF"/>
    <w:rsid w:val="00B4145C"/>
    <w:rsid w:val="00B4194B"/>
    <w:rsid w:val="00B45C20"/>
    <w:rsid w:val="00B47E02"/>
    <w:rsid w:val="00B47E50"/>
    <w:rsid w:val="00B5477E"/>
    <w:rsid w:val="00B600DE"/>
    <w:rsid w:val="00B62D37"/>
    <w:rsid w:val="00B66ED4"/>
    <w:rsid w:val="00B73C76"/>
    <w:rsid w:val="00B76370"/>
    <w:rsid w:val="00B8034E"/>
    <w:rsid w:val="00B84B07"/>
    <w:rsid w:val="00B856B6"/>
    <w:rsid w:val="00B90832"/>
    <w:rsid w:val="00B93CF6"/>
    <w:rsid w:val="00B97BE9"/>
    <w:rsid w:val="00BA084D"/>
    <w:rsid w:val="00BA503A"/>
    <w:rsid w:val="00BB1F4E"/>
    <w:rsid w:val="00BB2630"/>
    <w:rsid w:val="00BB2EA3"/>
    <w:rsid w:val="00BC017A"/>
    <w:rsid w:val="00BC0D92"/>
    <w:rsid w:val="00BC2727"/>
    <w:rsid w:val="00BC32FF"/>
    <w:rsid w:val="00BC48BF"/>
    <w:rsid w:val="00BC6038"/>
    <w:rsid w:val="00BC6E8A"/>
    <w:rsid w:val="00BC7EEA"/>
    <w:rsid w:val="00BD22B1"/>
    <w:rsid w:val="00BD3B18"/>
    <w:rsid w:val="00BE0D92"/>
    <w:rsid w:val="00BE2362"/>
    <w:rsid w:val="00BE7ABC"/>
    <w:rsid w:val="00BF05AA"/>
    <w:rsid w:val="00C01ADE"/>
    <w:rsid w:val="00C01D18"/>
    <w:rsid w:val="00C0486F"/>
    <w:rsid w:val="00C04CB1"/>
    <w:rsid w:val="00C051CF"/>
    <w:rsid w:val="00C05762"/>
    <w:rsid w:val="00C06EE4"/>
    <w:rsid w:val="00C10F18"/>
    <w:rsid w:val="00C121EC"/>
    <w:rsid w:val="00C2190E"/>
    <w:rsid w:val="00C22477"/>
    <w:rsid w:val="00C2464C"/>
    <w:rsid w:val="00C3410A"/>
    <w:rsid w:val="00C3687A"/>
    <w:rsid w:val="00C4323F"/>
    <w:rsid w:val="00C44312"/>
    <w:rsid w:val="00C45F42"/>
    <w:rsid w:val="00C501C9"/>
    <w:rsid w:val="00C50EE6"/>
    <w:rsid w:val="00C53EA4"/>
    <w:rsid w:val="00C5752F"/>
    <w:rsid w:val="00C60F5B"/>
    <w:rsid w:val="00C625E1"/>
    <w:rsid w:val="00C62BD1"/>
    <w:rsid w:val="00C62E69"/>
    <w:rsid w:val="00C634E5"/>
    <w:rsid w:val="00C70135"/>
    <w:rsid w:val="00C7155E"/>
    <w:rsid w:val="00C727F2"/>
    <w:rsid w:val="00C72BDC"/>
    <w:rsid w:val="00C73099"/>
    <w:rsid w:val="00C80BF7"/>
    <w:rsid w:val="00C93375"/>
    <w:rsid w:val="00C944CE"/>
    <w:rsid w:val="00C957EC"/>
    <w:rsid w:val="00C96039"/>
    <w:rsid w:val="00C97318"/>
    <w:rsid w:val="00CA191A"/>
    <w:rsid w:val="00CA24D4"/>
    <w:rsid w:val="00CA75BB"/>
    <w:rsid w:val="00CA7FC7"/>
    <w:rsid w:val="00CB09C2"/>
    <w:rsid w:val="00CB433D"/>
    <w:rsid w:val="00CB7353"/>
    <w:rsid w:val="00CC16E3"/>
    <w:rsid w:val="00CC1A35"/>
    <w:rsid w:val="00CC40D1"/>
    <w:rsid w:val="00CC6192"/>
    <w:rsid w:val="00CD7453"/>
    <w:rsid w:val="00CD7FB0"/>
    <w:rsid w:val="00CE139C"/>
    <w:rsid w:val="00CE2F37"/>
    <w:rsid w:val="00CE7152"/>
    <w:rsid w:val="00CE7BAA"/>
    <w:rsid w:val="00CF1AD6"/>
    <w:rsid w:val="00CF2994"/>
    <w:rsid w:val="00CF3E7A"/>
    <w:rsid w:val="00CF418F"/>
    <w:rsid w:val="00D017AB"/>
    <w:rsid w:val="00D03506"/>
    <w:rsid w:val="00D06944"/>
    <w:rsid w:val="00D17DDA"/>
    <w:rsid w:val="00D27035"/>
    <w:rsid w:val="00D32A2D"/>
    <w:rsid w:val="00D37612"/>
    <w:rsid w:val="00D37633"/>
    <w:rsid w:val="00D41149"/>
    <w:rsid w:val="00D41BBD"/>
    <w:rsid w:val="00D45867"/>
    <w:rsid w:val="00D470E6"/>
    <w:rsid w:val="00D5285C"/>
    <w:rsid w:val="00D542DD"/>
    <w:rsid w:val="00D57C05"/>
    <w:rsid w:val="00D57CC3"/>
    <w:rsid w:val="00D6011E"/>
    <w:rsid w:val="00D60195"/>
    <w:rsid w:val="00D61041"/>
    <w:rsid w:val="00D63570"/>
    <w:rsid w:val="00D66CA7"/>
    <w:rsid w:val="00D741F0"/>
    <w:rsid w:val="00D742D3"/>
    <w:rsid w:val="00D7457D"/>
    <w:rsid w:val="00D7542D"/>
    <w:rsid w:val="00D94D01"/>
    <w:rsid w:val="00DB250E"/>
    <w:rsid w:val="00DB68F4"/>
    <w:rsid w:val="00DB6C72"/>
    <w:rsid w:val="00DC0E99"/>
    <w:rsid w:val="00DC130F"/>
    <w:rsid w:val="00DC1B6A"/>
    <w:rsid w:val="00DC3C73"/>
    <w:rsid w:val="00DC410B"/>
    <w:rsid w:val="00DC529A"/>
    <w:rsid w:val="00DC6EB1"/>
    <w:rsid w:val="00DD3156"/>
    <w:rsid w:val="00DD77B9"/>
    <w:rsid w:val="00DE002A"/>
    <w:rsid w:val="00DE54D2"/>
    <w:rsid w:val="00DF396A"/>
    <w:rsid w:val="00DF6AA4"/>
    <w:rsid w:val="00E005BD"/>
    <w:rsid w:val="00E0112A"/>
    <w:rsid w:val="00E02050"/>
    <w:rsid w:val="00E02DD6"/>
    <w:rsid w:val="00E055FA"/>
    <w:rsid w:val="00E151A4"/>
    <w:rsid w:val="00E16215"/>
    <w:rsid w:val="00E171FA"/>
    <w:rsid w:val="00E216F4"/>
    <w:rsid w:val="00E236B2"/>
    <w:rsid w:val="00E304A2"/>
    <w:rsid w:val="00E30F03"/>
    <w:rsid w:val="00E35836"/>
    <w:rsid w:val="00E367CE"/>
    <w:rsid w:val="00E411E7"/>
    <w:rsid w:val="00E542BB"/>
    <w:rsid w:val="00E653E5"/>
    <w:rsid w:val="00E65AC2"/>
    <w:rsid w:val="00E66DFE"/>
    <w:rsid w:val="00E81DFF"/>
    <w:rsid w:val="00E83679"/>
    <w:rsid w:val="00E83FBF"/>
    <w:rsid w:val="00E84E06"/>
    <w:rsid w:val="00E92A42"/>
    <w:rsid w:val="00E95EDB"/>
    <w:rsid w:val="00EA1014"/>
    <w:rsid w:val="00EA1296"/>
    <w:rsid w:val="00EA1C4C"/>
    <w:rsid w:val="00EA39B3"/>
    <w:rsid w:val="00EA7ACA"/>
    <w:rsid w:val="00EB125E"/>
    <w:rsid w:val="00EB377F"/>
    <w:rsid w:val="00EC2727"/>
    <w:rsid w:val="00EC562C"/>
    <w:rsid w:val="00EC577A"/>
    <w:rsid w:val="00ED0D69"/>
    <w:rsid w:val="00ED1E48"/>
    <w:rsid w:val="00ED7AC8"/>
    <w:rsid w:val="00EE21D3"/>
    <w:rsid w:val="00EE444A"/>
    <w:rsid w:val="00EE46A1"/>
    <w:rsid w:val="00EF04E5"/>
    <w:rsid w:val="00EF0507"/>
    <w:rsid w:val="00EF08F4"/>
    <w:rsid w:val="00EF1FA8"/>
    <w:rsid w:val="00F013E5"/>
    <w:rsid w:val="00F047CF"/>
    <w:rsid w:val="00F07974"/>
    <w:rsid w:val="00F11BE4"/>
    <w:rsid w:val="00F12153"/>
    <w:rsid w:val="00F12D89"/>
    <w:rsid w:val="00F1343E"/>
    <w:rsid w:val="00F14212"/>
    <w:rsid w:val="00F17F77"/>
    <w:rsid w:val="00F207EE"/>
    <w:rsid w:val="00F20BD9"/>
    <w:rsid w:val="00F5289E"/>
    <w:rsid w:val="00F7141B"/>
    <w:rsid w:val="00F748B5"/>
    <w:rsid w:val="00F75380"/>
    <w:rsid w:val="00F75640"/>
    <w:rsid w:val="00F76FA7"/>
    <w:rsid w:val="00F80041"/>
    <w:rsid w:val="00F81725"/>
    <w:rsid w:val="00F818C4"/>
    <w:rsid w:val="00F845D1"/>
    <w:rsid w:val="00F94063"/>
    <w:rsid w:val="00F97F08"/>
    <w:rsid w:val="00FA650E"/>
    <w:rsid w:val="00FA6D51"/>
    <w:rsid w:val="00FB3990"/>
    <w:rsid w:val="00FB3E63"/>
    <w:rsid w:val="00FC051C"/>
    <w:rsid w:val="00FC157F"/>
    <w:rsid w:val="00FC73D1"/>
    <w:rsid w:val="00FD66CF"/>
    <w:rsid w:val="00FD6811"/>
    <w:rsid w:val="00FE0162"/>
    <w:rsid w:val="00FE4BD7"/>
    <w:rsid w:val="00FE602C"/>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6EEA13F"/>
  <w15:chartTrackingRefBased/>
  <w15:docId w15:val="{4E0ED42E-DAB0-434F-B2C5-821D1896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BodyText">
    <w:name w:val="Body Text"/>
    <w:basedOn w:val="Normal"/>
    <w:link w:val="BodyTextChar"/>
    <w:rsid w:val="008C264D"/>
    <w:pPr>
      <w:jc w:val="both"/>
    </w:pPr>
    <w:rPr>
      <w:rFonts w:ascii="Arial" w:hAnsi="Arial"/>
      <w:szCs w:val="20"/>
      <w:lang w:eastAsia="en-US"/>
    </w:rPr>
  </w:style>
  <w:style w:type="character" w:customStyle="1" w:styleId="BodyTextChar">
    <w:name w:val="Body Text Char"/>
    <w:link w:val="BodyText"/>
    <w:rsid w:val="008C264D"/>
    <w:rPr>
      <w:rFonts w:ascii="Arial" w:hAnsi="Arial"/>
      <w:sz w:val="24"/>
      <w:lang w:eastAsia="en-US"/>
    </w:rPr>
  </w:style>
  <w:style w:type="paragraph" w:styleId="ListParagraph">
    <w:name w:val="List Paragraph"/>
    <w:basedOn w:val="Normal"/>
    <w:uiPriority w:val="34"/>
    <w:qFormat/>
    <w:rsid w:val="008C1690"/>
    <w:pPr>
      <w:widowControl w:val="0"/>
      <w:snapToGrid w:val="0"/>
      <w:ind w:left="720"/>
      <w:contextualSpacing/>
    </w:pPr>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45507338">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663583778">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 w:id="205372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80AC9C1CDC44BB186AD48F0B7EC6A" ma:contentTypeVersion="13" ma:contentTypeDescription="Create a new document." ma:contentTypeScope="" ma:versionID="b4de0c679ccdf8d73bb404d2c30eb615">
  <xsd:schema xmlns:xsd="http://www.w3.org/2001/XMLSchema" xmlns:xs="http://www.w3.org/2001/XMLSchema" xmlns:p="http://schemas.microsoft.com/office/2006/metadata/properties" xmlns:ns3="38631fab-191b-43c1-b97f-a72b6b2e9c35" xmlns:ns4="6b9709d2-a58f-40d2-802f-3c4cd5cf60e2" targetNamespace="http://schemas.microsoft.com/office/2006/metadata/properties" ma:root="true" ma:fieldsID="0c6f8b55005c3147370607cbe80c5ce4" ns3:_="" ns4:_="">
    <xsd:import namespace="38631fab-191b-43c1-b97f-a72b6b2e9c35"/>
    <xsd:import namespace="6b9709d2-a58f-40d2-802f-3c4cd5cf6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31fab-191b-43c1-b97f-a72b6b2e9c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9709d2-a58f-40d2-802f-3c4cd5cf60e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5F1F01-B64C-4CA1-B681-915954336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31fab-191b-43c1-b97f-a72b6b2e9c35"/>
    <ds:schemaRef ds:uri="6b9709d2-a58f-40d2-802f-3c4cd5cf6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683814-DDD1-4C33-81BF-EC130622AE92}">
  <ds:schemaRefs>
    <ds:schemaRef ds:uri="http://schemas.microsoft.com/sharepoint/v3/contenttype/forms"/>
  </ds:schemaRefs>
</ds:datastoreItem>
</file>

<file path=customXml/itemProps3.xml><?xml version="1.0" encoding="utf-8"?>
<ds:datastoreItem xmlns:ds="http://schemas.openxmlformats.org/officeDocument/2006/customXml" ds:itemID="{C5FEA7D3-EC28-4BF3-BF02-32AA714249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Rob Manning</cp:lastModifiedBy>
  <cp:revision>5</cp:revision>
  <cp:lastPrinted>2020-01-22T13:00:00Z</cp:lastPrinted>
  <dcterms:created xsi:type="dcterms:W3CDTF">2022-06-30T08:09:00Z</dcterms:created>
  <dcterms:modified xsi:type="dcterms:W3CDTF">2022-06-30T08:11:00Z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0x0101002CB80AC9C1CDC44BB186AD48F0B7EC6A</vt:lpwstr>
  </property>
</Properties>
</file>