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309" w:rsidRPr="00644FAB" w:rsidRDefault="0099448F" w:rsidP="00FA428A">
      <w:pPr>
        <w:jc w:val="center"/>
        <w:rPr>
          <w:rFonts w:ascii="Arial" w:hAnsi="Arial" w:cs="Arial"/>
          <w:b/>
          <w:sz w:val="28"/>
          <w:szCs w:val="17"/>
        </w:rPr>
      </w:pPr>
      <w:r w:rsidRPr="00644FAB">
        <w:rPr>
          <w:rFonts w:ascii="Arial" w:hAnsi="Arial" w:cs="Arial"/>
          <w:b/>
          <w:sz w:val="28"/>
          <w:szCs w:val="17"/>
        </w:rPr>
        <w:t xml:space="preserve"> </w:t>
      </w:r>
      <w:r w:rsidR="00577309" w:rsidRPr="00644FAB">
        <w:rPr>
          <w:rFonts w:ascii="Arial" w:hAnsi="Arial" w:cs="Arial"/>
          <w:b/>
          <w:sz w:val="28"/>
          <w:szCs w:val="17"/>
        </w:rPr>
        <w:t>Applicant Privacy Notice</w:t>
      </w:r>
    </w:p>
    <w:p w:rsidR="00577309" w:rsidRPr="00644FAB" w:rsidRDefault="00577309" w:rsidP="008E4957">
      <w:pPr>
        <w:rPr>
          <w:rFonts w:ascii="Arial" w:hAnsi="Arial" w:cs="Arial"/>
          <w:szCs w:val="17"/>
        </w:rPr>
      </w:pPr>
    </w:p>
    <w:p w:rsidR="00577309" w:rsidRPr="00644FAB" w:rsidRDefault="00577309" w:rsidP="008E4957">
      <w:pPr>
        <w:rPr>
          <w:rFonts w:ascii="Arial" w:hAnsi="Arial" w:cs="Arial"/>
          <w:szCs w:val="17"/>
        </w:rPr>
      </w:pPr>
    </w:p>
    <w:p w:rsidR="008E4957" w:rsidRPr="00644FAB" w:rsidRDefault="008E4957" w:rsidP="008E4957">
      <w:pPr>
        <w:rPr>
          <w:rFonts w:ascii="Arial" w:hAnsi="Arial" w:cs="Arial"/>
          <w:szCs w:val="17"/>
        </w:rPr>
      </w:pPr>
      <w:r w:rsidRPr="00644FAB">
        <w:rPr>
          <w:rFonts w:ascii="Arial" w:hAnsi="Arial" w:cs="Arial"/>
          <w:szCs w:val="17"/>
        </w:rPr>
        <w:t xml:space="preserve">The data controller processing your data is </w:t>
      </w:r>
      <w:r w:rsidR="00644FAB">
        <w:rPr>
          <w:rFonts w:ascii="Arial" w:hAnsi="Arial" w:cs="Arial"/>
          <w:szCs w:val="17"/>
        </w:rPr>
        <w:t>Optivo. We’re</w:t>
      </w:r>
      <w:r w:rsidRPr="00644FAB">
        <w:rPr>
          <w:rFonts w:ascii="Arial" w:hAnsi="Arial" w:cs="Arial"/>
          <w:szCs w:val="17"/>
        </w:rPr>
        <w:t xml:space="preserve"> registered as a data controller with the Information Commissioner’s Office and are committed to ensuring that the personal data we process is handled in accordance with data protection legislation.</w:t>
      </w:r>
      <w:r w:rsidRPr="00644FAB">
        <w:rPr>
          <w:rFonts w:ascii="Arial" w:hAnsi="Arial" w:cs="Arial"/>
          <w:i/>
          <w:szCs w:val="17"/>
        </w:rPr>
        <w:t xml:space="preserve">  </w:t>
      </w:r>
      <w:r w:rsidRPr="00644FAB">
        <w:rPr>
          <w:rFonts w:ascii="Arial" w:hAnsi="Arial" w:cs="Arial"/>
          <w:szCs w:val="17"/>
        </w:rPr>
        <w:t xml:space="preserve">We have a </w:t>
      </w:r>
      <w:r w:rsidR="005D62D9">
        <w:rPr>
          <w:rFonts w:ascii="Arial" w:hAnsi="Arial" w:cs="Arial"/>
          <w:szCs w:val="17"/>
        </w:rPr>
        <w:t>Data Protection Officer</w:t>
      </w:r>
      <w:r w:rsidR="00143367">
        <w:rPr>
          <w:rFonts w:ascii="Arial" w:hAnsi="Arial" w:cs="Arial"/>
          <w:szCs w:val="17"/>
        </w:rPr>
        <w:t xml:space="preserve"> </w:t>
      </w:r>
      <w:r w:rsidRPr="00644FAB">
        <w:rPr>
          <w:rFonts w:ascii="Arial" w:hAnsi="Arial" w:cs="Arial"/>
          <w:szCs w:val="17"/>
        </w:rPr>
        <w:t xml:space="preserve">who can be contacted via </w:t>
      </w:r>
      <w:hyperlink r:id="rId8" w:history="1">
        <w:r w:rsidR="003E6FA7" w:rsidRPr="003E6FA7">
          <w:rPr>
            <w:rStyle w:val="Hyperlink"/>
            <w:rFonts w:ascii="Arial" w:hAnsi="Arial" w:cs="Arial"/>
            <w:szCs w:val="17"/>
          </w:rPr>
          <w:t>dataprotection</w:t>
        </w:r>
        <w:r w:rsidR="003E6FA7" w:rsidRPr="0070242B">
          <w:rPr>
            <w:rStyle w:val="Hyperlink"/>
            <w:rFonts w:ascii="Arial" w:hAnsi="Arial" w:cs="Arial"/>
            <w:szCs w:val="17"/>
          </w:rPr>
          <w:t>@optivo.org.uk</w:t>
        </w:r>
      </w:hyperlink>
      <w:r w:rsidR="005D62D9">
        <w:rPr>
          <w:rFonts w:ascii="Arial" w:hAnsi="Arial" w:cs="Arial"/>
          <w:szCs w:val="17"/>
        </w:rPr>
        <w:t xml:space="preserve">. </w:t>
      </w:r>
      <w:r w:rsidRPr="00644FAB">
        <w:rPr>
          <w:rFonts w:ascii="Arial" w:hAnsi="Arial" w:cs="Arial"/>
          <w:szCs w:val="17"/>
        </w:rPr>
        <w:t xml:space="preserve"> </w:t>
      </w:r>
      <w:r w:rsidR="005D62D9">
        <w:rPr>
          <w:rFonts w:ascii="Arial" w:hAnsi="Arial" w:cs="Arial"/>
          <w:szCs w:val="17"/>
        </w:rPr>
        <w:t xml:space="preserve"> </w:t>
      </w:r>
    </w:p>
    <w:p w:rsidR="00DC6152" w:rsidRPr="00644FAB" w:rsidRDefault="00DC6152" w:rsidP="00DC6152">
      <w:pPr>
        <w:pStyle w:val="NormalWeb"/>
        <w:rPr>
          <w:rFonts w:ascii="Arial" w:hAnsi="Arial" w:cs="Arial"/>
          <w:sz w:val="22"/>
        </w:rPr>
      </w:pPr>
      <w:r w:rsidRPr="00644FAB">
        <w:rPr>
          <w:rFonts w:ascii="Arial" w:hAnsi="Arial" w:cs="Arial"/>
          <w:sz w:val="22"/>
        </w:rPr>
        <w:t xml:space="preserve">As part of any recruitment process, </w:t>
      </w:r>
      <w:r w:rsidR="00644FAB">
        <w:rPr>
          <w:rFonts w:ascii="Arial" w:hAnsi="Arial" w:cs="Arial"/>
          <w:sz w:val="22"/>
        </w:rPr>
        <w:t xml:space="preserve">Optivo </w:t>
      </w:r>
      <w:r w:rsidRPr="00644FAB">
        <w:rPr>
          <w:rFonts w:ascii="Arial" w:hAnsi="Arial" w:cs="Arial"/>
          <w:sz w:val="22"/>
        </w:rPr>
        <w:t xml:space="preserve">collects and processes personal data </w:t>
      </w:r>
      <w:r w:rsidR="00C346CA" w:rsidRPr="00644FAB">
        <w:rPr>
          <w:rFonts w:ascii="Arial" w:hAnsi="Arial" w:cs="Arial"/>
          <w:sz w:val="22"/>
        </w:rPr>
        <w:t>of</w:t>
      </w:r>
      <w:r w:rsidRPr="00644FAB">
        <w:rPr>
          <w:rFonts w:ascii="Arial" w:hAnsi="Arial" w:cs="Arial"/>
          <w:sz w:val="22"/>
        </w:rPr>
        <w:t xml:space="preserve"> job applicants</w:t>
      </w:r>
      <w:r w:rsidR="00BA120A" w:rsidRPr="00644FAB">
        <w:rPr>
          <w:rFonts w:ascii="Arial" w:hAnsi="Arial" w:cs="Arial"/>
          <w:sz w:val="22"/>
        </w:rPr>
        <w:t xml:space="preserve"> </w:t>
      </w:r>
      <w:r w:rsidR="00C346CA" w:rsidRPr="00644FAB">
        <w:rPr>
          <w:rFonts w:ascii="Arial" w:hAnsi="Arial" w:cs="Arial"/>
          <w:sz w:val="22"/>
        </w:rPr>
        <w:t xml:space="preserve">who apply for roles with </w:t>
      </w:r>
      <w:r w:rsidR="00644FAB">
        <w:rPr>
          <w:rFonts w:ascii="Arial" w:hAnsi="Arial" w:cs="Arial"/>
          <w:sz w:val="22"/>
        </w:rPr>
        <w:t>us</w:t>
      </w:r>
      <w:r w:rsidRPr="00644FAB">
        <w:rPr>
          <w:rFonts w:ascii="Arial" w:hAnsi="Arial" w:cs="Arial"/>
          <w:sz w:val="22"/>
        </w:rPr>
        <w:t xml:space="preserve">. </w:t>
      </w:r>
      <w:r w:rsidR="00644FAB">
        <w:rPr>
          <w:rFonts w:ascii="Arial" w:hAnsi="Arial" w:cs="Arial"/>
          <w:sz w:val="22"/>
        </w:rPr>
        <w:t>We’re</w:t>
      </w:r>
      <w:r w:rsidRPr="00644FAB">
        <w:rPr>
          <w:rFonts w:ascii="Arial" w:hAnsi="Arial" w:cs="Arial"/>
          <w:sz w:val="22"/>
        </w:rPr>
        <w:t xml:space="preserve"> committed t</w:t>
      </w:r>
      <w:r w:rsidR="00644FAB">
        <w:rPr>
          <w:rFonts w:ascii="Arial" w:hAnsi="Arial" w:cs="Arial"/>
          <w:sz w:val="22"/>
        </w:rPr>
        <w:t>o being transparent about how we collect</w:t>
      </w:r>
      <w:r w:rsidRPr="00644FAB">
        <w:rPr>
          <w:rFonts w:ascii="Arial" w:hAnsi="Arial" w:cs="Arial"/>
          <w:sz w:val="22"/>
        </w:rPr>
        <w:t xml:space="preserve"> and use</w:t>
      </w:r>
      <w:r w:rsidR="00644FAB">
        <w:rPr>
          <w:rFonts w:ascii="Arial" w:hAnsi="Arial" w:cs="Arial"/>
          <w:sz w:val="22"/>
        </w:rPr>
        <w:t xml:space="preserve"> </w:t>
      </w:r>
      <w:r w:rsidRPr="00644FAB">
        <w:rPr>
          <w:rFonts w:ascii="Arial" w:hAnsi="Arial" w:cs="Arial"/>
          <w:sz w:val="22"/>
        </w:rPr>
        <w:t xml:space="preserve">data and to meeting </w:t>
      </w:r>
      <w:r w:rsidR="00644FAB">
        <w:rPr>
          <w:rFonts w:ascii="Arial" w:hAnsi="Arial" w:cs="Arial"/>
          <w:sz w:val="22"/>
        </w:rPr>
        <w:t>our</w:t>
      </w:r>
      <w:r w:rsidRPr="00644FAB">
        <w:rPr>
          <w:rFonts w:ascii="Arial" w:hAnsi="Arial" w:cs="Arial"/>
          <w:sz w:val="22"/>
        </w:rPr>
        <w:t xml:space="preserve"> data protection obligations.</w:t>
      </w:r>
    </w:p>
    <w:p w:rsidR="00DC6152" w:rsidRPr="00644FAB" w:rsidRDefault="00DC6152" w:rsidP="00525874">
      <w:pPr>
        <w:pStyle w:val="NormalWeb"/>
        <w:rPr>
          <w:rFonts w:ascii="Arial" w:hAnsi="Arial" w:cs="Arial"/>
          <w:sz w:val="22"/>
        </w:rPr>
      </w:pPr>
      <w:r w:rsidRPr="00644FAB">
        <w:rPr>
          <w:rFonts w:ascii="Arial" w:hAnsi="Arial" w:cs="Arial"/>
          <w:sz w:val="22"/>
        </w:rPr>
        <w:t>By registering to use our online recruitment system and submitting a job application to us, you agree to the terms of this Data Privacy Statement and for your personal information (which might include sensitive personal informatio</w:t>
      </w:r>
      <w:r w:rsidR="00644FAB">
        <w:rPr>
          <w:rFonts w:ascii="Arial" w:hAnsi="Arial" w:cs="Arial"/>
          <w:sz w:val="22"/>
        </w:rPr>
        <w:t>n) to be processed and held by Optivo</w:t>
      </w:r>
      <w:r w:rsidRPr="00644FAB">
        <w:rPr>
          <w:rFonts w:ascii="Arial" w:hAnsi="Arial" w:cs="Arial"/>
          <w:sz w:val="22"/>
        </w:rPr>
        <w:t xml:space="preserve"> and by selected third parties</w:t>
      </w:r>
      <w:r w:rsidR="00D24E78">
        <w:rPr>
          <w:rFonts w:ascii="Arial" w:hAnsi="Arial" w:cs="Arial"/>
          <w:sz w:val="22"/>
        </w:rPr>
        <w:t>,</w:t>
      </w:r>
      <w:r w:rsidRPr="00644FAB">
        <w:rPr>
          <w:rFonts w:ascii="Arial" w:hAnsi="Arial" w:cs="Arial"/>
          <w:sz w:val="22"/>
        </w:rPr>
        <w:t xml:space="preserve"> however any data shared with us will remain inside the EEA.</w:t>
      </w:r>
    </w:p>
    <w:p w:rsidR="00FB5B81" w:rsidRPr="00644FAB" w:rsidRDefault="00644FAB" w:rsidP="00525874">
      <w:pPr>
        <w:pStyle w:val="NormalWeb"/>
        <w:rPr>
          <w:rFonts w:ascii="Arial" w:hAnsi="Arial" w:cs="Arial"/>
          <w:sz w:val="22"/>
        </w:rPr>
      </w:pPr>
      <w:r>
        <w:rPr>
          <w:rFonts w:ascii="Arial" w:hAnsi="Arial" w:cs="Arial"/>
          <w:sz w:val="22"/>
        </w:rPr>
        <w:t>We</w:t>
      </w:r>
      <w:r w:rsidR="00CB55ED" w:rsidRPr="00644FAB">
        <w:rPr>
          <w:rFonts w:ascii="Arial" w:hAnsi="Arial" w:cs="Arial"/>
          <w:sz w:val="22"/>
        </w:rPr>
        <w:t xml:space="preserve"> use a </w:t>
      </w:r>
      <w:r w:rsidR="00FB5B81" w:rsidRPr="00644FAB">
        <w:rPr>
          <w:rFonts w:ascii="Arial" w:hAnsi="Arial" w:cs="Arial"/>
          <w:sz w:val="22"/>
        </w:rPr>
        <w:t>people process management software solution</w:t>
      </w:r>
      <w:r w:rsidR="00CB55ED" w:rsidRPr="00644FAB">
        <w:rPr>
          <w:rFonts w:ascii="Arial" w:hAnsi="Arial" w:cs="Arial"/>
          <w:sz w:val="22"/>
        </w:rPr>
        <w:t xml:space="preserve"> that</w:t>
      </w:r>
      <w:r w:rsidR="00FB5B81" w:rsidRPr="00644FAB">
        <w:rPr>
          <w:rFonts w:ascii="Arial" w:hAnsi="Arial" w:cs="Arial"/>
          <w:sz w:val="22"/>
        </w:rPr>
        <w:t xml:space="preserve"> is hosted by </w:t>
      </w:r>
      <w:r w:rsidR="005D62D9">
        <w:rPr>
          <w:rFonts w:ascii="Arial" w:hAnsi="Arial" w:cs="Arial"/>
          <w:sz w:val="22"/>
        </w:rPr>
        <w:t>Jobsgopublic</w:t>
      </w:r>
      <w:r w:rsidR="00CB55ED" w:rsidRPr="00644FAB">
        <w:rPr>
          <w:rFonts w:ascii="Arial" w:hAnsi="Arial" w:cs="Arial"/>
          <w:sz w:val="22"/>
        </w:rPr>
        <w:t>.</w:t>
      </w:r>
      <w:r w:rsidR="005D62D9">
        <w:rPr>
          <w:rFonts w:ascii="Arial" w:hAnsi="Arial" w:cs="Arial"/>
          <w:sz w:val="22"/>
        </w:rPr>
        <w:t xml:space="preserve"> They’ve got a privacy policy that’s accessible from you</w:t>
      </w:r>
      <w:r w:rsidR="00D24E78">
        <w:rPr>
          <w:rFonts w:ascii="Arial" w:hAnsi="Arial" w:cs="Arial"/>
          <w:sz w:val="22"/>
        </w:rPr>
        <w:t>r</w:t>
      </w:r>
      <w:r w:rsidR="005D62D9">
        <w:rPr>
          <w:rFonts w:ascii="Arial" w:hAnsi="Arial" w:cs="Arial"/>
          <w:sz w:val="22"/>
        </w:rPr>
        <w:t xml:space="preserve"> Jobsgopublic account. </w:t>
      </w:r>
    </w:p>
    <w:p w:rsidR="00DC6152" w:rsidRPr="00644FAB" w:rsidRDefault="00DC6152" w:rsidP="00DC6152">
      <w:pPr>
        <w:pStyle w:val="NormalWeb"/>
        <w:rPr>
          <w:rFonts w:ascii="Arial" w:hAnsi="Arial" w:cs="Arial"/>
          <w:sz w:val="22"/>
        </w:rPr>
      </w:pPr>
      <w:r w:rsidRPr="00644FAB">
        <w:rPr>
          <w:rFonts w:ascii="Arial" w:hAnsi="Arial" w:cs="Arial"/>
          <w:b/>
          <w:bCs/>
          <w:sz w:val="22"/>
        </w:rPr>
        <w:t>What i</w:t>
      </w:r>
      <w:r w:rsidR="003E58BE" w:rsidRPr="00644FAB">
        <w:rPr>
          <w:rFonts w:ascii="Arial" w:hAnsi="Arial" w:cs="Arial"/>
          <w:b/>
          <w:bCs/>
          <w:sz w:val="22"/>
        </w:rPr>
        <w:t xml:space="preserve">nformation </w:t>
      </w:r>
      <w:r w:rsidR="00644FAB">
        <w:rPr>
          <w:rFonts w:ascii="Arial" w:hAnsi="Arial" w:cs="Arial"/>
          <w:b/>
          <w:bCs/>
          <w:sz w:val="22"/>
        </w:rPr>
        <w:t>do we</w:t>
      </w:r>
      <w:r w:rsidRPr="00644FAB">
        <w:rPr>
          <w:rFonts w:ascii="Arial" w:hAnsi="Arial" w:cs="Arial"/>
          <w:b/>
          <w:bCs/>
          <w:sz w:val="22"/>
        </w:rPr>
        <w:t xml:space="preserve"> collect?</w:t>
      </w:r>
    </w:p>
    <w:p w:rsidR="00DC6152" w:rsidRPr="00644FAB" w:rsidRDefault="00644FAB" w:rsidP="00DC6152">
      <w:pPr>
        <w:pStyle w:val="NormalWeb"/>
        <w:rPr>
          <w:rFonts w:ascii="Arial" w:hAnsi="Arial" w:cs="Arial"/>
          <w:sz w:val="22"/>
        </w:rPr>
      </w:pPr>
      <w:r>
        <w:rPr>
          <w:rFonts w:ascii="Arial" w:hAnsi="Arial" w:cs="Arial"/>
          <w:sz w:val="22"/>
        </w:rPr>
        <w:t>We’ll</w:t>
      </w:r>
      <w:r w:rsidR="00DC6152" w:rsidRPr="00644FAB">
        <w:rPr>
          <w:rFonts w:ascii="Arial" w:hAnsi="Arial" w:cs="Arial"/>
          <w:sz w:val="22"/>
        </w:rPr>
        <w:t xml:space="preserve"> collect a range of information about you. This includes:</w:t>
      </w:r>
    </w:p>
    <w:p w:rsidR="00DC6152" w:rsidRPr="00644FAB" w:rsidRDefault="00DC6152" w:rsidP="00DC6152">
      <w:pPr>
        <w:numPr>
          <w:ilvl w:val="0"/>
          <w:numId w:val="1"/>
        </w:numPr>
        <w:spacing w:before="100" w:beforeAutospacing="1" w:after="100" w:afterAutospacing="1"/>
        <w:rPr>
          <w:rFonts w:ascii="Arial" w:eastAsia="Times New Roman" w:hAnsi="Arial" w:cs="Arial"/>
          <w:szCs w:val="17"/>
        </w:rPr>
      </w:pPr>
      <w:r w:rsidRPr="00644FAB">
        <w:rPr>
          <w:rFonts w:ascii="Arial" w:eastAsia="Times New Roman" w:hAnsi="Arial" w:cs="Arial"/>
          <w:szCs w:val="17"/>
        </w:rPr>
        <w:t>your name, address and contact details, including email address and telephone number;</w:t>
      </w:r>
    </w:p>
    <w:p w:rsidR="00DC6152" w:rsidRPr="00644FAB" w:rsidRDefault="00DC6152" w:rsidP="00DC6152">
      <w:pPr>
        <w:numPr>
          <w:ilvl w:val="0"/>
          <w:numId w:val="1"/>
        </w:numPr>
        <w:spacing w:before="100" w:beforeAutospacing="1" w:after="100" w:afterAutospacing="1"/>
        <w:rPr>
          <w:rFonts w:ascii="Arial" w:eastAsia="Times New Roman" w:hAnsi="Arial" w:cs="Arial"/>
          <w:szCs w:val="17"/>
        </w:rPr>
      </w:pPr>
      <w:r w:rsidRPr="00644FAB">
        <w:rPr>
          <w:rFonts w:ascii="Arial" w:eastAsia="Times New Roman" w:hAnsi="Arial" w:cs="Arial"/>
          <w:szCs w:val="17"/>
        </w:rPr>
        <w:t>your date of birth</w:t>
      </w:r>
      <w:r w:rsidR="00A56B80">
        <w:rPr>
          <w:rFonts w:ascii="Arial" w:eastAsia="Times New Roman" w:hAnsi="Arial" w:cs="Arial"/>
          <w:szCs w:val="17"/>
        </w:rPr>
        <w:t>;</w:t>
      </w:r>
    </w:p>
    <w:p w:rsidR="00DC6152" w:rsidRPr="00644FAB" w:rsidRDefault="00E41CD5" w:rsidP="00DC6152">
      <w:pPr>
        <w:numPr>
          <w:ilvl w:val="0"/>
          <w:numId w:val="1"/>
        </w:numPr>
        <w:spacing w:before="100" w:beforeAutospacing="1" w:after="100" w:afterAutospacing="1"/>
        <w:rPr>
          <w:rFonts w:ascii="Arial" w:eastAsia="Times New Roman" w:hAnsi="Arial" w:cs="Arial"/>
          <w:szCs w:val="17"/>
        </w:rPr>
      </w:pPr>
      <w:r w:rsidRPr="00644FAB">
        <w:rPr>
          <w:rFonts w:ascii="Arial" w:eastAsia="Times New Roman" w:hAnsi="Arial" w:cs="Arial"/>
          <w:szCs w:val="17"/>
        </w:rPr>
        <w:t>Identifiers</w:t>
      </w:r>
      <w:r w:rsidR="00DC6152" w:rsidRPr="00644FAB">
        <w:rPr>
          <w:rFonts w:ascii="Arial" w:eastAsia="Times New Roman" w:hAnsi="Arial" w:cs="Arial"/>
          <w:szCs w:val="17"/>
        </w:rPr>
        <w:t xml:space="preserve"> issued by</w:t>
      </w:r>
      <w:r w:rsidR="00644FAB">
        <w:rPr>
          <w:rFonts w:ascii="Arial" w:eastAsia="Times New Roman" w:hAnsi="Arial" w:cs="Arial"/>
          <w:szCs w:val="17"/>
        </w:rPr>
        <w:t xml:space="preserve"> public </w:t>
      </w:r>
      <w:proofErr w:type="gramStart"/>
      <w:r w:rsidR="00644FAB">
        <w:rPr>
          <w:rFonts w:ascii="Arial" w:eastAsia="Times New Roman" w:hAnsi="Arial" w:cs="Arial"/>
          <w:szCs w:val="17"/>
        </w:rPr>
        <w:t>bodies</w:t>
      </w:r>
      <w:proofErr w:type="gramEnd"/>
      <w:r w:rsidR="00644FAB">
        <w:rPr>
          <w:rFonts w:ascii="Arial" w:eastAsia="Times New Roman" w:hAnsi="Arial" w:cs="Arial"/>
          <w:szCs w:val="17"/>
        </w:rPr>
        <w:t xml:space="preserve"> e.g.  NI Number</w:t>
      </w:r>
    </w:p>
    <w:p w:rsidR="00DC6152" w:rsidRPr="00644FAB" w:rsidRDefault="00DC6152" w:rsidP="00DC6152">
      <w:pPr>
        <w:numPr>
          <w:ilvl w:val="0"/>
          <w:numId w:val="1"/>
        </w:numPr>
        <w:spacing w:before="100" w:beforeAutospacing="1" w:after="100" w:afterAutospacing="1"/>
        <w:rPr>
          <w:rFonts w:ascii="Arial" w:eastAsia="Times New Roman" w:hAnsi="Arial" w:cs="Arial"/>
          <w:szCs w:val="17"/>
        </w:rPr>
      </w:pPr>
      <w:r w:rsidRPr="00644FAB">
        <w:rPr>
          <w:rFonts w:ascii="Arial" w:eastAsia="Times New Roman" w:hAnsi="Arial" w:cs="Arial"/>
          <w:szCs w:val="17"/>
        </w:rPr>
        <w:t>details of your qualifications, skills, experience and employment history;</w:t>
      </w:r>
    </w:p>
    <w:p w:rsidR="00DC6152" w:rsidRPr="00644FAB" w:rsidRDefault="00DC6152" w:rsidP="00DC6152">
      <w:pPr>
        <w:numPr>
          <w:ilvl w:val="0"/>
          <w:numId w:val="1"/>
        </w:numPr>
        <w:spacing w:before="100" w:beforeAutospacing="1" w:after="100" w:afterAutospacing="1"/>
        <w:rPr>
          <w:rFonts w:ascii="Arial" w:eastAsia="Times New Roman" w:hAnsi="Arial" w:cs="Arial"/>
          <w:szCs w:val="17"/>
        </w:rPr>
      </w:pPr>
      <w:r w:rsidRPr="00644FAB">
        <w:rPr>
          <w:rFonts w:ascii="Arial" w:eastAsia="Times New Roman" w:hAnsi="Arial" w:cs="Arial"/>
          <w:szCs w:val="17"/>
        </w:rPr>
        <w:t>information about your current level of remuneration, including benefit entitlements;</w:t>
      </w:r>
    </w:p>
    <w:p w:rsidR="00DC6152" w:rsidRPr="00644FAB" w:rsidRDefault="00DC6152" w:rsidP="00DC6152">
      <w:pPr>
        <w:numPr>
          <w:ilvl w:val="0"/>
          <w:numId w:val="1"/>
        </w:numPr>
        <w:spacing w:before="100" w:beforeAutospacing="1" w:after="100" w:afterAutospacing="1"/>
        <w:rPr>
          <w:rFonts w:ascii="Arial" w:eastAsia="Times New Roman" w:hAnsi="Arial" w:cs="Arial"/>
          <w:szCs w:val="17"/>
        </w:rPr>
      </w:pPr>
      <w:r w:rsidRPr="00644FAB">
        <w:rPr>
          <w:rFonts w:ascii="Arial" w:eastAsia="Times New Roman" w:hAnsi="Arial" w:cs="Arial"/>
          <w:szCs w:val="17"/>
        </w:rPr>
        <w:t>whether or not you hav</w:t>
      </w:r>
      <w:r w:rsidR="00392DEA" w:rsidRPr="00644FAB">
        <w:rPr>
          <w:rFonts w:ascii="Arial" w:eastAsia="Times New Roman" w:hAnsi="Arial" w:cs="Arial"/>
          <w:szCs w:val="17"/>
        </w:rPr>
        <w:t xml:space="preserve">e a disability for </w:t>
      </w:r>
      <w:r w:rsidR="00644FAB">
        <w:rPr>
          <w:rFonts w:ascii="Arial" w:eastAsia="Times New Roman" w:hAnsi="Arial" w:cs="Arial"/>
          <w:szCs w:val="17"/>
        </w:rPr>
        <w:t>which we</w:t>
      </w:r>
      <w:r w:rsidRPr="00644FAB">
        <w:rPr>
          <w:rFonts w:ascii="Arial" w:eastAsia="Times New Roman" w:hAnsi="Arial" w:cs="Arial"/>
          <w:szCs w:val="17"/>
        </w:rPr>
        <w:t xml:space="preserve"> need to make reasonable adjustments during the recruitment process;</w:t>
      </w:r>
    </w:p>
    <w:p w:rsidR="00DC6152" w:rsidRPr="00644FAB" w:rsidRDefault="00DC6152" w:rsidP="00DC6152">
      <w:pPr>
        <w:numPr>
          <w:ilvl w:val="0"/>
          <w:numId w:val="1"/>
        </w:numPr>
        <w:spacing w:before="100" w:beforeAutospacing="1" w:after="100" w:afterAutospacing="1"/>
        <w:rPr>
          <w:rFonts w:ascii="Arial" w:eastAsia="Times New Roman" w:hAnsi="Arial" w:cs="Arial"/>
          <w:szCs w:val="17"/>
        </w:rPr>
      </w:pPr>
      <w:r w:rsidRPr="00644FAB">
        <w:rPr>
          <w:rFonts w:ascii="Arial" w:eastAsia="Times New Roman" w:hAnsi="Arial" w:cs="Arial"/>
          <w:szCs w:val="17"/>
        </w:rPr>
        <w:t>information about your entitlement to work in the UK; and</w:t>
      </w:r>
    </w:p>
    <w:p w:rsidR="00DC6152" w:rsidRPr="00644FAB" w:rsidRDefault="00E41CD5" w:rsidP="00DC6152">
      <w:pPr>
        <w:numPr>
          <w:ilvl w:val="0"/>
          <w:numId w:val="1"/>
        </w:numPr>
        <w:spacing w:before="100" w:beforeAutospacing="1" w:after="100" w:afterAutospacing="1"/>
        <w:rPr>
          <w:rFonts w:ascii="Arial" w:eastAsia="Times New Roman" w:hAnsi="Arial" w:cs="Arial"/>
          <w:szCs w:val="17"/>
        </w:rPr>
      </w:pPr>
      <w:r w:rsidRPr="00644FAB">
        <w:rPr>
          <w:rFonts w:ascii="Arial" w:eastAsia="Times New Roman" w:hAnsi="Arial" w:cs="Arial"/>
          <w:szCs w:val="17"/>
        </w:rPr>
        <w:t>Equal</w:t>
      </w:r>
      <w:r w:rsidR="00DC6152" w:rsidRPr="00644FAB">
        <w:rPr>
          <w:rFonts w:ascii="Arial" w:eastAsia="Times New Roman" w:hAnsi="Arial" w:cs="Arial"/>
          <w:szCs w:val="17"/>
        </w:rPr>
        <w:t xml:space="preserve"> opportunities monitoring information, including gender, information about your ethnic origin, gender identification, sexual orientation, health, and religion or belief.</w:t>
      </w:r>
    </w:p>
    <w:p w:rsidR="00DC6152" w:rsidRPr="00644FAB" w:rsidRDefault="00644FAB" w:rsidP="00DC6152">
      <w:pPr>
        <w:pStyle w:val="NormalWeb"/>
        <w:rPr>
          <w:rFonts w:ascii="Arial" w:hAnsi="Arial" w:cs="Arial"/>
          <w:sz w:val="22"/>
        </w:rPr>
      </w:pPr>
      <w:r>
        <w:rPr>
          <w:rFonts w:ascii="Arial" w:hAnsi="Arial" w:cs="Arial"/>
          <w:sz w:val="22"/>
        </w:rPr>
        <w:t>We collect</w:t>
      </w:r>
      <w:r w:rsidR="00DC6152" w:rsidRPr="00644FAB">
        <w:rPr>
          <w:rFonts w:ascii="Arial" w:hAnsi="Arial" w:cs="Arial"/>
          <w:sz w:val="22"/>
        </w:rPr>
        <w:t xml:space="preserve"> this information in a variety of ways. For example, data might be contained in application forms, CVs or resumes, obtained from your passport or other identity documents, or collected through interviews or other forms of assessment.</w:t>
      </w:r>
    </w:p>
    <w:p w:rsidR="00DC6152" w:rsidRPr="00644FAB" w:rsidRDefault="00644FAB" w:rsidP="00DC6152">
      <w:pPr>
        <w:pStyle w:val="NormalWeb"/>
        <w:rPr>
          <w:rFonts w:ascii="Arial" w:hAnsi="Arial" w:cs="Arial"/>
          <w:sz w:val="22"/>
        </w:rPr>
      </w:pPr>
      <w:r>
        <w:rPr>
          <w:rFonts w:ascii="Arial" w:hAnsi="Arial" w:cs="Arial"/>
          <w:sz w:val="22"/>
        </w:rPr>
        <w:t>We’ll</w:t>
      </w:r>
      <w:r w:rsidR="00DC6152" w:rsidRPr="00644FAB">
        <w:rPr>
          <w:rFonts w:ascii="Arial" w:hAnsi="Arial" w:cs="Arial"/>
          <w:sz w:val="22"/>
        </w:rPr>
        <w:t xml:space="preserve"> also collect personal data about you from third parties, such as references supplied by former employers, including information from employment background check providers and information from criminal records checks</w:t>
      </w:r>
      <w:r w:rsidR="00A56B80">
        <w:rPr>
          <w:rFonts w:ascii="Arial" w:hAnsi="Arial" w:cs="Arial"/>
          <w:sz w:val="22"/>
        </w:rPr>
        <w:t xml:space="preserve"> (where applicable)</w:t>
      </w:r>
      <w:r w:rsidR="00DC6152" w:rsidRPr="00644FAB">
        <w:rPr>
          <w:rFonts w:ascii="Arial" w:hAnsi="Arial" w:cs="Arial"/>
          <w:sz w:val="22"/>
        </w:rPr>
        <w:t xml:space="preserve">. </w:t>
      </w:r>
      <w:r>
        <w:rPr>
          <w:rFonts w:ascii="Arial" w:hAnsi="Arial" w:cs="Arial"/>
          <w:sz w:val="22"/>
        </w:rPr>
        <w:t>We’ll</w:t>
      </w:r>
      <w:r w:rsidR="00DC6152" w:rsidRPr="00644FAB">
        <w:rPr>
          <w:rFonts w:ascii="Arial" w:hAnsi="Arial" w:cs="Arial"/>
          <w:sz w:val="22"/>
        </w:rPr>
        <w:t xml:space="preserve"> seek information from third parties only once a job offer to you has been made and will inform you </w:t>
      </w:r>
      <w:r w:rsidR="007D224C">
        <w:rPr>
          <w:rFonts w:ascii="Arial" w:hAnsi="Arial" w:cs="Arial"/>
          <w:sz w:val="22"/>
        </w:rPr>
        <w:t>before we do this</w:t>
      </w:r>
      <w:r>
        <w:rPr>
          <w:rFonts w:ascii="Arial" w:hAnsi="Arial" w:cs="Arial"/>
          <w:sz w:val="22"/>
        </w:rPr>
        <w:t xml:space="preserve">.  </w:t>
      </w:r>
    </w:p>
    <w:p w:rsidR="00DC6152" w:rsidRPr="00644FAB" w:rsidRDefault="00DC6152" w:rsidP="00DC6152">
      <w:pPr>
        <w:pStyle w:val="NormalWeb"/>
        <w:rPr>
          <w:rFonts w:ascii="Arial" w:hAnsi="Arial" w:cs="Arial"/>
          <w:sz w:val="22"/>
        </w:rPr>
      </w:pPr>
      <w:r w:rsidRPr="00644FAB">
        <w:rPr>
          <w:rFonts w:ascii="Arial" w:hAnsi="Arial" w:cs="Arial"/>
          <w:sz w:val="22"/>
        </w:rPr>
        <w:t xml:space="preserve">Data will be stored in a range of different places, including on your application record, in </w:t>
      </w:r>
      <w:r w:rsidR="00644FAB">
        <w:rPr>
          <w:rFonts w:ascii="Arial" w:hAnsi="Arial" w:cs="Arial"/>
          <w:sz w:val="22"/>
        </w:rPr>
        <w:t>People</w:t>
      </w:r>
      <w:r w:rsidRPr="00644FAB">
        <w:rPr>
          <w:rFonts w:ascii="Arial" w:hAnsi="Arial" w:cs="Arial"/>
          <w:sz w:val="22"/>
        </w:rPr>
        <w:t xml:space="preserve"> management systems and on other IT systems (including email).</w:t>
      </w:r>
    </w:p>
    <w:p w:rsidR="00DC6152" w:rsidRPr="00644FAB" w:rsidRDefault="00DC6152" w:rsidP="00DC6152">
      <w:pPr>
        <w:pStyle w:val="NormalWeb"/>
        <w:rPr>
          <w:rFonts w:ascii="Arial" w:hAnsi="Arial" w:cs="Arial"/>
          <w:sz w:val="22"/>
        </w:rPr>
      </w:pPr>
      <w:r w:rsidRPr="00644FAB">
        <w:rPr>
          <w:rFonts w:ascii="Arial" w:hAnsi="Arial" w:cs="Arial"/>
          <w:b/>
          <w:bCs/>
          <w:sz w:val="22"/>
        </w:rPr>
        <w:t xml:space="preserve">Why </w:t>
      </w:r>
      <w:r w:rsidR="00644FAB">
        <w:rPr>
          <w:rFonts w:ascii="Arial" w:hAnsi="Arial" w:cs="Arial"/>
          <w:b/>
          <w:bCs/>
          <w:sz w:val="22"/>
        </w:rPr>
        <w:t>do we process</w:t>
      </w:r>
      <w:r w:rsidRPr="00644FAB">
        <w:rPr>
          <w:rFonts w:ascii="Arial" w:hAnsi="Arial" w:cs="Arial"/>
          <w:b/>
          <w:bCs/>
          <w:sz w:val="22"/>
        </w:rPr>
        <w:t xml:space="preserve"> personal data?</w:t>
      </w:r>
    </w:p>
    <w:p w:rsidR="004A2CF1" w:rsidRPr="00644FAB" w:rsidRDefault="00C85986" w:rsidP="00DC6152">
      <w:pPr>
        <w:pStyle w:val="NormalWeb"/>
        <w:rPr>
          <w:rFonts w:ascii="Arial" w:hAnsi="Arial" w:cs="Arial"/>
          <w:sz w:val="22"/>
        </w:rPr>
      </w:pPr>
      <w:r w:rsidRPr="00644FAB">
        <w:rPr>
          <w:rFonts w:ascii="Arial" w:hAnsi="Arial" w:cs="Arial"/>
          <w:sz w:val="22"/>
        </w:rPr>
        <w:lastRenderedPageBreak/>
        <w:t>In some cases, we need</w:t>
      </w:r>
      <w:r w:rsidR="00DC6152" w:rsidRPr="00644FAB">
        <w:rPr>
          <w:rFonts w:ascii="Arial" w:hAnsi="Arial" w:cs="Arial"/>
          <w:sz w:val="22"/>
        </w:rPr>
        <w:t xml:space="preserve"> to process data at your request prior to entering into a contract with you</w:t>
      </w:r>
      <w:r w:rsidRPr="00644FAB">
        <w:rPr>
          <w:rFonts w:ascii="Arial" w:hAnsi="Arial" w:cs="Arial"/>
          <w:sz w:val="22"/>
        </w:rPr>
        <w:t>.</w:t>
      </w:r>
      <w:r w:rsidR="004A2CF1" w:rsidRPr="00644FAB">
        <w:rPr>
          <w:rFonts w:ascii="Arial" w:hAnsi="Arial" w:cs="Arial"/>
          <w:sz w:val="22"/>
        </w:rPr>
        <w:t xml:space="preserve"> For example this could include sharing core information </w:t>
      </w:r>
      <w:r w:rsidR="00644FAB">
        <w:rPr>
          <w:rFonts w:ascii="Arial" w:hAnsi="Arial" w:cs="Arial"/>
          <w:sz w:val="22"/>
        </w:rPr>
        <w:t>from your application with the i</w:t>
      </w:r>
      <w:r w:rsidR="004A2CF1" w:rsidRPr="00644FAB">
        <w:rPr>
          <w:rFonts w:ascii="Arial" w:hAnsi="Arial" w:cs="Arial"/>
          <w:sz w:val="22"/>
        </w:rPr>
        <w:t>nterview panel.</w:t>
      </w:r>
    </w:p>
    <w:p w:rsidR="00DC6152" w:rsidRPr="00644FAB" w:rsidRDefault="00644FAB" w:rsidP="00DC6152">
      <w:pPr>
        <w:pStyle w:val="NormalWeb"/>
        <w:rPr>
          <w:rFonts w:ascii="Arial" w:hAnsi="Arial" w:cs="Arial"/>
          <w:sz w:val="22"/>
        </w:rPr>
      </w:pPr>
      <w:r>
        <w:rPr>
          <w:rFonts w:ascii="Arial" w:hAnsi="Arial" w:cs="Arial"/>
          <w:sz w:val="22"/>
        </w:rPr>
        <w:t>We’</w:t>
      </w:r>
      <w:r w:rsidR="004A2CF1" w:rsidRPr="00644FAB">
        <w:rPr>
          <w:rFonts w:ascii="Arial" w:hAnsi="Arial" w:cs="Arial"/>
          <w:sz w:val="22"/>
        </w:rPr>
        <w:t xml:space="preserve">ll </w:t>
      </w:r>
      <w:r w:rsidR="00DC6152" w:rsidRPr="00644FAB">
        <w:rPr>
          <w:rFonts w:ascii="Arial" w:hAnsi="Arial" w:cs="Arial"/>
          <w:sz w:val="22"/>
        </w:rPr>
        <w:t xml:space="preserve">also need to process your data </w:t>
      </w:r>
      <w:r w:rsidR="004A2CF1" w:rsidRPr="00644FAB">
        <w:rPr>
          <w:rFonts w:ascii="Arial" w:hAnsi="Arial" w:cs="Arial"/>
          <w:sz w:val="22"/>
        </w:rPr>
        <w:t xml:space="preserve">in order </w:t>
      </w:r>
      <w:r w:rsidR="00DC6152" w:rsidRPr="00644FAB">
        <w:rPr>
          <w:rFonts w:ascii="Arial" w:hAnsi="Arial" w:cs="Arial"/>
          <w:sz w:val="22"/>
        </w:rPr>
        <w:t>to enter into a contract with you.</w:t>
      </w:r>
    </w:p>
    <w:p w:rsidR="00DB7F7D" w:rsidRPr="00644FAB" w:rsidRDefault="00DC6152" w:rsidP="00DC6152">
      <w:pPr>
        <w:pStyle w:val="NormalWeb"/>
        <w:rPr>
          <w:rFonts w:ascii="Arial" w:hAnsi="Arial" w:cs="Arial"/>
          <w:sz w:val="22"/>
        </w:rPr>
      </w:pPr>
      <w:r w:rsidRPr="00644FAB">
        <w:rPr>
          <w:rFonts w:ascii="Arial" w:hAnsi="Arial" w:cs="Arial"/>
          <w:sz w:val="22"/>
        </w:rPr>
        <w:t>In some cases</w:t>
      </w:r>
      <w:r w:rsidR="00644FAB">
        <w:rPr>
          <w:rFonts w:ascii="Arial" w:hAnsi="Arial" w:cs="Arial"/>
          <w:sz w:val="22"/>
        </w:rPr>
        <w:t xml:space="preserve"> we need</w:t>
      </w:r>
      <w:r w:rsidRPr="00644FAB">
        <w:rPr>
          <w:rFonts w:ascii="Arial" w:hAnsi="Arial" w:cs="Arial"/>
          <w:sz w:val="22"/>
        </w:rPr>
        <w:t xml:space="preserve"> to process data to ensure </w:t>
      </w:r>
      <w:r w:rsidR="00A56B80">
        <w:rPr>
          <w:rFonts w:ascii="Arial" w:hAnsi="Arial" w:cs="Arial"/>
          <w:sz w:val="22"/>
        </w:rPr>
        <w:t xml:space="preserve">the information you provide meets our </w:t>
      </w:r>
      <w:r w:rsidRPr="00644FAB">
        <w:rPr>
          <w:rFonts w:ascii="Arial" w:hAnsi="Arial" w:cs="Arial"/>
          <w:sz w:val="22"/>
        </w:rPr>
        <w:t xml:space="preserve">legal obligations. </w:t>
      </w:r>
      <w:r w:rsidR="00C85986" w:rsidRPr="00644FAB">
        <w:rPr>
          <w:rFonts w:ascii="Arial" w:hAnsi="Arial" w:cs="Arial"/>
          <w:sz w:val="22"/>
        </w:rPr>
        <w:t>These include:</w:t>
      </w:r>
    </w:p>
    <w:p w:rsidR="00DB7F7D" w:rsidRPr="00644FAB" w:rsidRDefault="00DB7F7D" w:rsidP="00FA428A">
      <w:pPr>
        <w:pStyle w:val="NormalWeb"/>
        <w:numPr>
          <w:ilvl w:val="0"/>
          <w:numId w:val="3"/>
        </w:numPr>
        <w:rPr>
          <w:rFonts w:ascii="Arial" w:hAnsi="Arial" w:cs="Arial"/>
          <w:sz w:val="22"/>
        </w:rPr>
      </w:pPr>
      <w:r w:rsidRPr="00644FAB">
        <w:rPr>
          <w:rFonts w:ascii="Arial" w:hAnsi="Arial" w:cs="Arial"/>
          <w:sz w:val="22"/>
        </w:rPr>
        <w:t>C</w:t>
      </w:r>
      <w:r w:rsidR="00DC6152" w:rsidRPr="00644FAB">
        <w:rPr>
          <w:rFonts w:ascii="Arial" w:hAnsi="Arial" w:cs="Arial"/>
          <w:sz w:val="22"/>
        </w:rPr>
        <w:t>heck</w:t>
      </w:r>
      <w:r w:rsidRPr="00644FAB">
        <w:rPr>
          <w:rFonts w:ascii="Arial" w:hAnsi="Arial" w:cs="Arial"/>
          <w:sz w:val="22"/>
        </w:rPr>
        <w:t xml:space="preserve">s to ensure </w:t>
      </w:r>
      <w:r w:rsidR="00DC6152" w:rsidRPr="00644FAB">
        <w:rPr>
          <w:rFonts w:ascii="Arial" w:hAnsi="Arial" w:cs="Arial"/>
          <w:sz w:val="22"/>
        </w:rPr>
        <w:t>a successful applicant's eligibility to work in the UK before employment starts.</w:t>
      </w:r>
    </w:p>
    <w:p w:rsidR="00DB7F7D" w:rsidRPr="00644FAB" w:rsidRDefault="00DB7F7D" w:rsidP="00FA428A">
      <w:pPr>
        <w:pStyle w:val="NormalWeb"/>
        <w:numPr>
          <w:ilvl w:val="0"/>
          <w:numId w:val="3"/>
        </w:numPr>
        <w:rPr>
          <w:rFonts w:ascii="Arial" w:hAnsi="Arial" w:cs="Arial"/>
          <w:sz w:val="22"/>
        </w:rPr>
      </w:pPr>
      <w:r w:rsidRPr="00644FAB">
        <w:rPr>
          <w:rFonts w:ascii="Arial" w:hAnsi="Arial" w:cs="Arial"/>
          <w:sz w:val="22"/>
        </w:rPr>
        <w:t>Perform criminal records checks from the Disclosure and Barring Service (for applicable roles)</w:t>
      </w:r>
      <w:r w:rsidR="00A56B80">
        <w:rPr>
          <w:rFonts w:ascii="Arial" w:hAnsi="Arial" w:cs="Arial"/>
          <w:sz w:val="22"/>
        </w:rPr>
        <w:t>.</w:t>
      </w:r>
    </w:p>
    <w:p w:rsidR="00DC6152" w:rsidRPr="00644FAB" w:rsidRDefault="00DB7F7D" w:rsidP="00FA428A">
      <w:pPr>
        <w:pStyle w:val="NormalWeb"/>
        <w:numPr>
          <w:ilvl w:val="0"/>
          <w:numId w:val="3"/>
        </w:numPr>
        <w:rPr>
          <w:rFonts w:ascii="Arial" w:hAnsi="Arial" w:cs="Arial"/>
          <w:sz w:val="22"/>
        </w:rPr>
      </w:pPr>
      <w:r w:rsidRPr="00644FAB">
        <w:rPr>
          <w:rFonts w:ascii="Arial" w:hAnsi="Arial" w:cs="Arial"/>
          <w:sz w:val="22"/>
        </w:rPr>
        <w:t>Perform</w:t>
      </w:r>
      <w:r w:rsidR="001E6703" w:rsidRPr="00644FAB">
        <w:rPr>
          <w:rFonts w:ascii="Arial" w:hAnsi="Arial" w:cs="Arial"/>
          <w:sz w:val="22"/>
        </w:rPr>
        <w:t xml:space="preserve"> </w:t>
      </w:r>
      <w:r w:rsidRPr="00644FAB">
        <w:rPr>
          <w:rFonts w:ascii="Arial" w:hAnsi="Arial" w:cs="Arial"/>
          <w:sz w:val="22"/>
        </w:rPr>
        <w:t>professional</w:t>
      </w:r>
      <w:r w:rsidR="001E6703" w:rsidRPr="00644FAB">
        <w:rPr>
          <w:rFonts w:ascii="Arial" w:hAnsi="Arial" w:cs="Arial"/>
          <w:sz w:val="22"/>
        </w:rPr>
        <w:t xml:space="preserve"> </w:t>
      </w:r>
      <w:r w:rsidRPr="00644FAB">
        <w:rPr>
          <w:rFonts w:ascii="Arial" w:hAnsi="Arial" w:cs="Arial"/>
          <w:sz w:val="22"/>
        </w:rPr>
        <w:t>registrations</w:t>
      </w:r>
      <w:r w:rsidR="001E6703" w:rsidRPr="00644FAB">
        <w:rPr>
          <w:rFonts w:ascii="Arial" w:hAnsi="Arial" w:cs="Arial"/>
          <w:sz w:val="22"/>
        </w:rPr>
        <w:t xml:space="preserve"> </w:t>
      </w:r>
      <w:r w:rsidRPr="00644FAB">
        <w:rPr>
          <w:rFonts w:ascii="Arial" w:hAnsi="Arial" w:cs="Arial"/>
          <w:sz w:val="22"/>
        </w:rPr>
        <w:t xml:space="preserve">and </w:t>
      </w:r>
      <w:r w:rsidR="001E6703" w:rsidRPr="00644FAB">
        <w:rPr>
          <w:rFonts w:ascii="Arial" w:hAnsi="Arial" w:cs="Arial"/>
          <w:sz w:val="22"/>
        </w:rPr>
        <w:t xml:space="preserve">qualifications </w:t>
      </w:r>
      <w:r w:rsidRPr="00644FAB">
        <w:rPr>
          <w:rFonts w:ascii="Arial" w:hAnsi="Arial" w:cs="Arial"/>
          <w:sz w:val="22"/>
        </w:rPr>
        <w:t>checks (for applicable roles).</w:t>
      </w:r>
      <w:r w:rsidR="001E6703" w:rsidRPr="00644FAB">
        <w:rPr>
          <w:rFonts w:ascii="Arial" w:hAnsi="Arial" w:cs="Arial"/>
          <w:sz w:val="22"/>
        </w:rPr>
        <w:t xml:space="preserve">  </w:t>
      </w:r>
    </w:p>
    <w:p w:rsidR="00DC6152" w:rsidRPr="00644FAB" w:rsidRDefault="00257089" w:rsidP="00DC6152">
      <w:pPr>
        <w:pStyle w:val="NormalWeb"/>
        <w:rPr>
          <w:rFonts w:ascii="Arial" w:hAnsi="Arial" w:cs="Arial"/>
          <w:sz w:val="22"/>
        </w:rPr>
      </w:pPr>
      <w:r>
        <w:rPr>
          <w:rFonts w:ascii="Arial" w:hAnsi="Arial" w:cs="Arial"/>
          <w:sz w:val="22"/>
        </w:rPr>
        <w:t>We have</w:t>
      </w:r>
      <w:r w:rsidR="00DC6152" w:rsidRPr="00644FAB">
        <w:rPr>
          <w:rFonts w:ascii="Arial" w:hAnsi="Arial" w:cs="Arial"/>
          <w:sz w:val="22"/>
        </w:rPr>
        <w:t xml:space="preserve"> a legitimate interest in processing personal data during the recruitment process and for keeping records of the process. Processing data from job applicants allows </w:t>
      </w:r>
      <w:r>
        <w:rPr>
          <w:rFonts w:ascii="Arial" w:hAnsi="Arial" w:cs="Arial"/>
          <w:sz w:val="22"/>
        </w:rPr>
        <w:t xml:space="preserve">us </w:t>
      </w:r>
      <w:r w:rsidR="00DC6152" w:rsidRPr="00644FAB">
        <w:rPr>
          <w:rFonts w:ascii="Arial" w:hAnsi="Arial" w:cs="Arial"/>
          <w:sz w:val="22"/>
        </w:rPr>
        <w:t xml:space="preserve">to manage the recruitment process, assess and confirm a candidate's suitability for employment and decide to whom to offer a job. </w:t>
      </w:r>
      <w:r>
        <w:rPr>
          <w:rFonts w:ascii="Arial" w:hAnsi="Arial" w:cs="Arial"/>
          <w:sz w:val="22"/>
        </w:rPr>
        <w:t>We</w:t>
      </w:r>
      <w:r w:rsidR="00DC6152" w:rsidRPr="00644FAB">
        <w:rPr>
          <w:rFonts w:ascii="Arial" w:hAnsi="Arial" w:cs="Arial"/>
          <w:sz w:val="22"/>
        </w:rPr>
        <w:t xml:space="preserve"> may also need to process data from job applicants to respond to and defend against legal claims.</w:t>
      </w:r>
    </w:p>
    <w:p w:rsidR="00DC6152" w:rsidRPr="00644FAB" w:rsidRDefault="00257089" w:rsidP="00DC6152">
      <w:pPr>
        <w:pStyle w:val="NormalWeb"/>
        <w:rPr>
          <w:rFonts w:ascii="Arial" w:hAnsi="Arial" w:cs="Arial"/>
          <w:sz w:val="22"/>
        </w:rPr>
      </w:pPr>
      <w:r>
        <w:rPr>
          <w:rFonts w:ascii="Arial" w:hAnsi="Arial" w:cs="Arial"/>
          <w:sz w:val="22"/>
        </w:rPr>
        <w:t>We process health information if we</w:t>
      </w:r>
      <w:r w:rsidR="00DC6152" w:rsidRPr="00644FAB">
        <w:rPr>
          <w:rFonts w:ascii="Arial" w:hAnsi="Arial" w:cs="Arial"/>
          <w:sz w:val="22"/>
        </w:rPr>
        <w:t xml:space="preserve"> need to make reasonable adjustments to the recruitment process for candidates who have a dis</w:t>
      </w:r>
      <w:r>
        <w:rPr>
          <w:rFonts w:ascii="Arial" w:hAnsi="Arial" w:cs="Arial"/>
          <w:sz w:val="22"/>
        </w:rPr>
        <w:t>ability. This is to carry out our</w:t>
      </w:r>
      <w:r w:rsidR="00DC6152" w:rsidRPr="00644FAB">
        <w:rPr>
          <w:rFonts w:ascii="Arial" w:hAnsi="Arial" w:cs="Arial"/>
          <w:sz w:val="22"/>
        </w:rPr>
        <w:t xml:space="preserve"> obligations and exercise specific rights in relation to employment.</w:t>
      </w:r>
    </w:p>
    <w:p w:rsidR="00FB5B81" w:rsidRPr="00644FAB" w:rsidRDefault="00257089" w:rsidP="00FB5B81">
      <w:pPr>
        <w:pStyle w:val="NormalWeb"/>
        <w:rPr>
          <w:rFonts w:ascii="Arial" w:hAnsi="Arial" w:cs="Arial"/>
          <w:sz w:val="22"/>
        </w:rPr>
      </w:pPr>
      <w:r>
        <w:rPr>
          <w:rFonts w:ascii="Arial" w:hAnsi="Arial" w:cs="Arial"/>
          <w:sz w:val="22"/>
        </w:rPr>
        <w:t>We process</w:t>
      </w:r>
      <w:r w:rsidR="00DC6152" w:rsidRPr="00644FAB">
        <w:rPr>
          <w:rFonts w:ascii="Arial" w:hAnsi="Arial" w:cs="Arial"/>
          <w:sz w:val="22"/>
        </w:rPr>
        <w:t xml:space="preserve"> other special categories of data, such as information about ethnic origin, sexual orientation</w:t>
      </w:r>
      <w:r w:rsidR="00DC6152" w:rsidRPr="00257089">
        <w:rPr>
          <w:rFonts w:ascii="Arial" w:hAnsi="Arial" w:cs="Arial"/>
          <w:sz w:val="22"/>
          <w:szCs w:val="22"/>
        </w:rPr>
        <w:t xml:space="preserve">, health, religion or belief, age, gender or marital status, this is done for the purposes of </w:t>
      </w:r>
      <w:r w:rsidR="00FB5B81" w:rsidRPr="00257089">
        <w:rPr>
          <w:rFonts w:ascii="Arial" w:hAnsi="Arial" w:cs="Arial"/>
          <w:sz w:val="22"/>
          <w:szCs w:val="22"/>
        </w:rPr>
        <w:t xml:space="preserve">monitoring </w:t>
      </w:r>
      <w:r w:rsidRPr="00257089">
        <w:rPr>
          <w:rFonts w:ascii="Arial" w:hAnsi="Arial" w:cs="Arial"/>
          <w:sz w:val="22"/>
          <w:szCs w:val="22"/>
        </w:rPr>
        <w:t>our</w:t>
      </w:r>
      <w:r w:rsidR="00FB5B81" w:rsidRPr="00257089">
        <w:rPr>
          <w:rFonts w:ascii="Arial" w:hAnsi="Arial" w:cs="Arial"/>
          <w:sz w:val="22"/>
          <w:szCs w:val="22"/>
        </w:rPr>
        <w:t xml:space="preserve"> policies in meeting our obligations under the Equality Act 2010</w:t>
      </w:r>
      <w:r w:rsidRPr="00257089">
        <w:rPr>
          <w:rFonts w:ascii="Arial" w:hAnsi="Arial" w:cs="Arial"/>
          <w:sz w:val="22"/>
          <w:szCs w:val="22"/>
        </w:rPr>
        <w:t>, and</w:t>
      </w:r>
      <w:r w:rsidR="00FB5B81" w:rsidRPr="00257089">
        <w:rPr>
          <w:rFonts w:ascii="Arial" w:hAnsi="Arial" w:cs="Arial"/>
          <w:sz w:val="22"/>
          <w:szCs w:val="22"/>
        </w:rPr>
        <w:t xml:space="preserve"> to provide anonymised statistical report</w:t>
      </w:r>
      <w:r w:rsidR="00525874" w:rsidRPr="00257089">
        <w:rPr>
          <w:rFonts w:ascii="Arial" w:hAnsi="Arial" w:cs="Arial"/>
          <w:sz w:val="22"/>
          <w:szCs w:val="22"/>
        </w:rPr>
        <w:t>ing</w:t>
      </w:r>
      <w:r w:rsidR="00FB5B81" w:rsidRPr="00257089">
        <w:rPr>
          <w:rFonts w:ascii="Arial" w:hAnsi="Arial" w:cs="Arial"/>
          <w:sz w:val="22"/>
          <w:szCs w:val="22"/>
        </w:rPr>
        <w:t>, this equal opportunities monitoring</w:t>
      </w:r>
      <w:r w:rsidR="00FB5B81" w:rsidRPr="00257089">
        <w:rPr>
          <w:rFonts w:ascii="Arial" w:hAnsi="Arial" w:cs="Arial"/>
          <w:color w:val="000000"/>
          <w:sz w:val="22"/>
          <w:szCs w:val="22"/>
          <w:lang w:val="en"/>
        </w:rPr>
        <w:t xml:space="preserve"> is done with </w:t>
      </w:r>
      <w:r w:rsidR="00FB5B81" w:rsidRPr="00257089">
        <w:rPr>
          <w:rFonts w:ascii="Arial" w:hAnsi="Arial" w:cs="Arial"/>
          <w:sz w:val="22"/>
          <w:szCs w:val="22"/>
        </w:rPr>
        <w:t>the explicit consent of job applicants</w:t>
      </w:r>
      <w:r w:rsidR="00FB5B81" w:rsidRPr="00644FAB">
        <w:rPr>
          <w:rFonts w:ascii="Arial" w:hAnsi="Arial" w:cs="Arial"/>
          <w:sz w:val="22"/>
        </w:rPr>
        <w:t xml:space="preserve">, which can be withdrawn at any time. </w:t>
      </w:r>
      <w:r>
        <w:rPr>
          <w:rFonts w:ascii="Arial" w:hAnsi="Arial" w:cs="Arial"/>
          <w:sz w:val="22"/>
        </w:rPr>
        <w:t>This data</w:t>
      </w:r>
      <w:r w:rsidR="006C7B72">
        <w:rPr>
          <w:rFonts w:ascii="Arial" w:hAnsi="Arial" w:cs="Arial"/>
          <w:sz w:val="22"/>
        </w:rPr>
        <w:t xml:space="preserve"> is collected separately from other information and</w:t>
      </w:r>
      <w:r w:rsidR="00C63270">
        <w:rPr>
          <w:rFonts w:ascii="Arial" w:hAnsi="Arial" w:cs="Arial"/>
          <w:sz w:val="22"/>
        </w:rPr>
        <w:t xml:space="preserve"> </w:t>
      </w:r>
      <w:r>
        <w:rPr>
          <w:rFonts w:ascii="Arial" w:hAnsi="Arial" w:cs="Arial"/>
          <w:sz w:val="22"/>
        </w:rPr>
        <w:t xml:space="preserve">isn’t </w:t>
      </w:r>
      <w:r w:rsidR="00FB5B81" w:rsidRPr="00644FAB">
        <w:rPr>
          <w:rFonts w:ascii="Arial" w:hAnsi="Arial" w:cs="Arial"/>
          <w:sz w:val="22"/>
        </w:rPr>
        <w:t>used in the recruitment decision-making process</w:t>
      </w:r>
      <w:r w:rsidR="00017EAB" w:rsidRPr="00644FAB">
        <w:rPr>
          <w:rFonts w:ascii="Arial" w:hAnsi="Arial" w:cs="Arial"/>
          <w:sz w:val="22"/>
        </w:rPr>
        <w:t>.</w:t>
      </w:r>
    </w:p>
    <w:p w:rsidR="00DC6152" w:rsidRPr="00644FAB" w:rsidRDefault="00DC6152" w:rsidP="00DC6152">
      <w:pPr>
        <w:pStyle w:val="NormalWeb"/>
        <w:rPr>
          <w:rFonts w:ascii="Arial" w:hAnsi="Arial" w:cs="Arial"/>
          <w:sz w:val="22"/>
        </w:rPr>
      </w:pPr>
      <w:r w:rsidRPr="00644FAB">
        <w:rPr>
          <w:rFonts w:ascii="Arial" w:hAnsi="Arial" w:cs="Arial"/>
          <w:sz w:val="22"/>
        </w:rPr>
        <w:t xml:space="preserve">For some roles, </w:t>
      </w:r>
      <w:r w:rsidR="00257089">
        <w:rPr>
          <w:rFonts w:ascii="Arial" w:hAnsi="Arial" w:cs="Arial"/>
          <w:sz w:val="22"/>
        </w:rPr>
        <w:t>we’re</w:t>
      </w:r>
      <w:r w:rsidRPr="00644FAB">
        <w:rPr>
          <w:rFonts w:ascii="Arial" w:hAnsi="Arial" w:cs="Arial"/>
          <w:sz w:val="22"/>
        </w:rPr>
        <w:t xml:space="preserve"> obliged to seek information about criminal convictions and offences. Where </w:t>
      </w:r>
      <w:r w:rsidR="00257089">
        <w:rPr>
          <w:rFonts w:ascii="Arial" w:hAnsi="Arial" w:cs="Arial"/>
          <w:sz w:val="22"/>
        </w:rPr>
        <w:t>we do this, it’s because it’s necessary for us to carry out our</w:t>
      </w:r>
      <w:r w:rsidRPr="00644FAB">
        <w:rPr>
          <w:rFonts w:ascii="Arial" w:hAnsi="Arial" w:cs="Arial"/>
          <w:sz w:val="22"/>
        </w:rPr>
        <w:t xml:space="preserve"> obligations and exercise specific ri</w:t>
      </w:r>
      <w:r w:rsidR="003E58BE" w:rsidRPr="00644FAB">
        <w:rPr>
          <w:rFonts w:ascii="Arial" w:hAnsi="Arial" w:cs="Arial"/>
          <w:sz w:val="22"/>
        </w:rPr>
        <w:t>ghts in relation to employment.</w:t>
      </w:r>
    </w:p>
    <w:p w:rsidR="00DC6152" w:rsidRDefault="00DC6152" w:rsidP="00DC6152">
      <w:pPr>
        <w:pStyle w:val="NormalWeb"/>
        <w:rPr>
          <w:rFonts w:ascii="Arial" w:hAnsi="Arial" w:cs="Arial"/>
          <w:sz w:val="22"/>
        </w:rPr>
      </w:pPr>
      <w:r w:rsidRPr="00644FAB">
        <w:rPr>
          <w:rFonts w:ascii="Arial" w:hAnsi="Arial" w:cs="Arial"/>
          <w:sz w:val="22"/>
        </w:rPr>
        <w:t xml:space="preserve">If your application is unsuccessful, </w:t>
      </w:r>
      <w:r w:rsidR="00257089">
        <w:rPr>
          <w:rFonts w:ascii="Arial" w:hAnsi="Arial" w:cs="Arial"/>
          <w:sz w:val="22"/>
        </w:rPr>
        <w:t>we’ll</w:t>
      </w:r>
      <w:r w:rsidRPr="00644FAB">
        <w:rPr>
          <w:rFonts w:ascii="Arial" w:hAnsi="Arial" w:cs="Arial"/>
          <w:sz w:val="22"/>
        </w:rPr>
        <w:t xml:space="preserve"> keep your personal data on file in case there are future employment opportunities for which you may be suited. </w:t>
      </w:r>
      <w:r w:rsidR="00257089">
        <w:rPr>
          <w:rFonts w:ascii="Arial" w:hAnsi="Arial" w:cs="Arial"/>
          <w:sz w:val="22"/>
        </w:rPr>
        <w:t>We’ll</w:t>
      </w:r>
      <w:r w:rsidR="00126D0F" w:rsidRPr="00644FAB">
        <w:rPr>
          <w:rFonts w:ascii="Arial" w:hAnsi="Arial" w:cs="Arial"/>
          <w:sz w:val="22"/>
        </w:rPr>
        <w:t xml:space="preserve"> only keep </w:t>
      </w:r>
      <w:r w:rsidR="00C85986" w:rsidRPr="00644FAB">
        <w:rPr>
          <w:rFonts w:ascii="Arial" w:hAnsi="Arial" w:cs="Arial"/>
          <w:sz w:val="22"/>
        </w:rPr>
        <w:t xml:space="preserve">this </w:t>
      </w:r>
      <w:r w:rsidR="00126D0F" w:rsidRPr="00644FAB">
        <w:rPr>
          <w:rFonts w:ascii="Arial" w:hAnsi="Arial" w:cs="Arial"/>
          <w:sz w:val="22"/>
        </w:rPr>
        <w:t>data</w:t>
      </w:r>
      <w:r w:rsidR="0068623A" w:rsidRPr="00644FAB">
        <w:rPr>
          <w:rFonts w:ascii="Arial" w:hAnsi="Arial" w:cs="Arial"/>
          <w:sz w:val="22"/>
        </w:rPr>
        <w:t xml:space="preserve"> for the retention periods defined in our retention schedules and set out below. </w:t>
      </w:r>
      <w:r w:rsidR="00C85986" w:rsidRPr="00644FAB">
        <w:rPr>
          <w:rFonts w:ascii="Arial" w:hAnsi="Arial" w:cs="Arial"/>
          <w:sz w:val="22"/>
        </w:rPr>
        <w:t xml:space="preserve"> </w:t>
      </w:r>
    </w:p>
    <w:p w:rsidR="00143367" w:rsidRPr="00143367" w:rsidRDefault="00143367" w:rsidP="00143367">
      <w:pPr>
        <w:spacing w:after="240"/>
        <w:rPr>
          <w:rFonts w:ascii="Arial" w:hAnsi="Arial" w:cs="Arial"/>
          <w:b/>
          <w:color w:val="000000"/>
          <w:lang w:val="en" w:eastAsia="en-GB"/>
        </w:rPr>
      </w:pPr>
      <w:r w:rsidRPr="00143367">
        <w:rPr>
          <w:rFonts w:ascii="Arial" w:hAnsi="Arial" w:cs="Arial"/>
          <w:b/>
          <w:color w:val="000000"/>
          <w:lang w:val="en" w:eastAsia="en-GB"/>
        </w:rPr>
        <w:t>What’s the legal basis for processing your data?</w:t>
      </w:r>
    </w:p>
    <w:p w:rsidR="00143367" w:rsidRPr="00143367" w:rsidRDefault="00143367" w:rsidP="00143367">
      <w:pPr>
        <w:spacing w:after="240"/>
        <w:rPr>
          <w:rFonts w:ascii="Arial" w:hAnsi="Arial" w:cs="Arial"/>
          <w:color w:val="000000"/>
          <w:lang w:val="en" w:eastAsia="en-GB"/>
        </w:rPr>
      </w:pPr>
      <w:r w:rsidRPr="00143367">
        <w:rPr>
          <w:rFonts w:ascii="Arial" w:hAnsi="Arial" w:cs="Arial"/>
          <w:color w:val="000000"/>
          <w:lang w:val="en" w:eastAsia="en-GB"/>
        </w:rPr>
        <w:t>Our purpose for processing this information is to assess your suitability for a role you have applied for and to help us develop and improve our recruitment process.</w:t>
      </w:r>
    </w:p>
    <w:p w:rsidR="00143367" w:rsidRPr="00143367" w:rsidRDefault="00143367" w:rsidP="00143367">
      <w:pPr>
        <w:spacing w:after="240"/>
        <w:rPr>
          <w:rFonts w:ascii="Arial" w:hAnsi="Arial" w:cs="Arial"/>
          <w:color w:val="000000"/>
          <w:lang w:val="en" w:eastAsia="en-GB"/>
        </w:rPr>
      </w:pPr>
      <w:r w:rsidRPr="00143367">
        <w:rPr>
          <w:rFonts w:ascii="Arial" w:hAnsi="Arial" w:cs="Arial"/>
          <w:color w:val="000000"/>
          <w:lang w:val="en" w:eastAsia="en-GB"/>
        </w:rPr>
        <w:t>The lawful basis we rely on for processing your personal data is article 6(1</w:t>
      </w:r>
      <w:proofErr w:type="gramStart"/>
      <w:r w:rsidRPr="00143367">
        <w:rPr>
          <w:rFonts w:ascii="Arial" w:hAnsi="Arial" w:cs="Arial"/>
          <w:color w:val="000000"/>
          <w:lang w:val="en" w:eastAsia="en-GB"/>
        </w:rPr>
        <w:t>)(</w:t>
      </w:r>
      <w:proofErr w:type="gramEnd"/>
      <w:r w:rsidRPr="00143367">
        <w:rPr>
          <w:rFonts w:ascii="Arial" w:hAnsi="Arial" w:cs="Arial"/>
          <w:color w:val="000000"/>
          <w:lang w:val="en" w:eastAsia="en-GB"/>
        </w:rPr>
        <w:t>b) of the GDPR, which relates to processing necessary to perform a contract or to take steps at your request, before entering a contract.</w:t>
      </w:r>
    </w:p>
    <w:p w:rsidR="00143367" w:rsidRPr="00143367" w:rsidRDefault="00143367" w:rsidP="00143367">
      <w:pPr>
        <w:spacing w:after="240"/>
        <w:rPr>
          <w:rFonts w:ascii="Arial" w:hAnsi="Arial" w:cs="Arial"/>
          <w:color w:val="000000"/>
          <w:lang w:val="en" w:eastAsia="en-GB"/>
        </w:rPr>
      </w:pPr>
      <w:r w:rsidRPr="00143367">
        <w:rPr>
          <w:rFonts w:ascii="Arial" w:hAnsi="Arial" w:cs="Arial"/>
          <w:color w:val="000000"/>
          <w:lang w:val="en" w:eastAsia="en-GB"/>
        </w:rPr>
        <w:t>If you provide us with any information about reasonable adjustments you require under the Equality Act 2010 the lawful basis we rely on for processing this information is article 6(1)(c) to comply with our legal obligations under the Act.</w:t>
      </w:r>
    </w:p>
    <w:p w:rsidR="00143367" w:rsidRPr="00143367" w:rsidRDefault="00143367" w:rsidP="00143367">
      <w:pPr>
        <w:spacing w:after="240"/>
        <w:rPr>
          <w:rFonts w:ascii="Arial" w:hAnsi="Arial" w:cs="Arial"/>
          <w:color w:val="000000"/>
          <w:lang w:val="en" w:eastAsia="en-GB"/>
        </w:rPr>
      </w:pPr>
      <w:r w:rsidRPr="00143367">
        <w:rPr>
          <w:rFonts w:ascii="Arial" w:hAnsi="Arial" w:cs="Arial"/>
          <w:color w:val="000000"/>
          <w:lang w:val="en" w:eastAsia="en-GB"/>
        </w:rPr>
        <w:lastRenderedPageBreak/>
        <w:t>The lawful basis we rely on to process any information you provide as part of your application which is special category data, such as health, religious or ethnicity information is article 9(2)(b) of the GDPR, which relates to our obligations in employment and the safeguarding of your fundamental rights. And Schedule 1 part 1(1) of the DPA2018 which again relates to processing for employment purposes.</w:t>
      </w:r>
    </w:p>
    <w:p w:rsidR="00143367" w:rsidRPr="00143367" w:rsidRDefault="00143367" w:rsidP="00143367">
      <w:pPr>
        <w:rPr>
          <w:rFonts w:ascii="Arial" w:hAnsi="Arial" w:cs="Arial"/>
          <w:color w:val="000000"/>
          <w:lang w:val="en" w:eastAsia="en-GB"/>
        </w:rPr>
      </w:pPr>
      <w:r w:rsidRPr="00143367">
        <w:rPr>
          <w:rFonts w:ascii="Arial" w:hAnsi="Arial" w:cs="Arial"/>
          <w:color w:val="000000"/>
          <w:lang w:val="en" w:eastAsia="en-GB"/>
        </w:rPr>
        <w:t>We process information about applicant criminal convictions and offences. The lawful basis we rely to process this data are Article 6(1</w:t>
      </w:r>
      <w:proofErr w:type="gramStart"/>
      <w:r w:rsidRPr="00143367">
        <w:rPr>
          <w:rFonts w:ascii="Arial" w:hAnsi="Arial" w:cs="Arial"/>
          <w:color w:val="000000"/>
          <w:lang w:val="en" w:eastAsia="en-GB"/>
        </w:rPr>
        <w:t>)(</w:t>
      </w:r>
      <w:proofErr w:type="gramEnd"/>
      <w:r w:rsidRPr="00143367">
        <w:rPr>
          <w:rFonts w:ascii="Arial" w:hAnsi="Arial" w:cs="Arial"/>
          <w:color w:val="000000"/>
          <w:lang w:val="en" w:eastAsia="en-GB"/>
        </w:rPr>
        <w:t>e) for the performance of our public task. In addition we rely on the processing condition at Schedule 1 part 2 paragraph 6(2</w:t>
      </w:r>
      <w:proofErr w:type="gramStart"/>
      <w:r w:rsidRPr="00143367">
        <w:rPr>
          <w:rFonts w:ascii="Arial" w:hAnsi="Arial" w:cs="Arial"/>
          <w:color w:val="000000"/>
          <w:lang w:val="en" w:eastAsia="en-GB"/>
        </w:rPr>
        <w:t>)(</w:t>
      </w:r>
      <w:proofErr w:type="gramEnd"/>
      <w:r w:rsidRPr="00143367">
        <w:rPr>
          <w:rFonts w:ascii="Arial" w:hAnsi="Arial" w:cs="Arial"/>
          <w:color w:val="000000"/>
          <w:lang w:val="en" w:eastAsia="en-GB"/>
        </w:rPr>
        <w:t>a). </w:t>
      </w:r>
    </w:p>
    <w:p w:rsidR="00143367" w:rsidRPr="00143367" w:rsidRDefault="00143367" w:rsidP="00DC6152">
      <w:pPr>
        <w:pStyle w:val="NormalWeb"/>
        <w:rPr>
          <w:rFonts w:ascii="Arial" w:hAnsi="Arial" w:cs="Arial"/>
          <w:b/>
          <w:sz w:val="22"/>
        </w:rPr>
      </w:pPr>
    </w:p>
    <w:p w:rsidR="00DC6152" w:rsidRPr="00644FAB" w:rsidRDefault="00DC6152" w:rsidP="00DC6152">
      <w:pPr>
        <w:pStyle w:val="NormalWeb"/>
        <w:rPr>
          <w:rFonts w:ascii="Arial" w:hAnsi="Arial" w:cs="Arial"/>
          <w:sz w:val="22"/>
        </w:rPr>
      </w:pPr>
      <w:r w:rsidRPr="00644FAB">
        <w:rPr>
          <w:rFonts w:ascii="Arial" w:hAnsi="Arial" w:cs="Arial"/>
          <w:b/>
          <w:bCs/>
          <w:sz w:val="22"/>
        </w:rPr>
        <w:t>Who has access to data?</w:t>
      </w:r>
    </w:p>
    <w:p w:rsidR="00DC6152" w:rsidRPr="00644FAB" w:rsidRDefault="00525874" w:rsidP="00DC6152">
      <w:pPr>
        <w:pStyle w:val="NormalWeb"/>
        <w:rPr>
          <w:rFonts w:ascii="Arial" w:hAnsi="Arial" w:cs="Arial"/>
          <w:sz w:val="22"/>
        </w:rPr>
      </w:pPr>
      <w:r w:rsidRPr="00644FAB">
        <w:rPr>
          <w:rFonts w:ascii="Arial" w:hAnsi="Arial" w:cs="Arial"/>
          <w:sz w:val="22"/>
        </w:rPr>
        <w:t xml:space="preserve">Access to the information you provide to us shall be restricted to authorised users only and is treated in the strictest confidence and shall only be used for the purposes of processing your application and for processing of the aforementioned anonymous </w:t>
      </w:r>
      <w:r w:rsidR="00257089">
        <w:rPr>
          <w:rFonts w:ascii="Arial" w:hAnsi="Arial" w:cs="Arial"/>
          <w:sz w:val="22"/>
        </w:rPr>
        <w:t xml:space="preserve">statistics. </w:t>
      </w:r>
      <w:r w:rsidRPr="00644FAB">
        <w:rPr>
          <w:rFonts w:ascii="Arial" w:hAnsi="Arial" w:cs="Arial"/>
          <w:sz w:val="22"/>
        </w:rPr>
        <w:t>In order for us to process your application</w:t>
      </w:r>
      <w:r w:rsidRPr="00257089">
        <w:rPr>
          <w:rFonts w:ascii="Arial" w:hAnsi="Arial" w:cs="Arial"/>
          <w:color w:val="000000"/>
          <w:sz w:val="22"/>
          <w:szCs w:val="22"/>
          <w:lang w:val="en"/>
        </w:rPr>
        <w:t xml:space="preserve"> y</w:t>
      </w:r>
      <w:r w:rsidR="00DC6152" w:rsidRPr="00257089">
        <w:rPr>
          <w:rFonts w:ascii="Arial" w:hAnsi="Arial" w:cs="Arial"/>
          <w:sz w:val="22"/>
          <w:szCs w:val="22"/>
        </w:rPr>
        <w:t>our</w:t>
      </w:r>
      <w:r w:rsidR="00DC6152" w:rsidRPr="00644FAB">
        <w:rPr>
          <w:rFonts w:ascii="Arial" w:hAnsi="Arial" w:cs="Arial"/>
          <w:sz w:val="22"/>
        </w:rPr>
        <w:t xml:space="preserve"> information will </w:t>
      </w:r>
      <w:r w:rsidR="008A0B54" w:rsidRPr="00644FAB">
        <w:rPr>
          <w:rFonts w:ascii="Arial" w:hAnsi="Arial" w:cs="Arial"/>
          <w:sz w:val="22"/>
        </w:rPr>
        <w:t xml:space="preserve">normally only </w:t>
      </w:r>
      <w:r w:rsidR="00DC6152" w:rsidRPr="00644FAB">
        <w:rPr>
          <w:rFonts w:ascii="Arial" w:hAnsi="Arial" w:cs="Arial"/>
          <w:sz w:val="22"/>
        </w:rPr>
        <w:t>be shared internally for the purposes of the recru</w:t>
      </w:r>
      <w:r w:rsidR="003E58BE" w:rsidRPr="00644FAB">
        <w:rPr>
          <w:rFonts w:ascii="Arial" w:hAnsi="Arial" w:cs="Arial"/>
          <w:sz w:val="22"/>
        </w:rPr>
        <w:t xml:space="preserve">itment exercise. This includes </w:t>
      </w:r>
      <w:r w:rsidR="00257089">
        <w:rPr>
          <w:rFonts w:ascii="Arial" w:hAnsi="Arial" w:cs="Arial"/>
          <w:sz w:val="22"/>
        </w:rPr>
        <w:t>members of the People Team</w:t>
      </w:r>
      <w:r w:rsidR="00DC6152" w:rsidRPr="00644FAB">
        <w:rPr>
          <w:rFonts w:ascii="Arial" w:hAnsi="Arial" w:cs="Arial"/>
          <w:sz w:val="22"/>
        </w:rPr>
        <w:t>, interviewers involved in the recruitment process, managers in the business area with a vacancy and IT staff if access to the data is necessary for</w:t>
      </w:r>
      <w:r w:rsidR="003E58BE" w:rsidRPr="00644FAB">
        <w:rPr>
          <w:rFonts w:ascii="Arial" w:hAnsi="Arial" w:cs="Arial"/>
          <w:sz w:val="22"/>
        </w:rPr>
        <w:t xml:space="preserve"> the performance of their roles</w:t>
      </w:r>
      <w:r w:rsidR="00DC6152" w:rsidRPr="00644FAB">
        <w:rPr>
          <w:rFonts w:ascii="Arial" w:hAnsi="Arial" w:cs="Arial"/>
          <w:sz w:val="22"/>
        </w:rPr>
        <w:t>.</w:t>
      </w:r>
      <w:r w:rsidR="008A0B54" w:rsidRPr="00644FAB">
        <w:rPr>
          <w:rFonts w:ascii="Arial" w:hAnsi="Arial" w:cs="Arial"/>
          <w:sz w:val="22"/>
        </w:rPr>
        <w:t xml:space="preserve"> On occasion, for s</w:t>
      </w:r>
      <w:r w:rsidR="00257089">
        <w:rPr>
          <w:rFonts w:ascii="Arial" w:hAnsi="Arial" w:cs="Arial"/>
          <w:sz w:val="22"/>
        </w:rPr>
        <w:t>pecific roles, we may invite a resident</w:t>
      </w:r>
      <w:r w:rsidR="008A0B54" w:rsidRPr="00644FAB">
        <w:rPr>
          <w:rFonts w:ascii="Arial" w:hAnsi="Arial" w:cs="Arial"/>
          <w:sz w:val="22"/>
        </w:rPr>
        <w:t xml:space="preserve"> panel member to assist in the recruitment exercise and we would share your C.V. or Application Form and supporting documents with them.</w:t>
      </w:r>
    </w:p>
    <w:p w:rsidR="00525874" w:rsidRPr="00644FAB" w:rsidRDefault="00257089" w:rsidP="00525874">
      <w:pPr>
        <w:pStyle w:val="NormalWeb"/>
        <w:rPr>
          <w:rFonts w:ascii="Arial" w:hAnsi="Arial" w:cs="Arial"/>
          <w:sz w:val="22"/>
        </w:rPr>
      </w:pPr>
      <w:r>
        <w:rPr>
          <w:rFonts w:ascii="Arial" w:hAnsi="Arial" w:cs="Arial"/>
          <w:sz w:val="22"/>
        </w:rPr>
        <w:t>We won’t</w:t>
      </w:r>
      <w:r w:rsidR="00DC6152" w:rsidRPr="00644FAB">
        <w:rPr>
          <w:rFonts w:ascii="Arial" w:hAnsi="Arial" w:cs="Arial"/>
          <w:sz w:val="22"/>
        </w:rPr>
        <w:t xml:space="preserve"> share your data with</w:t>
      </w:r>
      <w:r w:rsidR="008A0B54" w:rsidRPr="00644FAB">
        <w:rPr>
          <w:rFonts w:ascii="Arial" w:hAnsi="Arial" w:cs="Arial"/>
          <w:sz w:val="22"/>
        </w:rPr>
        <w:t xml:space="preserve"> other </w:t>
      </w:r>
      <w:r w:rsidR="00DC6152" w:rsidRPr="00644FAB">
        <w:rPr>
          <w:rFonts w:ascii="Arial" w:hAnsi="Arial" w:cs="Arial"/>
          <w:sz w:val="22"/>
        </w:rPr>
        <w:t xml:space="preserve">third parties, unless your application for </w:t>
      </w:r>
      <w:r>
        <w:rPr>
          <w:rFonts w:ascii="Arial" w:hAnsi="Arial" w:cs="Arial"/>
          <w:sz w:val="22"/>
        </w:rPr>
        <w:t>employment is successful and we make</w:t>
      </w:r>
      <w:r w:rsidR="00DC6152" w:rsidRPr="00644FAB">
        <w:rPr>
          <w:rFonts w:ascii="Arial" w:hAnsi="Arial" w:cs="Arial"/>
          <w:sz w:val="22"/>
        </w:rPr>
        <w:t xml:space="preserve"> you an offer of employment. </w:t>
      </w:r>
      <w:r>
        <w:rPr>
          <w:rFonts w:ascii="Arial" w:hAnsi="Arial" w:cs="Arial"/>
          <w:sz w:val="22"/>
        </w:rPr>
        <w:t>We’ll</w:t>
      </w:r>
      <w:r w:rsidR="003E58BE" w:rsidRPr="00644FAB">
        <w:rPr>
          <w:rFonts w:ascii="Arial" w:hAnsi="Arial" w:cs="Arial"/>
          <w:sz w:val="22"/>
        </w:rPr>
        <w:t xml:space="preserve"> then share </w:t>
      </w:r>
      <w:r w:rsidR="00FA3927" w:rsidRPr="00644FAB">
        <w:rPr>
          <w:rFonts w:ascii="Arial" w:hAnsi="Arial" w:cs="Arial"/>
          <w:sz w:val="22"/>
        </w:rPr>
        <w:t>your applicable</w:t>
      </w:r>
      <w:r w:rsidR="003E58BE" w:rsidRPr="00644FAB">
        <w:rPr>
          <w:rFonts w:ascii="Arial" w:hAnsi="Arial" w:cs="Arial"/>
          <w:sz w:val="22"/>
        </w:rPr>
        <w:t xml:space="preserve"> data with </w:t>
      </w:r>
      <w:r w:rsidR="00DC6152" w:rsidRPr="00644FAB">
        <w:rPr>
          <w:rFonts w:ascii="Arial" w:hAnsi="Arial" w:cs="Arial"/>
          <w:sz w:val="22"/>
        </w:rPr>
        <w:t>former employers to obtain references for you, employment background check providers to obtain necessary background checks and the Disclosure and Barring Service</w:t>
      </w:r>
      <w:r w:rsidR="00FA3927" w:rsidRPr="00644FAB">
        <w:rPr>
          <w:rFonts w:ascii="Arial" w:hAnsi="Arial" w:cs="Arial"/>
          <w:sz w:val="22"/>
        </w:rPr>
        <w:t xml:space="preserve"> (if applicable)</w:t>
      </w:r>
      <w:r w:rsidR="00DC6152" w:rsidRPr="00644FAB">
        <w:rPr>
          <w:rFonts w:ascii="Arial" w:hAnsi="Arial" w:cs="Arial"/>
          <w:sz w:val="22"/>
        </w:rPr>
        <w:t xml:space="preserve"> to obtain ne</w:t>
      </w:r>
      <w:r w:rsidR="003E58BE" w:rsidRPr="00644FAB">
        <w:rPr>
          <w:rFonts w:ascii="Arial" w:hAnsi="Arial" w:cs="Arial"/>
          <w:sz w:val="22"/>
        </w:rPr>
        <w:t>cessary criminal records checks</w:t>
      </w:r>
      <w:r w:rsidR="00DC6152" w:rsidRPr="00644FAB">
        <w:rPr>
          <w:rFonts w:ascii="Arial" w:hAnsi="Arial" w:cs="Arial"/>
          <w:sz w:val="22"/>
        </w:rPr>
        <w:t>.</w:t>
      </w:r>
      <w:r w:rsidR="00525874" w:rsidRPr="00644FAB">
        <w:rPr>
          <w:rFonts w:ascii="Arial" w:hAnsi="Arial" w:cs="Arial"/>
          <w:sz w:val="22"/>
        </w:rPr>
        <w:t xml:space="preserve"> Some of your data may be shared with government bodies such as UK V</w:t>
      </w:r>
      <w:r w:rsidR="00FA3927" w:rsidRPr="00644FAB">
        <w:rPr>
          <w:rFonts w:ascii="Arial" w:hAnsi="Arial" w:cs="Arial"/>
          <w:sz w:val="22"/>
        </w:rPr>
        <w:t>isa and Immigration (UKVI</w:t>
      </w:r>
      <w:r w:rsidR="00CD74EE" w:rsidRPr="00644FAB">
        <w:rPr>
          <w:rFonts w:ascii="Arial" w:hAnsi="Arial" w:cs="Arial"/>
          <w:sz w:val="22"/>
        </w:rPr>
        <w:t>) to</w:t>
      </w:r>
      <w:r w:rsidR="00525874" w:rsidRPr="00644FAB">
        <w:rPr>
          <w:rFonts w:ascii="Arial" w:hAnsi="Arial" w:cs="Arial"/>
          <w:sz w:val="22"/>
        </w:rPr>
        <w:t xml:space="preserve"> ensure </w:t>
      </w:r>
      <w:r>
        <w:rPr>
          <w:rFonts w:ascii="Arial" w:hAnsi="Arial" w:cs="Arial"/>
          <w:sz w:val="22"/>
        </w:rPr>
        <w:t>we</w:t>
      </w:r>
      <w:r w:rsidR="00525874" w:rsidRPr="00644FAB">
        <w:rPr>
          <w:rFonts w:ascii="Arial" w:hAnsi="Arial" w:cs="Arial"/>
          <w:sz w:val="22"/>
        </w:rPr>
        <w:t xml:space="preserve"> can demonstrate compliance</w:t>
      </w:r>
      <w:r w:rsidR="00017EAB" w:rsidRPr="00644FAB">
        <w:rPr>
          <w:rFonts w:ascii="Arial" w:hAnsi="Arial" w:cs="Arial"/>
          <w:sz w:val="22"/>
        </w:rPr>
        <w:t>.</w:t>
      </w:r>
    </w:p>
    <w:p w:rsidR="00017EAB" w:rsidRPr="00644FAB" w:rsidRDefault="00017EAB" w:rsidP="00017EAB">
      <w:pPr>
        <w:pStyle w:val="NormalWeb"/>
        <w:rPr>
          <w:rFonts w:ascii="Arial" w:hAnsi="Arial" w:cs="Arial"/>
          <w:sz w:val="22"/>
        </w:rPr>
      </w:pPr>
      <w:r w:rsidRPr="00644FAB">
        <w:rPr>
          <w:rFonts w:ascii="Arial" w:hAnsi="Arial" w:cs="Arial"/>
          <w:sz w:val="22"/>
        </w:rPr>
        <w:t xml:space="preserve">If your application is successful </w:t>
      </w:r>
      <w:r w:rsidR="00F47957">
        <w:rPr>
          <w:rFonts w:ascii="Arial" w:hAnsi="Arial" w:cs="Arial"/>
          <w:sz w:val="22"/>
        </w:rPr>
        <w:t>we’ll</w:t>
      </w:r>
      <w:r w:rsidRPr="00644FAB">
        <w:rPr>
          <w:rFonts w:ascii="Arial" w:hAnsi="Arial" w:cs="Arial"/>
          <w:sz w:val="22"/>
        </w:rPr>
        <w:t xml:space="preserve"> also share relevant health data (where necessary) with </w:t>
      </w:r>
      <w:r w:rsidR="00F47957">
        <w:rPr>
          <w:rFonts w:ascii="Arial" w:hAnsi="Arial" w:cs="Arial"/>
          <w:sz w:val="22"/>
        </w:rPr>
        <w:t>our</w:t>
      </w:r>
      <w:r w:rsidRPr="00644FAB">
        <w:rPr>
          <w:rFonts w:ascii="Arial" w:hAnsi="Arial" w:cs="Arial"/>
          <w:sz w:val="22"/>
        </w:rPr>
        <w:t xml:space="preserve"> Occupational Health </w:t>
      </w:r>
      <w:r w:rsidR="00F47957">
        <w:rPr>
          <w:rFonts w:ascii="Arial" w:hAnsi="Arial" w:cs="Arial"/>
          <w:sz w:val="22"/>
        </w:rPr>
        <w:t>provider</w:t>
      </w:r>
      <w:r w:rsidRPr="00644FAB">
        <w:rPr>
          <w:rFonts w:ascii="Arial" w:hAnsi="Arial" w:cs="Arial"/>
          <w:sz w:val="22"/>
        </w:rPr>
        <w:t xml:space="preserve"> for the purposes of ensuring </w:t>
      </w:r>
      <w:r w:rsidR="00F47957">
        <w:rPr>
          <w:rFonts w:ascii="Arial" w:hAnsi="Arial" w:cs="Arial"/>
          <w:sz w:val="22"/>
        </w:rPr>
        <w:t>we meet our</w:t>
      </w:r>
      <w:r w:rsidRPr="00644FAB">
        <w:rPr>
          <w:rFonts w:ascii="Arial" w:hAnsi="Arial" w:cs="Arial"/>
          <w:sz w:val="22"/>
        </w:rPr>
        <w:t xml:space="preserve"> employment obligations.</w:t>
      </w:r>
    </w:p>
    <w:p w:rsidR="00DC6152" w:rsidRPr="00644FAB" w:rsidRDefault="00F47957" w:rsidP="00DC6152">
      <w:pPr>
        <w:pStyle w:val="NormalWeb"/>
        <w:rPr>
          <w:rFonts w:ascii="Arial" w:hAnsi="Arial" w:cs="Arial"/>
          <w:sz w:val="22"/>
        </w:rPr>
      </w:pPr>
      <w:r>
        <w:rPr>
          <w:rFonts w:ascii="Arial" w:hAnsi="Arial" w:cs="Arial"/>
          <w:sz w:val="22"/>
        </w:rPr>
        <w:t>We won’t</w:t>
      </w:r>
      <w:r w:rsidR="00DC6152" w:rsidRPr="00644FAB">
        <w:rPr>
          <w:rFonts w:ascii="Arial" w:hAnsi="Arial" w:cs="Arial"/>
          <w:sz w:val="22"/>
        </w:rPr>
        <w:t xml:space="preserve"> transfer your data outside the European Economic Area.</w:t>
      </w:r>
    </w:p>
    <w:p w:rsidR="00DC6152" w:rsidRPr="00644FAB" w:rsidRDefault="00DC6152" w:rsidP="00DC6152">
      <w:pPr>
        <w:pStyle w:val="NormalWeb"/>
        <w:rPr>
          <w:rFonts w:ascii="Arial" w:hAnsi="Arial" w:cs="Arial"/>
          <w:sz w:val="22"/>
        </w:rPr>
      </w:pPr>
      <w:r w:rsidRPr="00644FAB">
        <w:rPr>
          <w:rFonts w:ascii="Arial" w:hAnsi="Arial" w:cs="Arial"/>
          <w:b/>
          <w:bCs/>
          <w:sz w:val="22"/>
        </w:rPr>
        <w:t xml:space="preserve">How </w:t>
      </w:r>
      <w:r w:rsidR="00F47957">
        <w:rPr>
          <w:rFonts w:ascii="Arial" w:hAnsi="Arial" w:cs="Arial"/>
          <w:b/>
          <w:bCs/>
          <w:sz w:val="22"/>
        </w:rPr>
        <w:t>do we</w:t>
      </w:r>
      <w:r w:rsidRPr="00644FAB">
        <w:rPr>
          <w:rFonts w:ascii="Arial" w:hAnsi="Arial" w:cs="Arial"/>
          <w:b/>
          <w:bCs/>
          <w:sz w:val="22"/>
        </w:rPr>
        <w:t xml:space="preserve"> protect data?</w:t>
      </w:r>
    </w:p>
    <w:p w:rsidR="00834BCA" w:rsidRPr="00644FAB" w:rsidRDefault="00F47957" w:rsidP="00834BCA">
      <w:pPr>
        <w:autoSpaceDE w:val="0"/>
        <w:autoSpaceDN w:val="0"/>
        <w:spacing w:before="40" w:after="40"/>
        <w:rPr>
          <w:rFonts w:ascii="Arial" w:hAnsi="Arial" w:cs="Arial"/>
          <w:szCs w:val="17"/>
        </w:rPr>
      </w:pPr>
      <w:r>
        <w:rPr>
          <w:rFonts w:ascii="Arial" w:hAnsi="Arial" w:cs="Arial"/>
          <w:szCs w:val="17"/>
          <w:lang w:eastAsia="en-GB"/>
        </w:rPr>
        <w:t>We</w:t>
      </w:r>
      <w:r>
        <w:rPr>
          <w:rFonts w:ascii="Arial" w:hAnsi="Arial" w:cs="Arial"/>
          <w:szCs w:val="17"/>
        </w:rPr>
        <w:t xml:space="preserve"> take</w:t>
      </w:r>
      <w:r w:rsidR="00834BCA" w:rsidRPr="00644FAB">
        <w:rPr>
          <w:rFonts w:ascii="Arial" w:hAnsi="Arial" w:cs="Arial"/>
          <w:szCs w:val="17"/>
        </w:rPr>
        <w:t xml:space="preserve"> </w:t>
      </w:r>
      <w:r w:rsidR="00834BCA" w:rsidRPr="00644FAB">
        <w:rPr>
          <w:rFonts w:ascii="Arial" w:hAnsi="Arial" w:cs="Arial"/>
          <w:color w:val="333333"/>
          <w:szCs w:val="17"/>
        </w:rPr>
        <w:t>IT security very seriously</w:t>
      </w:r>
      <w:r w:rsidR="00D45F8E" w:rsidRPr="00644FAB">
        <w:rPr>
          <w:rFonts w:ascii="Arial" w:hAnsi="Arial" w:cs="Arial"/>
          <w:color w:val="333333"/>
          <w:szCs w:val="17"/>
        </w:rPr>
        <w:t>.</w:t>
      </w:r>
      <w:r w:rsidR="00834BCA" w:rsidRPr="00644FAB">
        <w:rPr>
          <w:rFonts w:ascii="Arial" w:hAnsi="Arial" w:cs="Arial"/>
          <w:color w:val="333333"/>
          <w:szCs w:val="17"/>
        </w:rPr>
        <w:t xml:space="preserve"> </w:t>
      </w:r>
      <w:r>
        <w:rPr>
          <w:rFonts w:ascii="Arial" w:hAnsi="Arial" w:cs="Arial"/>
          <w:szCs w:val="17"/>
        </w:rPr>
        <w:t>We’ve got</w:t>
      </w:r>
      <w:r w:rsidR="00834BCA" w:rsidRPr="00644FAB">
        <w:rPr>
          <w:rFonts w:ascii="Arial" w:hAnsi="Arial" w:cs="Arial"/>
          <w:szCs w:val="17"/>
        </w:rPr>
        <w:t xml:space="preserve"> internal policies and controls in place to ensure that your data is not lost, accidentally d</w:t>
      </w:r>
      <w:bookmarkStart w:id="0" w:name="_GoBack"/>
      <w:bookmarkEnd w:id="0"/>
      <w:r w:rsidR="00834BCA" w:rsidRPr="00644FAB">
        <w:rPr>
          <w:rFonts w:ascii="Arial" w:hAnsi="Arial" w:cs="Arial"/>
          <w:szCs w:val="17"/>
        </w:rPr>
        <w:t xml:space="preserve">estroyed, misused or disclosed, and is not accessed except by our employees in the proper performance of their duties.  </w:t>
      </w:r>
    </w:p>
    <w:p w:rsidR="00834BCA" w:rsidRPr="00644FAB" w:rsidRDefault="00834BCA" w:rsidP="00F328AB">
      <w:pPr>
        <w:autoSpaceDE w:val="0"/>
        <w:autoSpaceDN w:val="0"/>
        <w:spacing w:before="40" w:after="40"/>
        <w:rPr>
          <w:rFonts w:ascii="Arial" w:hAnsi="Arial" w:cs="Arial"/>
          <w:szCs w:val="17"/>
        </w:rPr>
      </w:pPr>
    </w:p>
    <w:p w:rsidR="004F1201" w:rsidRPr="00644FAB" w:rsidRDefault="00834BCA" w:rsidP="00F328AB">
      <w:pPr>
        <w:autoSpaceDE w:val="0"/>
        <w:autoSpaceDN w:val="0"/>
        <w:spacing w:before="40" w:after="40"/>
        <w:rPr>
          <w:rFonts w:ascii="Arial" w:hAnsi="Arial" w:cs="Arial"/>
          <w:szCs w:val="17"/>
        </w:rPr>
      </w:pPr>
      <w:r w:rsidRPr="00644FAB">
        <w:rPr>
          <w:rFonts w:ascii="Arial" w:hAnsi="Arial" w:cs="Arial"/>
          <w:szCs w:val="17"/>
        </w:rPr>
        <w:t>Application Security</w:t>
      </w:r>
    </w:p>
    <w:p w:rsidR="004F1201" w:rsidRPr="00644FAB" w:rsidRDefault="00F47957" w:rsidP="00F328AB">
      <w:pPr>
        <w:autoSpaceDE w:val="0"/>
        <w:autoSpaceDN w:val="0"/>
        <w:spacing w:before="40" w:after="40"/>
        <w:rPr>
          <w:rFonts w:ascii="Arial" w:hAnsi="Arial" w:cs="Arial"/>
          <w:szCs w:val="17"/>
        </w:rPr>
      </w:pPr>
      <w:r>
        <w:rPr>
          <w:rFonts w:ascii="Arial" w:hAnsi="Arial" w:cs="Arial"/>
          <w:szCs w:val="17"/>
        </w:rPr>
        <w:t>Jobsgopublic</w:t>
      </w:r>
      <w:r w:rsidR="00806D71" w:rsidRPr="00644FAB">
        <w:rPr>
          <w:rFonts w:ascii="Arial" w:hAnsi="Arial" w:cs="Arial"/>
          <w:szCs w:val="17"/>
        </w:rPr>
        <w:t xml:space="preserve"> </w:t>
      </w:r>
      <w:r w:rsidR="00834BCA" w:rsidRPr="00644FAB">
        <w:rPr>
          <w:rFonts w:ascii="Arial" w:hAnsi="Arial" w:cs="Arial"/>
          <w:szCs w:val="17"/>
        </w:rPr>
        <w:t xml:space="preserve">employs extensive security measures to protect against the loss, misuse, and unauthorised alteration of data </w:t>
      </w:r>
      <w:r w:rsidR="00806D71" w:rsidRPr="00644FAB">
        <w:rPr>
          <w:rFonts w:ascii="Arial" w:hAnsi="Arial" w:cs="Arial"/>
          <w:szCs w:val="17"/>
        </w:rPr>
        <w:t xml:space="preserve">security includes the following standard features </w:t>
      </w:r>
      <w:r w:rsidR="00834BCA" w:rsidRPr="00644FAB">
        <w:rPr>
          <w:rFonts w:ascii="Arial" w:hAnsi="Arial" w:cs="Arial"/>
          <w:szCs w:val="17"/>
        </w:rPr>
        <w:t>*</w:t>
      </w:r>
      <w:r w:rsidR="00806D71" w:rsidRPr="00644FAB">
        <w:rPr>
          <w:rFonts w:ascii="Arial" w:hAnsi="Arial" w:cs="Arial"/>
          <w:szCs w:val="17"/>
        </w:rPr>
        <w:t xml:space="preserve"> </w:t>
      </w:r>
    </w:p>
    <w:p w:rsidR="004F1201" w:rsidRPr="00644FAB" w:rsidRDefault="00834BCA" w:rsidP="00834BCA">
      <w:pPr>
        <w:pStyle w:val="ListParagraph"/>
        <w:numPr>
          <w:ilvl w:val="0"/>
          <w:numId w:val="3"/>
        </w:numPr>
        <w:autoSpaceDE w:val="0"/>
        <w:autoSpaceDN w:val="0"/>
        <w:spacing w:before="40" w:after="40"/>
        <w:rPr>
          <w:rFonts w:ascii="Arial" w:hAnsi="Arial" w:cs="Arial"/>
          <w:szCs w:val="17"/>
        </w:rPr>
      </w:pPr>
      <w:r w:rsidRPr="00644FAB">
        <w:rPr>
          <w:rFonts w:ascii="Arial" w:hAnsi="Arial" w:cs="Arial"/>
          <w:szCs w:val="17"/>
        </w:rPr>
        <w:t>Protection against improper logins</w:t>
      </w:r>
    </w:p>
    <w:p w:rsidR="004F1201" w:rsidRPr="00644FAB" w:rsidRDefault="00806D71" w:rsidP="00834BCA">
      <w:pPr>
        <w:pStyle w:val="ListParagraph"/>
        <w:numPr>
          <w:ilvl w:val="0"/>
          <w:numId w:val="3"/>
        </w:numPr>
        <w:autoSpaceDE w:val="0"/>
        <w:autoSpaceDN w:val="0"/>
        <w:spacing w:before="40" w:after="40"/>
        <w:rPr>
          <w:rFonts w:ascii="Arial" w:hAnsi="Arial" w:cs="Arial"/>
          <w:szCs w:val="17"/>
        </w:rPr>
      </w:pPr>
      <w:r w:rsidRPr="00644FAB">
        <w:rPr>
          <w:rFonts w:ascii="Arial" w:hAnsi="Arial" w:cs="Arial"/>
          <w:szCs w:val="17"/>
        </w:rPr>
        <w:t>R</w:t>
      </w:r>
      <w:r w:rsidR="00F47957">
        <w:rPr>
          <w:rFonts w:ascii="Arial" w:hAnsi="Arial" w:cs="Arial"/>
          <w:szCs w:val="17"/>
        </w:rPr>
        <w:t>ole based permissions are utilis</w:t>
      </w:r>
      <w:r w:rsidRPr="00644FAB">
        <w:rPr>
          <w:rFonts w:ascii="Arial" w:hAnsi="Arial" w:cs="Arial"/>
          <w:szCs w:val="17"/>
        </w:rPr>
        <w:t>ed to ensure that data is only accessible to those with appropriate access rights.</w:t>
      </w:r>
    </w:p>
    <w:p w:rsidR="004F1201" w:rsidRPr="00644FAB" w:rsidRDefault="00834BCA" w:rsidP="00E41CD5">
      <w:pPr>
        <w:pStyle w:val="ListParagraph"/>
        <w:numPr>
          <w:ilvl w:val="0"/>
          <w:numId w:val="3"/>
        </w:numPr>
        <w:autoSpaceDE w:val="0"/>
        <w:autoSpaceDN w:val="0"/>
        <w:spacing w:before="40" w:after="40"/>
        <w:rPr>
          <w:rFonts w:ascii="Arial" w:hAnsi="Arial" w:cs="Arial"/>
          <w:szCs w:val="17"/>
        </w:rPr>
      </w:pPr>
      <w:r w:rsidRPr="00644FAB">
        <w:rPr>
          <w:rFonts w:ascii="Arial" w:hAnsi="Arial" w:cs="Arial"/>
          <w:szCs w:val="17"/>
        </w:rPr>
        <w:t>Enforced segregation of duties</w:t>
      </w:r>
      <w:r w:rsidR="00E41CD5" w:rsidRPr="00644FAB">
        <w:rPr>
          <w:rFonts w:ascii="Arial" w:hAnsi="Arial" w:cs="Arial"/>
          <w:szCs w:val="17"/>
        </w:rPr>
        <w:t xml:space="preserve"> including s</w:t>
      </w:r>
      <w:r w:rsidR="00806D71" w:rsidRPr="00644FAB">
        <w:rPr>
          <w:rFonts w:ascii="Arial" w:hAnsi="Arial" w:cs="Arial"/>
          <w:szCs w:val="17"/>
        </w:rPr>
        <w:t>econdary c</w:t>
      </w:r>
      <w:r w:rsidR="004F1201" w:rsidRPr="00644FAB">
        <w:rPr>
          <w:rFonts w:ascii="Arial" w:hAnsi="Arial" w:cs="Arial"/>
          <w:szCs w:val="17"/>
        </w:rPr>
        <w:t xml:space="preserve">ontrols and restrictions </w:t>
      </w:r>
      <w:r w:rsidR="00806D71" w:rsidRPr="00644FAB">
        <w:rPr>
          <w:rFonts w:ascii="Arial" w:hAnsi="Arial" w:cs="Arial"/>
          <w:szCs w:val="17"/>
        </w:rPr>
        <w:t>are applied to privileged</w:t>
      </w:r>
      <w:r w:rsidR="004F1201" w:rsidRPr="00644FAB">
        <w:rPr>
          <w:rFonts w:ascii="Arial" w:hAnsi="Arial" w:cs="Arial"/>
          <w:szCs w:val="17"/>
        </w:rPr>
        <w:t xml:space="preserve"> accounts</w:t>
      </w:r>
    </w:p>
    <w:p w:rsidR="004F1201" w:rsidRPr="00644FAB" w:rsidRDefault="00806D71" w:rsidP="00834BCA">
      <w:pPr>
        <w:pStyle w:val="ListParagraph"/>
        <w:numPr>
          <w:ilvl w:val="0"/>
          <w:numId w:val="3"/>
        </w:numPr>
        <w:autoSpaceDE w:val="0"/>
        <w:autoSpaceDN w:val="0"/>
        <w:spacing w:before="40" w:after="40"/>
        <w:rPr>
          <w:rFonts w:ascii="Arial" w:hAnsi="Arial" w:cs="Arial"/>
          <w:szCs w:val="17"/>
        </w:rPr>
      </w:pPr>
      <w:r w:rsidRPr="00644FAB">
        <w:rPr>
          <w:rFonts w:ascii="Arial" w:hAnsi="Arial" w:cs="Arial"/>
          <w:szCs w:val="17"/>
        </w:rPr>
        <w:lastRenderedPageBreak/>
        <w:t>All data is e</w:t>
      </w:r>
      <w:r w:rsidR="00E41CD5" w:rsidRPr="00644FAB">
        <w:rPr>
          <w:rFonts w:ascii="Arial" w:hAnsi="Arial" w:cs="Arial"/>
          <w:szCs w:val="17"/>
        </w:rPr>
        <w:t>ncrypted</w:t>
      </w:r>
      <w:r w:rsidR="004F1201" w:rsidRPr="00644FAB">
        <w:rPr>
          <w:rFonts w:ascii="Arial" w:hAnsi="Arial" w:cs="Arial"/>
          <w:szCs w:val="17"/>
        </w:rPr>
        <w:t xml:space="preserve"> including backups</w:t>
      </w:r>
    </w:p>
    <w:p w:rsidR="004F1201" w:rsidRPr="00644FAB" w:rsidRDefault="00806D71" w:rsidP="00834BCA">
      <w:pPr>
        <w:pStyle w:val="ListParagraph"/>
        <w:numPr>
          <w:ilvl w:val="0"/>
          <w:numId w:val="3"/>
        </w:numPr>
        <w:autoSpaceDE w:val="0"/>
        <w:autoSpaceDN w:val="0"/>
        <w:spacing w:before="40" w:after="40"/>
        <w:rPr>
          <w:rFonts w:ascii="Arial" w:hAnsi="Arial" w:cs="Arial"/>
          <w:szCs w:val="17"/>
        </w:rPr>
      </w:pPr>
      <w:r w:rsidRPr="00644FAB">
        <w:rPr>
          <w:rFonts w:ascii="Arial" w:hAnsi="Arial" w:cs="Arial"/>
          <w:szCs w:val="17"/>
        </w:rPr>
        <w:t>Once data has reached our retention limits the disposition rules will be invoked and relevant data is disposed of securely.</w:t>
      </w:r>
    </w:p>
    <w:p w:rsidR="00B742D2" w:rsidRPr="00644FAB" w:rsidRDefault="00834BCA" w:rsidP="00F328AB">
      <w:pPr>
        <w:autoSpaceDE w:val="0"/>
        <w:autoSpaceDN w:val="0"/>
        <w:spacing w:before="40" w:after="40"/>
        <w:rPr>
          <w:rFonts w:ascii="Arial" w:hAnsi="Arial" w:cs="Arial"/>
          <w:szCs w:val="17"/>
        </w:rPr>
      </w:pPr>
      <w:r w:rsidRPr="00644FAB">
        <w:rPr>
          <w:rFonts w:ascii="Arial" w:hAnsi="Arial" w:cs="Arial"/>
          <w:szCs w:val="17"/>
        </w:rPr>
        <w:t>*note this is not an exhaustive list</w:t>
      </w:r>
    </w:p>
    <w:p w:rsidR="00806D71" w:rsidRPr="00644FAB" w:rsidRDefault="00806D71" w:rsidP="00F328AB">
      <w:pPr>
        <w:autoSpaceDE w:val="0"/>
        <w:autoSpaceDN w:val="0"/>
        <w:spacing w:before="40" w:after="40"/>
        <w:rPr>
          <w:rFonts w:ascii="Arial" w:hAnsi="Arial" w:cs="Arial"/>
          <w:szCs w:val="17"/>
        </w:rPr>
      </w:pPr>
    </w:p>
    <w:p w:rsidR="00834BCA" w:rsidRPr="00644FAB" w:rsidRDefault="00834BCA" w:rsidP="00F328AB">
      <w:pPr>
        <w:autoSpaceDE w:val="0"/>
        <w:autoSpaceDN w:val="0"/>
        <w:spacing w:before="40" w:after="40"/>
        <w:rPr>
          <w:rFonts w:ascii="Arial" w:hAnsi="Arial" w:cs="Arial"/>
          <w:szCs w:val="17"/>
        </w:rPr>
      </w:pPr>
      <w:r w:rsidRPr="00644FAB">
        <w:rPr>
          <w:rFonts w:ascii="Arial" w:hAnsi="Arial" w:cs="Arial"/>
          <w:szCs w:val="17"/>
        </w:rPr>
        <w:t>Third Parties</w:t>
      </w:r>
    </w:p>
    <w:p w:rsidR="00F328AB" w:rsidRPr="00644FAB" w:rsidRDefault="00F328AB" w:rsidP="00F328AB">
      <w:pPr>
        <w:autoSpaceDE w:val="0"/>
        <w:autoSpaceDN w:val="0"/>
        <w:spacing w:before="40" w:after="40"/>
        <w:rPr>
          <w:rFonts w:ascii="Arial" w:hAnsi="Arial" w:cs="Arial"/>
          <w:szCs w:val="17"/>
        </w:rPr>
      </w:pPr>
      <w:r w:rsidRPr="00644FAB">
        <w:rPr>
          <w:rFonts w:ascii="Arial" w:hAnsi="Arial" w:cs="Arial"/>
          <w:szCs w:val="17"/>
        </w:rPr>
        <w:t>Where we engage third parties to process personal data on our behalf, they do so on the basis of written instructions, are under a duty of confidentiality and are obliged to implement appropriate technical and organisational measures to ensure the security of data</w:t>
      </w:r>
      <w:r w:rsidR="00B742D2" w:rsidRPr="00644FAB">
        <w:rPr>
          <w:rFonts w:ascii="Arial" w:hAnsi="Arial" w:cs="Arial"/>
          <w:color w:val="000000"/>
          <w:szCs w:val="17"/>
        </w:rPr>
        <w:t>.</w:t>
      </w:r>
    </w:p>
    <w:p w:rsidR="00DC6152" w:rsidRPr="00644FAB" w:rsidRDefault="00F47957" w:rsidP="00DC6152">
      <w:pPr>
        <w:pStyle w:val="NormalWeb"/>
        <w:rPr>
          <w:rFonts w:ascii="Arial" w:hAnsi="Arial" w:cs="Arial"/>
          <w:sz w:val="22"/>
        </w:rPr>
      </w:pPr>
      <w:r>
        <w:rPr>
          <w:rFonts w:ascii="Arial" w:hAnsi="Arial" w:cs="Arial"/>
          <w:b/>
          <w:bCs/>
          <w:sz w:val="22"/>
        </w:rPr>
        <w:t>For how long do</w:t>
      </w:r>
      <w:r w:rsidR="00DC6152" w:rsidRPr="00644FAB">
        <w:rPr>
          <w:rFonts w:ascii="Arial" w:hAnsi="Arial" w:cs="Arial"/>
          <w:b/>
          <w:bCs/>
          <w:sz w:val="22"/>
        </w:rPr>
        <w:t xml:space="preserve"> </w:t>
      </w:r>
      <w:r>
        <w:rPr>
          <w:rFonts w:ascii="Arial" w:hAnsi="Arial" w:cs="Arial"/>
          <w:b/>
          <w:bCs/>
          <w:sz w:val="22"/>
        </w:rPr>
        <w:t>we</w:t>
      </w:r>
      <w:r w:rsidR="00DC6152" w:rsidRPr="00644FAB">
        <w:rPr>
          <w:rFonts w:ascii="Arial" w:hAnsi="Arial" w:cs="Arial"/>
          <w:b/>
          <w:bCs/>
          <w:sz w:val="22"/>
        </w:rPr>
        <w:t xml:space="preserve"> keep data?</w:t>
      </w:r>
    </w:p>
    <w:p w:rsidR="00F47957" w:rsidRDefault="00DC6152" w:rsidP="002F2538">
      <w:pPr>
        <w:rPr>
          <w:rFonts w:ascii="Arial" w:hAnsi="Arial" w:cs="Arial"/>
          <w:szCs w:val="17"/>
        </w:rPr>
      </w:pPr>
      <w:r w:rsidRPr="00644FAB">
        <w:rPr>
          <w:rFonts w:ascii="Arial" w:hAnsi="Arial" w:cs="Arial"/>
          <w:szCs w:val="17"/>
        </w:rPr>
        <w:t xml:space="preserve">If your application for employment is unsuccessful, </w:t>
      </w:r>
      <w:r w:rsidR="00F47957">
        <w:rPr>
          <w:rFonts w:ascii="Arial" w:hAnsi="Arial" w:cs="Arial"/>
          <w:szCs w:val="17"/>
        </w:rPr>
        <w:t>we’ll</w:t>
      </w:r>
      <w:r w:rsidRPr="00644FAB">
        <w:rPr>
          <w:rFonts w:ascii="Arial" w:hAnsi="Arial" w:cs="Arial"/>
          <w:szCs w:val="17"/>
        </w:rPr>
        <w:t xml:space="preserve"> hold your</w:t>
      </w:r>
      <w:r w:rsidR="00980D99" w:rsidRPr="00644FAB">
        <w:rPr>
          <w:rFonts w:ascii="Arial" w:hAnsi="Arial" w:cs="Arial"/>
          <w:szCs w:val="17"/>
        </w:rPr>
        <w:t xml:space="preserve"> job application and other information supplied</w:t>
      </w:r>
      <w:r w:rsidRPr="00644FAB">
        <w:rPr>
          <w:rFonts w:ascii="Arial" w:hAnsi="Arial" w:cs="Arial"/>
          <w:szCs w:val="17"/>
        </w:rPr>
        <w:t xml:space="preserve"> on file for </w:t>
      </w:r>
      <w:r w:rsidR="00F47957">
        <w:rPr>
          <w:rFonts w:ascii="Arial" w:hAnsi="Arial" w:cs="Arial"/>
          <w:szCs w:val="17"/>
        </w:rPr>
        <w:t>6 months</w:t>
      </w:r>
      <w:r w:rsidRPr="00644FAB">
        <w:rPr>
          <w:rFonts w:ascii="Arial" w:hAnsi="Arial" w:cs="Arial"/>
          <w:szCs w:val="17"/>
        </w:rPr>
        <w:t xml:space="preserve"> after the end of t</w:t>
      </w:r>
      <w:r w:rsidR="00F47957">
        <w:rPr>
          <w:rFonts w:ascii="Arial" w:hAnsi="Arial" w:cs="Arial"/>
          <w:szCs w:val="17"/>
        </w:rPr>
        <w:t>he relevant recruitment process</w:t>
      </w:r>
      <w:r w:rsidR="00525874" w:rsidRPr="00644FAB">
        <w:rPr>
          <w:rFonts w:ascii="Arial" w:hAnsi="Arial" w:cs="Arial"/>
          <w:szCs w:val="17"/>
        </w:rPr>
        <w:t>.</w:t>
      </w:r>
    </w:p>
    <w:p w:rsidR="00F47957" w:rsidRDefault="00DC6152" w:rsidP="00DC6152">
      <w:pPr>
        <w:pStyle w:val="NormalWeb"/>
        <w:rPr>
          <w:rFonts w:ascii="Arial" w:hAnsi="Arial" w:cs="Arial"/>
          <w:sz w:val="22"/>
        </w:rPr>
      </w:pPr>
      <w:r w:rsidRPr="00644FAB">
        <w:rPr>
          <w:rFonts w:ascii="Arial" w:hAnsi="Arial" w:cs="Arial"/>
          <w:sz w:val="22"/>
        </w:rPr>
        <w:t>If your application for employment is successful, personal data gathered during the recruitment process will be tran</w:t>
      </w:r>
      <w:r w:rsidR="00980D99" w:rsidRPr="00644FAB">
        <w:rPr>
          <w:rFonts w:ascii="Arial" w:hAnsi="Arial" w:cs="Arial"/>
          <w:sz w:val="22"/>
        </w:rPr>
        <w:t xml:space="preserve">sferred to your personnel file </w:t>
      </w:r>
      <w:r w:rsidRPr="00644FAB">
        <w:rPr>
          <w:rFonts w:ascii="Arial" w:hAnsi="Arial" w:cs="Arial"/>
          <w:sz w:val="22"/>
        </w:rPr>
        <w:t>and retained during your employm</w:t>
      </w:r>
      <w:r w:rsidR="00980D99" w:rsidRPr="00644FAB">
        <w:rPr>
          <w:rFonts w:ascii="Arial" w:hAnsi="Arial" w:cs="Arial"/>
          <w:sz w:val="22"/>
        </w:rPr>
        <w:t>ent</w:t>
      </w:r>
      <w:r w:rsidRPr="00644FAB">
        <w:rPr>
          <w:rFonts w:ascii="Arial" w:hAnsi="Arial" w:cs="Arial"/>
          <w:sz w:val="22"/>
        </w:rPr>
        <w:t xml:space="preserve">. The periods for which your data will be </w:t>
      </w:r>
      <w:r w:rsidR="00D3406C" w:rsidRPr="00644FAB">
        <w:rPr>
          <w:rFonts w:ascii="Arial" w:hAnsi="Arial" w:cs="Arial"/>
          <w:sz w:val="22"/>
        </w:rPr>
        <w:t>held are</w:t>
      </w:r>
      <w:r w:rsidR="0068623A" w:rsidRPr="00644FAB">
        <w:rPr>
          <w:rFonts w:ascii="Arial" w:hAnsi="Arial" w:cs="Arial"/>
          <w:sz w:val="22"/>
        </w:rPr>
        <w:t xml:space="preserve"> detailed</w:t>
      </w:r>
      <w:r w:rsidRPr="00644FAB">
        <w:rPr>
          <w:rFonts w:ascii="Arial" w:hAnsi="Arial" w:cs="Arial"/>
          <w:sz w:val="22"/>
        </w:rPr>
        <w:t xml:space="preserve"> in </w:t>
      </w:r>
      <w:r w:rsidR="00F47957">
        <w:rPr>
          <w:rFonts w:ascii="Arial" w:hAnsi="Arial" w:cs="Arial"/>
          <w:sz w:val="22"/>
        </w:rPr>
        <w:t>our privacy policy for staff, a copy of which is available at the point of offer.</w:t>
      </w:r>
    </w:p>
    <w:p w:rsidR="00DC6152" w:rsidRPr="00644FAB" w:rsidRDefault="00D3406C" w:rsidP="00DC6152">
      <w:pPr>
        <w:pStyle w:val="NormalWeb"/>
        <w:rPr>
          <w:rFonts w:ascii="Arial" w:hAnsi="Arial" w:cs="Arial"/>
          <w:sz w:val="22"/>
        </w:rPr>
      </w:pPr>
      <w:r w:rsidRPr="00644FAB">
        <w:rPr>
          <w:rFonts w:ascii="Arial" w:hAnsi="Arial" w:cs="Arial"/>
          <w:b/>
          <w:bCs/>
          <w:sz w:val="22"/>
        </w:rPr>
        <w:t>Y</w:t>
      </w:r>
      <w:r w:rsidR="00DC6152" w:rsidRPr="00644FAB">
        <w:rPr>
          <w:rFonts w:ascii="Arial" w:hAnsi="Arial" w:cs="Arial"/>
          <w:b/>
          <w:bCs/>
          <w:sz w:val="22"/>
        </w:rPr>
        <w:t>our rights</w:t>
      </w:r>
    </w:p>
    <w:p w:rsidR="00DC6152" w:rsidRPr="00644FAB" w:rsidRDefault="00DC6152" w:rsidP="00DC6152">
      <w:pPr>
        <w:pStyle w:val="NormalWeb"/>
        <w:rPr>
          <w:rFonts w:ascii="Arial" w:hAnsi="Arial" w:cs="Arial"/>
          <w:sz w:val="22"/>
        </w:rPr>
      </w:pPr>
      <w:r w:rsidRPr="00644FAB">
        <w:rPr>
          <w:rFonts w:ascii="Arial" w:hAnsi="Arial" w:cs="Arial"/>
          <w:sz w:val="22"/>
        </w:rPr>
        <w:t>As a data subject, you have a number of rights. You can:</w:t>
      </w:r>
    </w:p>
    <w:p w:rsidR="00DC6152" w:rsidRPr="00644FAB" w:rsidRDefault="00DC6152" w:rsidP="00DC6152">
      <w:pPr>
        <w:numPr>
          <w:ilvl w:val="0"/>
          <w:numId w:val="2"/>
        </w:numPr>
        <w:spacing w:before="100" w:beforeAutospacing="1" w:after="100" w:afterAutospacing="1"/>
        <w:rPr>
          <w:rFonts w:ascii="Arial" w:eastAsia="Times New Roman" w:hAnsi="Arial" w:cs="Arial"/>
          <w:szCs w:val="17"/>
        </w:rPr>
      </w:pPr>
      <w:r w:rsidRPr="00644FAB">
        <w:rPr>
          <w:rFonts w:ascii="Arial" w:eastAsia="Times New Roman" w:hAnsi="Arial" w:cs="Arial"/>
          <w:szCs w:val="17"/>
        </w:rPr>
        <w:t>access and obtain a copy of your data on request;</w:t>
      </w:r>
    </w:p>
    <w:p w:rsidR="00DC6152" w:rsidRPr="00644FAB" w:rsidRDefault="00DC6152" w:rsidP="00DC6152">
      <w:pPr>
        <w:numPr>
          <w:ilvl w:val="0"/>
          <w:numId w:val="2"/>
        </w:numPr>
        <w:spacing w:before="100" w:beforeAutospacing="1" w:after="100" w:afterAutospacing="1"/>
        <w:rPr>
          <w:rFonts w:ascii="Arial" w:eastAsia="Times New Roman" w:hAnsi="Arial" w:cs="Arial"/>
          <w:szCs w:val="17"/>
        </w:rPr>
      </w:pPr>
      <w:r w:rsidRPr="00644FAB">
        <w:rPr>
          <w:rFonts w:ascii="Arial" w:eastAsia="Times New Roman" w:hAnsi="Arial" w:cs="Arial"/>
          <w:szCs w:val="17"/>
        </w:rPr>
        <w:t xml:space="preserve">require </w:t>
      </w:r>
      <w:r w:rsidR="00F47957">
        <w:rPr>
          <w:rFonts w:ascii="Arial" w:eastAsia="Times New Roman" w:hAnsi="Arial" w:cs="Arial"/>
          <w:szCs w:val="17"/>
        </w:rPr>
        <w:t>us</w:t>
      </w:r>
      <w:r w:rsidRPr="00644FAB">
        <w:rPr>
          <w:rFonts w:ascii="Arial" w:eastAsia="Times New Roman" w:hAnsi="Arial" w:cs="Arial"/>
          <w:szCs w:val="17"/>
        </w:rPr>
        <w:t xml:space="preserve"> to change incorrect or incomplete data;</w:t>
      </w:r>
    </w:p>
    <w:p w:rsidR="00DC6152" w:rsidRPr="00644FAB" w:rsidRDefault="00DC6152" w:rsidP="00DC6152">
      <w:pPr>
        <w:numPr>
          <w:ilvl w:val="0"/>
          <w:numId w:val="2"/>
        </w:numPr>
        <w:spacing w:before="100" w:beforeAutospacing="1" w:after="100" w:afterAutospacing="1"/>
        <w:rPr>
          <w:rFonts w:ascii="Arial" w:eastAsia="Times New Roman" w:hAnsi="Arial" w:cs="Arial"/>
          <w:szCs w:val="17"/>
        </w:rPr>
      </w:pPr>
      <w:r w:rsidRPr="00644FAB">
        <w:rPr>
          <w:rFonts w:ascii="Arial" w:eastAsia="Times New Roman" w:hAnsi="Arial" w:cs="Arial"/>
          <w:szCs w:val="17"/>
        </w:rPr>
        <w:t xml:space="preserve">require </w:t>
      </w:r>
      <w:r w:rsidR="00F47957">
        <w:rPr>
          <w:rFonts w:ascii="Arial" w:eastAsia="Times New Roman" w:hAnsi="Arial" w:cs="Arial"/>
          <w:szCs w:val="17"/>
        </w:rPr>
        <w:t>us</w:t>
      </w:r>
      <w:r w:rsidRPr="00644FAB">
        <w:rPr>
          <w:rFonts w:ascii="Arial" w:eastAsia="Times New Roman" w:hAnsi="Arial" w:cs="Arial"/>
          <w:szCs w:val="17"/>
        </w:rPr>
        <w:t xml:space="preserve"> to delete or stop processing your data, for example where the data is no longer necessary for the purposes of processing;</w:t>
      </w:r>
    </w:p>
    <w:p w:rsidR="00DC6152" w:rsidRPr="00644FAB" w:rsidRDefault="00DC6152" w:rsidP="00DC6152">
      <w:pPr>
        <w:numPr>
          <w:ilvl w:val="0"/>
          <w:numId w:val="2"/>
        </w:numPr>
        <w:spacing w:before="100" w:beforeAutospacing="1" w:after="100" w:afterAutospacing="1"/>
        <w:rPr>
          <w:rFonts w:ascii="Arial" w:eastAsia="Times New Roman" w:hAnsi="Arial" w:cs="Arial"/>
          <w:szCs w:val="17"/>
        </w:rPr>
      </w:pPr>
      <w:r w:rsidRPr="00644FAB">
        <w:rPr>
          <w:rFonts w:ascii="Arial" w:eastAsia="Times New Roman" w:hAnsi="Arial" w:cs="Arial"/>
          <w:szCs w:val="17"/>
        </w:rPr>
        <w:t xml:space="preserve">object to the processing of </w:t>
      </w:r>
      <w:r w:rsidR="00392DEA" w:rsidRPr="00644FAB">
        <w:rPr>
          <w:rFonts w:ascii="Arial" w:eastAsia="Times New Roman" w:hAnsi="Arial" w:cs="Arial"/>
          <w:szCs w:val="17"/>
        </w:rPr>
        <w:t xml:space="preserve">your data where </w:t>
      </w:r>
      <w:r w:rsidR="00B02A7B">
        <w:rPr>
          <w:rFonts w:ascii="Arial" w:eastAsia="Times New Roman" w:hAnsi="Arial" w:cs="Arial"/>
          <w:szCs w:val="17"/>
        </w:rPr>
        <w:t>we’re relying on our</w:t>
      </w:r>
      <w:r w:rsidRPr="00644FAB">
        <w:rPr>
          <w:rFonts w:ascii="Arial" w:eastAsia="Times New Roman" w:hAnsi="Arial" w:cs="Arial"/>
          <w:szCs w:val="17"/>
        </w:rPr>
        <w:t xml:space="preserve"> legitimate interests as the legal ground for processing; and</w:t>
      </w:r>
    </w:p>
    <w:p w:rsidR="00DC6152" w:rsidRPr="00644FAB" w:rsidRDefault="00E41CD5" w:rsidP="00DC6152">
      <w:pPr>
        <w:numPr>
          <w:ilvl w:val="0"/>
          <w:numId w:val="2"/>
        </w:numPr>
        <w:spacing w:before="100" w:beforeAutospacing="1" w:after="100" w:afterAutospacing="1"/>
        <w:rPr>
          <w:rFonts w:ascii="Arial" w:eastAsia="Times New Roman" w:hAnsi="Arial" w:cs="Arial"/>
          <w:szCs w:val="17"/>
        </w:rPr>
      </w:pPr>
      <w:r w:rsidRPr="00644FAB">
        <w:rPr>
          <w:rFonts w:ascii="Arial" w:eastAsia="Times New Roman" w:hAnsi="Arial" w:cs="Arial"/>
          <w:szCs w:val="17"/>
        </w:rPr>
        <w:t>Ask</w:t>
      </w:r>
      <w:r w:rsidR="00DC6152" w:rsidRPr="00644FAB">
        <w:rPr>
          <w:rFonts w:ascii="Arial" w:eastAsia="Times New Roman" w:hAnsi="Arial" w:cs="Arial"/>
          <w:szCs w:val="17"/>
        </w:rPr>
        <w:t xml:space="preserve"> </w:t>
      </w:r>
      <w:r w:rsidR="00B02A7B">
        <w:rPr>
          <w:rFonts w:ascii="Arial" w:eastAsia="Times New Roman" w:hAnsi="Arial" w:cs="Arial"/>
          <w:szCs w:val="17"/>
        </w:rPr>
        <w:t>us</w:t>
      </w:r>
      <w:r w:rsidR="00DC6152" w:rsidRPr="00644FAB">
        <w:rPr>
          <w:rFonts w:ascii="Arial" w:eastAsia="Times New Roman" w:hAnsi="Arial" w:cs="Arial"/>
          <w:szCs w:val="17"/>
        </w:rPr>
        <w:t xml:space="preserve"> to stop processing data for a period if data is inaccurate or there is a dispute about whether or not your interests override </w:t>
      </w:r>
      <w:r w:rsidR="00B02A7B">
        <w:rPr>
          <w:rFonts w:ascii="Arial" w:eastAsia="Times New Roman" w:hAnsi="Arial" w:cs="Arial"/>
          <w:szCs w:val="17"/>
        </w:rPr>
        <w:t xml:space="preserve">our </w:t>
      </w:r>
      <w:r w:rsidR="00DC6152" w:rsidRPr="00644FAB">
        <w:rPr>
          <w:rFonts w:ascii="Arial" w:eastAsia="Times New Roman" w:hAnsi="Arial" w:cs="Arial"/>
          <w:szCs w:val="17"/>
        </w:rPr>
        <w:t>legitimate grounds for processing data.</w:t>
      </w:r>
    </w:p>
    <w:p w:rsidR="00DC6152" w:rsidRPr="00644FAB" w:rsidRDefault="00DC6152" w:rsidP="00DC6152">
      <w:pPr>
        <w:pStyle w:val="NormalWeb"/>
        <w:rPr>
          <w:rFonts w:ascii="Arial" w:hAnsi="Arial" w:cs="Arial"/>
          <w:sz w:val="22"/>
        </w:rPr>
      </w:pPr>
      <w:r w:rsidRPr="00644FAB">
        <w:rPr>
          <w:rFonts w:ascii="Arial" w:hAnsi="Arial" w:cs="Arial"/>
          <w:sz w:val="22"/>
        </w:rPr>
        <w:t>If you would like to exercise any o</w:t>
      </w:r>
      <w:r w:rsidR="00DD0916" w:rsidRPr="00644FAB">
        <w:rPr>
          <w:rFonts w:ascii="Arial" w:hAnsi="Arial" w:cs="Arial"/>
          <w:sz w:val="22"/>
        </w:rPr>
        <w:t xml:space="preserve">f these rights, please contact us at </w:t>
      </w:r>
      <w:hyperlink r:id="rId9" w:history="1">
        <w:r w:rsidR="00B02A7B" w:rsidRPr="00032278">
          <w:rPr>
            <w:rStyle w:val="Hyperlink"/>
            <w:rFonts w:ascii="Arial" w:hAnsi="Arial" w:cs="Arial"/>
            <w:sz w:val="22"/>
          </w:rPr>
          <w:t>peoplesupport@optivo.org.uk</w:t>
        </w:r>
      </w:hyperlink>
      <w:r w:rsidR="00DD0916" w:rsidRPr="00644FAB">
        <w:rPr>
          <w:rFonts w:ascii="Arial" w:hAnsi="Arial" w:cs="Arial"/>
          <w:color w:val="000000"/>
          <w:sz w:val="28"/>
          <w:szCs w:val="20"/>
          <w:lang w:val="en"/>
        </w:rPr>
        <w:t>.</w:t>
      </w:r>
      <w:r w:rsidR="00DD0916" w:rsidRPr="00644FAB">
        <w:rPr>
          <w:rFonts w:ascii="Arial" w:hAnsi="Arial" w:cs="Arial"/>
          <w:sz w:val="22"/>
        </w:rPr>
        <w:t xml:space="preserve"> </w:t>
      </w:r>
      <w:r w:rsidRPr="00644FAB">
        <w:rPr>
          <w:rFonts w:ascii="Arial" w:hAnsi="Arial" w:cs="Arial"/>
          <w:sz w:val="22"/>
        </w:rPr>
        <w:t>You can make a subject access request by c</w:t>
      </w:r>
      <w:r w:rsidR="00B02A7B">
        <w:rPr>
          <w:rFonts w:ascii="Arial" w:hAnsi="Arial" w:cs="Arial"/>
          <w:sz w:val="22"/>
        </w:rPr>
        <w:t>ontacting us via</w:t>
      </w:r>
      <w:r w:rsidR="005D0104" w:rsidRPr="00644FAB">
        <w:rPr>
          <w:rFonts w:ascii="Arial" w:hAnsi="Arial" w:cs="Arial"/>
          <w:sz w:val="22"/>
        </w:rPr>
        <w:t xml:space="preserve"> </w:t>
      </w:r>
      <w:hyperlink r:id="rId10" w:history="1">
        <w:r w:rsidR="00B02A7B" w:rsidRPr="00B02A7B">
          <w:rPr>
            <w:rStyle w:val="Hyperlink"/>
            <w:rFonts w:ascii="Arial" w:hAnsi="Arial" w:cs="Arial"/>
            <w:sz w:val="22"/>
            <w:szCs w:val="22"/>
          </w:rPr>
          <w:t>https://www.optivo.org.uk/about-us/transparency.aspx</w:t>
        </w:r>
      </w:hyperlink>
      <w:r w:rsidR="005D0104" w:rsidRPr="00B02A7B">
        <w:rPr>
          <w:rFonts w:ascii="Arial" w:hAnsi="Arial" w:cs="Arial"/>
          <w:sz w:val="22"/>
          <w:szCs w:val="22"/>
        </w:rPr>
        <w:t xml:space="preserve"> </w:t>
      </w:r>
    </w:p>
    <w:p w:rsidR="00DC6152" w:rsidRPr="00644FAB" w:rsidRDefault="00DC6152" w:rsidP="00DC6152">
      <w:pPr>
        <w:pStyle w:val="NormalWeb"/>
        <w:rPr>
          <w:rFonts w:ascii="Arial" w:hAnsi="Arial" w:cs="Arial"/>
          <w:sz w:val="22"/>
        </w:rPr>
      </w:pPr>
      <w:r w:rsidRPr="00644FAB">
        <w:rPr>
          <w:rFonts w:ascii="Arial" w:hAnsi="Arial" w:cs="Arial"/>
          <w:sz w:val="22"/>
        </w:rPr>
        <w:t xml:space="preserve">If you believe </w:t>
      </w:r>
      <w:r w:rsidR="00B02A7B">
        <w:rPr>
          <w:rFonts w:ascii="Arial" w:hAnsi="Arial" w:cs="Arial"/>
          <w:sz w:val="22"/>
        </w:rPr>
        <w:t>we’ve</w:t>
      </w:r>
      <w:r w:rsidRPr="00644FAB">
        <w:rPr>
          <w:rFonts w:ascii="Arial" w:hAnsi="Arial" w:cs="Arial"/>
          <w:sz w:val="22"/>
        </w:rPr>
        <w:t xml:space="preserve"> not complied with your data protection rights</w:t>
      </w:r>
      <w:r w:rsidR="00260E9E">
        <w:rPr>
          <w:rFonts w:ascii="Arial" w:hAnsi="Arial" w:cs="Arial"/>
          <w:sz w:val="22"/>
        </w:rPr>
        <w:t xml:space="preserve"> please contact our Data Protection Officer.  If you remain unhappy with our response</w:t>
      </w:r>
      <w:r w:rsidRPr="00644FAB">
        <w:rPr>
          <w:rFonts w:ascii="Arial" w:hAnsi="Arial" w:cs="Arial"/>
          <w:sz w:val="22"/>
        </w:rPr>
        <w:t xml:space="preserve"> you can complain to the Information Commissioner</w:t>
      </w:r>
      <w:r w:rsidR="003E6FA7">
        <w:rPr>
          <w:rFonts w:ascii="Arial" w:hAnsi="Arial" w:cs="Arial"/>
          <w:sz w:val="22"/>
        </w:rPr>
        <w:t xml:space="preserve"> at www.ico.org.uk</w:t>
      </w:r>
      <w:r w:rsidRPr="00644FAB">
        <w:rPr>
          <w:rFonts w:ascii="Arial" w:hAnsi="Arial" w:cs="Arial"/>
          <w:sz w:val="22"/>
        </w:rPr>
        <w:t>.</w:t>
      </w:r>
    </w:p>
    <w:p w:rsidR="00DC6152" w:rsidRPr="00644FAB" w:rsidRDefault="00DC6152" w:rsidP="00DC6152">
      <w:pPr>
        <w:pStyle w:val="NormalWeb"/>
        <w:rPr>
          <w:rFonts w:ascii="Arial" w:hAnsi="Arial" w:cs="Arial"/>
          <w:sz w:val="22"/>
        </w:rPr>
      </w:pPr>
      <w:r w:rsidRPr="00644FAB">
        <w:rPr>
          <w:rFonts w:ascii="Arial" w:hAnsi="Arial" w:cs="Arial"/>
          <w:b/>
          <w:bCs/>
          <w:sz w:val="22"/>
        </w:rPr>
        <w:t>What if you do not provide personal data?</w:t>
      </w:r>
    </w:p>
    <w:p w:rsidR="00DC6152" w:rsidRPr="00644FAB" w:rsidRDefault="00B02A7B" w:rsidP="00DC6152">
      <w:pPr>
        <w:pStyle w:val="NormalWeb"/>
        <w:rPr>
          <w:rFonts w:ascii="Arial" w:hAnsi="Arial" w:cs="Arial"/>
          <w:sz w:val="22"/>
        </w:rPr>
      </w:pPr>
      <w:r>
        <w:rPr>
          <w:rFonts w:ascii="Arial" w:hAnsi="Arial" w:cs="Arial"/>
          <w:sz w:val="22"/>
        </w:rPr>
        <w:t>You’re</w:t>
      </w:r>
      <w:r w:rsidR="00DC6152" w:rsidRPr="00644FAB">
        <w:rPr>
          <w:rFonts w:ascii="Arial" w:hAnsi="Arial" w:cs="Arial"/>
          <w:sz w:val="22"/>
        </w:rPr>
        <w:t xml:space="preserve"> under no statutory or contractual obligation to provide data to </w:t>
      </w:r>
      <w:r>
        <w:rPr>
          <w:rFonts w:ascii="Arial" w:hAnsi="Arial" w:cs="Arial"/>
          <w:sz w:val="22"/>
        </w:rPr>
        <w:t>us</w:t>
      </w:r>
      <w:r w:rsidR="00DC6152" w:rsidRPr="00644FAB">
        <w:rPr>
          <w:rFonts w:ascii="Arial" w:hAnsi="Arial" w:cs="Arial"/>
          <w:sz w:val="22"/>
        </w:rPr>
        <w:t xml:space="preserve"> during the recruitmen</w:t>
      </w:r>
      <w:r>
        <w:rPr>
          <w:rFonts w:ascii="Arial" w:hAnsi="Arial" w:cs="Arial"/>
          <w:sz w:val="22"/>
        </w:rPr>
        <w:t>t process. However, if you don’</w:t>
      </w:r>
      <w:r w:rsidR="00DC6152" w:rsidRPr="00644FAB">
        <w:rPr>
          <w:rFonts w:ascii="Arial" w:hAnsi="Arial" w:cs="Arial"/>
          <w:sz w:val="22"/>
        </w:rPr>
        <w:t xml:space="preserve">t provide the information, </w:t>
      </w:r>
      <w:r>
        <w:rPr>
          <w:rFonts w:ascii="Arial" w:hAnsi="Arial" w:cs="Arial"/>
          <w:sz w:val="22"/>
        </w:rPr>
        <w:t>we</w:t>
      </w:r>
      <w:r w:rsidR="00DC6152" w:rsidRPr="00644FAB">
        <w:rPr>
          <w:rFonts w:ascii="Arial" w:hAnsi="Arial" w:cs="Arial"/>
          <w:sz w:val="22"/>
        </w:rPr>
        <w:t xml:space="preserve"> may not be able to process your application properly or at all.</w:t>
      </w:r>
    </w:p>
    <w:p w:rsidR="00DC6152" w:rsidRPr="00644FAB" w:rsidRDefault="00B02A7B" w:rsidP="00DC6152">
      <w:pPr>
        <w:pStyle w:val="NormalWeb"/>
        <w:rPr>
          <w:rFonts w:ascii="Arial" w:hAnsi="Arial" w:cs="Arial"/>
          <w:sz w:val="22"/>
        </w:rPr>
      </w:pPr>
      <w:r>
        <w:rPr>
          <w:rFonts w:ascii="Arial" w:hAnsi="Arial" w:cs="Arial"/>
          <w:sz w:val="22"/>
        </w:rPr>
        <w:t>You’</w:t>
      </w:r>
      <w:r w:rsidR="00DC6152" w:rsidRPr="00644FAB">
        <w:rPr>
          <w:rFonts w:ascii="Arial" w:hAnsi="Arial" w:cs="Arial"/>
          <w:sz w:val="22"/>
        </w:rPr>
        <w:t xml:space="preserve">re under no obligation to provide information for equal opportunities </w:t>
      </w:r>
      <w:r>
        <w:rPr>
          <w:rFonts w:ascii="Arial" w:hAnsi="Arial" w:cs="Arial"/>
          <w:sz w:val="22"/>
        </w:rPr>
        <w:t>monitoring purposes and ther</w:t>
      </w:r>
      <w:r w:rsidR="00DC6152" w:rsidRPr="00644FAB">
        <w:rPr>
          <w:rFonts w:ascii="Arial" w:hAnsi="Arial" w:cs="Arial"/>
          <w:sz w:val="22"/>
        </w:rPr>
        <w:t>e</w:t>
      </w:r>
      <w:r>
        <w:rPr>
          <w:rFonts w:ascii="Arial" w:hAnsi="Arial" w:cs="Arial"/>
          <w:sz w:val="22"/>
        </w:rPr>
        <w:t>’s</w:t>
      </w:r>
      <w:r w:rsidR="00DC6152" w:rsidRPr="00644FAB">
        <w:rPr>
          <w:rFonts w:ascii="Arial" w:hAnsi="Arial" w:cs="Arial"/>
          <w:sz w:val="22"/>
        </w:rPr>
        <w:t xml:space="preserve"> no consequences for your application if you choose not to provide such information.</w:t>
      </w:r>
    </w:p>
    <w:p w:rsidR="00DC6152" w:rsidRPr="00644FAB" w:rsidRDefault="00DC6152" w:rsidP="00DC6152">
      <w:pPr>
        <w:pStyle w:val="NormalWeb"/>
        <w:rPr>
          <w:rFonts w:ascii="Arial" w:hAnsi="Arial" w:cs="Arial"/>
          <w:sz w:val="22"/>
        </w:rPr>
      </w:pPr>
      <w:r w:rsidRPr="00644FAB">
        <w:rPr>
          <w:rFonts w:ascii="Arial" w:hAnsi="Arial" w:cs="Arial"/>
          <w:b/>
          <w:bCs/>
          <w:sz w:val="22"/>
        </w:rPr>
        <w:lastRenderedPageBreak/>
        <w:t>Automated decision-making</w:t>
      </w:r>
    </w:p>
    <w:p w:rsidR="00DC6152" w:rsidRPr="00644FAB" w:rsidRDefault="005D62D9" w:rsidP="00887436">
      <w:pPr>
        <w:pStyle w:val="NormalWeb"/>
        <w:rPr>
          <w:rFonts w:ascii="Arial" w:hAnsi="Arial" w:cs="Arial"/>
          <w:sz w:val="22"/>
        </w:rPr>
      </w:pPr>
      <w:r>
        <w:rPr>
          <w:rFonts w:ascii="Arial" w:hAnsi="Arial" w:cs="Arial"/>
          <w:sz w:val="22"/>
        </w:rPr>
        <w:t>We don’t use automated decision-making in any of our recruitment processes.</w:t>
      </w:r>
    </w:p>
    <w:p w:rsidR="0068623A" w:rsidRPr="00644FAB" w:rsidRDefault="0068623A" w:rsidP="00887436">
      <w:pPr>
        <w:pStyle w:val="NormalWeb"/>
        <w:rPr>
          <w:rFonts w:ascii="Arial" w:hAnsi="Arial" w:cs="Arial"/>
          <w:sz w:val="22"/>
        </w:rPr>
      </w:pPr>
    </w:p>
    <w:p w:rsidR="00577309" w:rsidRPr="00644FAB" w:rsidRDefault="00577309" w:rsidP="00017EAB">
      <w:pPr>
        <w:pStyle w:val="NormalWeb"/>
        <w:rPr>
          <w:rFonts w:ascii="Arial" w:hAnsi="Arial" w:cs="Arial"/>
          <w:sz w:val="22"/>
        </w:rPr>
      </w:pPr>
    </w:p>
    <w:sectPr w:rsidR="00577309" w:rsidRPr="00644F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C48"/>
    <w:multiLevelType w:val="multilevel"/>
    <w:tmpl w:val="7B46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A3700"/>
    <w:multiLevelType w:val="hybridMultilevel"/>
    <w:tmpl w:val="557611FA"/>
    <w:lvl w:ilvl="0" w:tplc="A6EC3108">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D3C3C"/>
    <w:multiLevelType w:val="hybridMultilevel"/>
    <w:tmpl w:val="0FC07ED8"/>
    <w:lvl w:ilvl="0" w:tplc="A6EC3108">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DD1EAA"/>
    <w:multiLevelType w:val="multilevel"/>
    <w:tmpl w:val="3528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AC"/>
    <w:rsid w:val="00017EAB"/>
    <w:rsid w:val="00023B34"/>
    <w:rsid w:val="0004253A"/>
    <w:rsid w:val="00072BEC"/>
    <w:rsid w:val="00087347"/>
    <w:rsid w:val="0009209A"/>
    <w:rsid w:val="00126D0F"/>
    <w:rsid w:val="00143367"/>
    <w:rsid w:val="0018530C"/>
    <w:rsid w:val="001E6703"/>
    <w:rsid w:val="0021169F"/>
    <w:rsid w:val="00257089"/>
    <w:rsid w:val="00260E9E"/>
    <w:rsid w:val="0027781E"/>
    <w:rsid w:val="00292F74"/>
    <w:rsid w:val="002F0DED"/>
    <w:rsid w:val="002F2538"/>
    <w:rsid w:val="00346030"/>
    <w:rsid w:val="00346741"/>
    <w:rsid w:val="00386397"/>
    <w:rsid w:val="00392DEA"/>
    <w:rsid w:val="00396282"/>
    <w:rsid w:val="003C5288"/>
    <w:rsid w:val="003E2889"/>
    <w:rsid w:val="003E58BE"/>
    <w:rsid w:val="003E6FA7"/>
    <w:rsid w:val="00437751"/>
    <w:rsid w:val="004A2CF1"/>
    <w:rsid w:val="004F1201"/>
    <w:rsid w:val="004F347A"/>
    <w:rsid w:val="00525874"/>
    <w:rsid w:val="00537262"/>
    <w:rsid w:val="00556ED8"/>
    <w:rsid w:val="00577309"/>
    <w:rsid w:val="005D0104"/>
    <w:rsid w:val="005D62D9"/>
    <w:rsid w:val="0062647A"/>
    <w:rsid w:val="00644FAB"/>
    <w:rsid w:val="0068623A"/>
    <w:rsid w:val="006C7B72"/>
    <w:rsid w:val="006E68D0"/>
    <w:rsid w:val="0071207C"/>
    <w:rsid w:val="00741B81"/>
    <w:rsid w:val="007473AD"/>
    <w:rsid w:val="007705CE"/>
    <w:rsid w:val="007870C0"/>
    <w:rsid w:val="00793FAC"/>
    <w:rsid w:val="007A08F7"/>
    <w:rsid w:val="007B1659"/>
    <w:rsid w:val="007D224C"/>
    <w:rsid w:val="00806D71"/>
    <w:rsid w:val="00832A3A"/>
    <w:rsid w:val="00834BCA"/>
    <w:rsid w:val="008355F4"/>
    <w:rsid w:val="00844085"/>
    <w:rsid w:val="008623BF"/>
    <w:rsid w:val="00887436"/>
    <w:rsid w:val="008A0B54"/>
    <w:rsid w:val="008C35FD"/>
    <w:rsid w:val="008E07D8"/>
    <w:rsid w:val="008E4957"/>
    <w:rsid w:val="00907743"/>
    <w:rsid w:val="009725D9"/>
    <w:rsid w:val="00977826"/>
    <w:rsid w:val="00980D99"/>
    <w:rsid w:val="0099448F"/>
    <w:rsid w:val="009D3FEA"/>
    <w:rsid w:val="00A15D24"/>
    <w:rsid w:val="00A56B80"/>
    <w:rsid w:val="00AA221A"/>
    <w:rsid w:val="00B02A7B"/>
    <w:rsid w:val="00B24A64"/>
    <w:rsid w:val="00B518C2"/>
    <w:rsid w:val="00B61EBC"/>
    <w:rsid w:val="00B742D2"/>
    <w:rsid w:val="00B8762C"/>
    <w:rsid w:val="00BA120A"/>
    <w:rsid w:val="00BB1014"/>
    <w:rsid w:val="00BC6784"/>
    <w:rsid w:val="00BF313C"/>
    <w:rsid w:val="00C13FE6"/>
    <w:rsid w:val="00C346CA"/>
    <w:rsid w:val="00C63270"/>
    <w:rsid w:val="00C85986"/>
    <w:rsid w:val="00CB55ED"/>
    <w:rsid w:val="00CD338D"/>
    <w:rsid w:val="00CD74EE"/>
    <w:rsid w:val="00D24E78"/>
    <w:rsid w:val="00D3406C"/>
    <w:rsid w:val="00D45F8E"/>
    <w:rsid w:val="00D91F3A"/>
    <w:rsid w:val="00DB7F7D"/>
    <w:rsid w:val="00DC6152"/>
    <w:rsid w:val="00DD0916"/>
    <w:rsid w:val="00E41CD5"/>
    <w:rsid w:val="00EA794C"/>
    <w:rsid w:val="00EB6D03"/>
    <w:rsid w:val="00F328AB"/>
    <w:rsid w:val="00F47957"/>
    <w:rsid w:val="00F5269F"/>
    <w:rsid w:val="00FA3927"/>
    <w:rsid w:val="00FA428A"/>
    <w:rsid w:val="00FA5DFC"/>
    <w:rsid w:val="00FB5B81"/>
    <w:rsid w:val="00FE3E6B"/>
    <w:rsid w:val="00FF0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0965"/>
  <w15:chartTrackingRefBased/>
  <w15:docId w15:val="{00C83CD3-B44D-4A25-AF61-0AFD32F1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F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FAC"/>
    <w:rPr>
      <w:color w:val="0563C1"/>
      <w:u w:val="single"/>
    </w:rPr>
  </w:style>
  <w:style w:type="paragraph" w:styleId="NormalWeb">
    <w:name w:val="Normal (Web)"/>
    <w:basedOn w:val="Normal"/>
    <w:uiPriority w:val="99"/>
    <w:unhideWhenUsed/>
    <w:rsid w:val="0027781E"/>
    <w:pPr>
      <w:spacing w:before="100" w:beforeAutospacing="1" w:after="100" w:afterAutospacing="1"/>
    </w:pPr>
    <w:rPr>
      <w:rFonts w:ascii="Verdana" w:hAnsi="Verdana" w:cs="Times New Roman"/>
      <w:sz w:val="17"/>
      <w:szCs w:val="17"/>
      <w:lang w:eastAsia="en-GB"/>
    </w:rPr>
  </w:style>
  <w:style w:type="character" w:styleId="Strong">
    <w:name w:val="Strong"/>
    <w:basedOn w:val="DefaultParagraphFont"/>
    <w:uiPriority w:val="22"/>
    <w:qFormat/>
    <w:rsid w:val="0027781E"/>
    <w:rPr>
      <w:b/>
      <w:bCs/>
    </w:rPr>
  </w:style>
  <w:style w:type="character" w:styleId="CommentReference">
    <w:name w:val="annotation reference"/>
    <w:basedOn w:val="DefaultParagraphFont"/>
    <w:uiPriority w:val="99"/>
    <w:semiHidden/>
    <w:unhideWhenUsed/>
    <w:rsid w:val="00FE3E6B"/>
    <w:rPr>
      <w:sz w:val="16"/>
      <w:szCs w:val="16"/>
    </w:rPr>
  </w:style>
  <w:style w:type="paragraph" w:styleId="CommentText">
    <w:name w:val="annotation text"/>
    <w:basedOn w:val="Normal"/>
    <w:link w:val="CommentTextChar"/>
    <w:uiPriority w:val="99"/>
    <w:semiHidden/>
    <w:unhideWhenUsed/>
    <w:rsid w:val="00FE3E6B"/>
    <w:rPr>
      <w:sz w:val="20"/>
      <w:szCs w:val="20"/>
    </w:rPr>
  </w:style>
  <w:style w:type="character" w:customStyle="1" w:styleId="CommentTextChar">
    <w:name w:val="Comment Text Char"/>
    <w:basedOn w:val="DefaultParagraphFont"/>
    <w:link w:val="CommentText"/>
    <w:uiPriority w:val="99"/>
    <w:semiHidden/>
    <w:rsid w:val="00FE3E6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E3E6B"/>
    <w:rPr>
      <w:b/>
      <w:bCs/>
    </w:rPr>
  </w:style>
  <w:style w:type="character" w:customStyle="1" w:styleId="CommentSubjectChar">
    <w:name w:val="Comment Subject Char"/>
    <w:basedOn w:val="CommentTextChar"/>
    <w:link w:val="CommentSubject"/>
    <w:uiPriority w:val="99"/>
    <w:semiHidden/>
    <w:rsid w:val="00FE3E6B"/>
    <w:rPr>
      <w:rFonts w:ascii="Calibri" w:hAnsi="Calibri" w:cs="Calibri"/>
      <w:b/>
      <w:bCs/>
      <w:sz w:val="20"/>
      <w:szCs w:val="20"/>
    </w:rPr>
  </w:style>
  <w:style w:type="paragraph" w:styleId="BalloonText">
    <w:name w:val="Balloon Text"/>
    <w:basedOn w:val="Normal"/>
    <w:link w:val="BalloonTextChar"/>
    <w:uiPriority w:val="99"/>
    <w:semiHidden/>
    <w:unhideWhenUsed/>
    <w:rsid w:val="00FE3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E6B"/>
    <w:rPr>
      <w:rFonts w:ascii="Segoe UI" w:hAnsi="Segoe UI" w:cs="Segoe UI"/>
      <w:sz w:val="18"/>
      <w:szCs w:val="18"/>
    </w:rPr>
  </w:style>
  <w:style w:type="character" w:styleId="FollowedHyperlink">
    <w:name w:val="FollowedHyperlink"/>
    <w:basedOn w:val="DefaultParagraphFont"/>
    <w:uiPriority w:val="99"/>
    <w:semiHidden/>
    <w:unhideWhenUsed/>
    <w:rsid w:val="00386397"/>
    <w:rPr>
      <w:color w:val="954F72" w:themeColor="followedHyperlink"/>
      <w:u w:val="single"/>
    </w:rPr>
  </w:style>
  <w:style w:type="table" w:styleId="TableGrid">
    <w:name w:val="Table Grid"/>
    <w:basedOn w:val="TableNormal"/>
    <w:uiPriority w:val="39"/>
    <w:rsid w:val="00577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2785">
      <w:bodyDiv w:val="1"/>
      <w:marLeft w:val="0"/>
      <w:marRight w:val="0"/>
      <w:marTop w:val="0"/>
      <w:marBottom w:val="0"/>
      <w:divBdr>
        <w:top w:val="none" w:sz="0" w:space="0" w:color="auto"/>
        <w:left w:val="none" w:sz="0" w:space="0" w:color="auto"/>
        <w:bottom w:val="none" w:sz="0" w:space="0" w:color="auto"/>
        <w:right w:val="none" w:sz="0" w:space="0" w:color="auto"/>
      </w:divBdr>
    </w:div>
    <w:div w:id="214970598">
      <w:bodyDiv w:val="1"/>
      <w:marLeft w:val="0"/>
      <w:marRight w:val="0"/>
      <w:marTop w:val="0"/>
      <w:marBottom w:val="0"/>
      <w:divBdr>
        <w:top w:val="none" w:sz="0" w:space="0" w:color="auto"/>
        <w:left w:val="none" w:sz="0" w:space="0" w:color="auto"/>
        <w:bottom w:val="none" w:sz="0" w:space="0" w:color="auto"/>
        <w:right w:val="none" w:sz="0" w:space="0" w:color="auto"/>
      </w:divBdr>
    </w:div>
    <w:div w:id="325793397">
      <w:bodyDiv w:val="1"/>
      <w:marLeft w:val="0"/>
      <w:marRight w:val="0"/>
      <w:marTop w:val="0"/>
      <w:marBottom w:val="0"/>
      <w:divBdr>
        <w:top w:val="none" w:sz="0" w:space="0" w:color="auto"/>
        <w:left w:val="none" w:sz="0" w:space="0" w:color="auto"/>
        <w:bottom w:val="none" w:sz="0" w:space="0" w:color="auto"/>
        <w:right w:val="none" w:sz="0" w:space="0" w:color="auto"/>
      </w:divBdr>
    </w:div>
    <w:div w:id="850140714">
      <w:bodyDiv w:val="1"/>
      <w:marLeft w:val="0"/>
      <w:marRight w:val="0"/>
      <w:marTop w:val="0"/>
      <w:marBottom w:val="0"/>
      <w:divBdr>
        <w:top w:val="none" w:sz="0" w:space="0" w:color="auto"/>
        <w:left w:val="none" w:sz="0" w:space="0" w:color="auto"/>
        <w:bottom w:val="none" w:sz="0" w:space="0" w:color="auto"/>
        <w:right w:val="none" w:sz="0" w:space="0" w:color="auto"/>
      </w:divBdr>
    </w:div>
    <w:div w:id="1285845646">
      <w:bodyDiv w:val="1"/>
      <w:marLeft w:val="0"/>
      <w:marRight w:val="0"/>
      <w:marTop w:val="0"/>
      <w:marBottom w:val="0"/>
      <w:divBdr>
        <w:top w:val="none" w:sz="0" w:space="0" w:color="auto"/>
        <w:left w:val="none" w:sz="0" w:space="0" w:color="auto"/>
        <w:bottom w:val="none" w:sz="0" w:space="0" w:color="auto"/>
        <w:right w:val="none" w:sz="0" w:space="0" w:color="auto"/>
      </w:divBdr>
    </w:div>
    <w:div w:id="1452747041">
      <w:bodyDiv w:val="1"/>
      <w:marLeft w:val="0"/>
      <w:marRight w:val="0"/>
      <w:marTop w:val="0"/>
      <w:marBottom w:val="0"/>
      <w:divBdr>
        <w:top w:val="none" w:sz="0" w:space="0" w:color="auto"/>
        <w:left w:val="none" w:sz="0" w:space="0" w:color="auto"/>
        <w:bottom w:val="none" w:sz="0" w:space="0" w:color="auto"/>
        <w:right w:val="none" w:sz="0" w:space="0" w:color="auto"/>
      </w:divBdr>
    </w:div>
    <w:div w:id="20908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ptiv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optivo.org.uk/about-us/transparency.aspx" TargetMode="External"/><Relationship Id="rId4" Type="http://schemas.openxmlformats.org/officeDocument/2006/relationships/numbering" Target="numbering.xml"/><Relationship Id="rId9" Type="http://schemas.openxmlformats.org/officeDocument/2006/relationships/hyperlink" Target="mailto:peoplesupport@optiv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026609BF1734C906D0E599EFCF5BB" ma:contentTypeVersion="2" ma:contentTypeDescription="Create a new document." ma:contentTypeScope="" ma:versionID="fe15d842d2c2522a5966f162f849c445">
  <xsd:schema xmlns:xsd="http://www.w3.org/2001/XMLSchema" xmlns:xs="http://www.w3.org/2001/XMLSchema" xmlns:p="http://schemas.microsoft.com/office/2006/metadata/properties" xmlns:ns2="7e1a9032-deb6-4d24-b50f-dbf18002b632" targetNamespace="http://schemas.microsoft.com/office/2006/metadata/properties" ma:root="true" ma:fieldsID="3c8811c537049d7544d251489351efdc" ns2:_="">
    <xsd:import namespace="7e1a9032-deb6-4d24-b50f-dbf18002b6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a9032-deb6-4d24-b50f-dbf18002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5006E-33EE-49C5-8E44-F50A66D7C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a9032-deb6-4d24-b50f-dbf18002b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5C272-27D7-427E-A716-ECCD4F73F411}">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7e1a9032-deb6-4d24-b50f-dbf18002b632"/>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D454003-EAA1-4C3A-940B-4B648C6FB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Nixon</dc:creator>
  <cp:keywords/>
  <dc:description/>
  <cp:lastModifiedBy>Tom Nixon</cp:lastModifiedBy>
  <cp:revision>3</cp:revision>
  <cp:lastPrinted>2018-12-07T12:37:00Z</cp:lastPrinted>
  <dcterms:created xsi:type="dcterms:W3CDTF">2020-06-08T18:59:00Z</dcterms:created>
  <dcterms:modified xsi:type="dcterms:W3CDTF">2020-06-26T12:06:00Z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0x010100159026609BF1734C906D0E599EFCF5BB</vt:lpwstr>
  </property>
</Properties>
</file>