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b w:val="1"/>
          <w:sz w:val="36"/>
          <w:szCs w:val="36"/>
        </w:rPr>
      </w:pPr>
      <w:r w:rsidDel="00000000" w:rsidR="00000000" w:rsidRPr="00000000">
        <w:rPr>
          <w:b w:val="1"/>
          <w:sz w:val="24"/>
          <w:szCs w:val="24"/>
        </w:rPr>
        <w:drawing>
          <wp:inline distB="114300" distT="114300" distL="114300" distR="114300">
            <wp:extent cx="1864987" cy="44446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64987" cy="444460"/>
                    </a:xfrm>
                    <a:prstGeom prst="rect"/>
                    <a:ln/>
                  </pic:spPr>
                </pic:pic>
              </a:graphicData>
            </a:graphic>
          </wp:inline>
        </w:drawing>
      </w:r>
      <w:r w:rsidDel="00000000" w:rsidR="00000000" w:rsidRPr="00000000">
        <w:rPr>
          <w:rtl w:val="0"/>
        </w:rPr>
      </w:r>
    </w:p>
    <w:tbl>
      <w:tblPr>
        <w:tblStyle w:val="Table1"/>
        <w:tblW w:w="92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0"/>
        <w:tblGridChange w:id="0">
          <w:tblGrid>
            <w:gridCol w:w="921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color w:val="ffffff"/>
                <w:sz w:val="36"/>
                <w:szCs w:val="36"/>
              </w:rPr>
            </w:pPr>
            <w:r w:rsidDel="00000000" w:rsidR="00000000" w:rsidRPr="00000000">
              <w:rPr>
                <w:b w:val="1"/>
                <w:color w:val="ffffff"/>
                <w:sz w:val="36"/>
                <w:szCs w:val="36"/>
                <w:rtl w:val="0"/>
              </w:rPr>
              <w:t xml:space="preserve">Job Description</w:t>
            </w:r>
          </w:p>
        </w:tc>
      </w:tr>
    </w:tbl>
    <w:p w:rsidR="00000000" w:rsidDel="00000000" w:rsidP="00000000" w:rsidRDefault="00000000" w:rsidRPr="00000000" w14:paraId="00000003">
      <w:pPr>
        <w:spacing w:line="240" w:lineRule="auto"/>
        <w:rPr>
          <w:sz w:val="24"/>
          <w:szCs w:val="24"/>
        </w:rPr>
      </w:pPr>
      <w:r w:rsidDel="00000000" w:rsidR="00000000" w:rsidRPr="00000000">
        <w:rPr>
          <w:rtl w:val="0"/>
        </w:rPr>
      </w:r>
    </w:p>
    <w:tbl>
      <w:tblPr>
        <w:tblStyle w:val="Table2"/>
        <w:tblW w:w="91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6015"/>
        <w:tblGridChange w:id="0">
          <w:tblGrid>
            <w:gridCol w:w="3180"/>
            <w:gridCol w:w="6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rPr>
            </w:pPr>
            <w:r w:rsidDel="00000000" w:rsidR="00000000" w:rsidRPr="00000000">
              <w:rPr>
                <w:b w:val="1"/>
                <w:sz w:val="24"/>
                <w:szCs w:val="24"/>
                <w:rtl w:val="0"/>
              </w:rPr>
              <w:t xml:space="preserve">POST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jc w:val="both"/>
              <w:rPr>
                <w:sz w:val="24"/>
                <w:szCs w:val="24"/>
              </w:rPr>
            </w:pPr>
            <w:r w:rsidDel="00000000" w:rsidR="00000000" w:rsidRPr="00000000">
              <w:rPr>
                <w:b w:val="1"/>
                <w:sz w:val="24"/>
                <w:szCs w:val="24"/>
                <w:rtl w:val="0"/>
              </w:rPr>
              <w:t xml:space="preserve">Senior Practitioner Occupational Therapist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rPr>
            </w:pPr>
            <w:r w:rsidDel="00000000" w:rsidR="00000000" w:rsidRPr="00000000">
              <w:rPr>
                <w:b w:val="1"/>
                <w:sz w:val="24"/>
                <w:szCs w:val="24"/>
                <w:rtl w:val="0"/>
              </w:rPr>
              <w:t xml:space="preserve">DIRECTORATE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Adults  Health and Integration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rPr>
            </w:pPr>
            <w:r w:rsidDel="00000000" w:rsidR="00000000" w:rsidRPr="00000000">
              <w:rPr>
                <w:b w:val="1"/>
                <w:sz w:val="24"/>
                <w:szCs w:val="24"/>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rPr>
            </w:pPr>
            <w:r w:rsidDel="00000000" w:rsidR="00000000" w:rsidRPr="00000000">
              <w:rPr>
                <w:b w:val="1"/>
                <w:sz w:val="24"/>
                <w:szCs w:val="24"/>
                <w:rtl w:val="0"/>
              </w:rPr>
              <w:t xml:space="preserve">PO4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rPr>
            </w:pPr>
            <w:r w:rsidDel="00000000" w:rsidR="00000000" w:rsidRPr="00000000">
              <w:rPr>
                <w:b w:val="1"/>
                <w:sz w:val="24"/>
                <w:szCs w:val="24"/>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jc w:val="both"/>
              <w:rPr>
                <w:sz w:val="24"/>
                <w:szCs w:val="24"/>
              </w:rPr>
            </w:pPr>
            <w:r w:rsidDel="00000000" w:rsidR="00000000" w:rsidRPr="00000000">
              <w:rPr>
                <w:b w:val="1"/>
                <w:sz w:val="24"/>
                <w:szCs w:val="24"/>
                <w:rtl w:val="0"/>
              </w:rPr>
              <w:t xml:space="preserve">London Borough of Hackney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rPr>
            </w:pPr>
            <w:r w:rsidDel="00000000" w:rsidR="00000000" w:rsidRPr="00000000">
              <w:rPr>
                <w:b w:val="1"/>
                <w:sz w:val="24"/>
                <w:szCs w:val="24"/>
                <w:rtl w:val="0"/>
              </w:rPr>
              <w:t xml:space="preserve">RESPONSIBLE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jc w:val="both"/>
              <w:rPr>
                <w:sz w:val="24"/>
                <w:szCs w:val="24"/>
              </w:rPr>
            </w:pPr>
            <w:r w:rsidDel="00000000" w:rsidR="00000000" w:rsidRPr="00000000">
              <w:rPr>
                <w:b w:val="1"/>
                <w:sz w:val="24"/>
                <w:szCs w:val="24"/>
                <w:rtl w:val="0"/>
              </w:rPr>
              <w:t xml:space="preserve">Team Manager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rPr>
            </w:pPr>
            <w:r w:rsidDel="00000000" w:rsidR="00000000" w:rsidRPr="00000000">
              <w:rPr>
                <w:b w:val="1"/>
                <w:sz w:val="24"/>
                <w:szCs w:val="24"/>
                <w:rtl w:val="0"/>
              </w:rPr>
              <w:t xml:space="preserve">RESPONSIBLE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Occupational Therapy staff</w:t>
            </w:r>
          </w:p>
        </w:tc>
      </w:tr>
    </w:tbl>
    <w:p w:rsidR="00000000" w:rsidDel="00000000" w:rsidP="00000000" w:rsidRDefault="00000000" w:rsidRPr="00000000" w14:paraId="00000010">
      <w:pPr>
        <w:spacing w:line="240" w:lineRule="auto"/>
        <w:rPr>
          <w:b w:val="1"/>
        </w:rPr>
      </w:pPr>
      <w:r w:rsidDel="00000000" w:rsidR="00000000" w:rsidRPr="00000000">
        <w:rPr>
          <w:rtl w:val="0"/>
        </w:rPr>
      </w:r>
    </w:p>
    <w:p w:rsidR="00000000" w:rsidDel="00000000" w:rsidP="00000000" w:rsidRDefault="00000000" w:rsidRPr="00000000" w14:paraId="00000011">
      <w:pPr>
        <w:spacing w:line="240" w:lineRule="auto"/>
        <w:jc w:val="both"/>
        <w:rPr>
          <w:b w:val="1"/>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b w:val="1"/>
          <w:rtl w:val="0"/>
        </w:rPr>
        <w:t xml:space="preserve">PURPOSE OF THE JOB</w:t>
      </w: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numPr>
          <w:ilvl w:val="0"/>
          <w:numId w:val="15"/>
        </w:numPr>
        <w:spacing w:line="240" w:lineRule="auto"/>
        <w:ind w:left="360"/>
        <w:jc w:val="both"/>
      </w:pPr>
      <w:r w:rsidDel="00000000" w:rsidR="00000000" w:rsidRPr="00000000">
        <w:rPr>
          <w:rtl w:val="0"/>
        </w:rPr>
        <w:t xml:space="preserve">To hold and manage a small caseload of complex and challenging cases and to provide support and mentoring to other team members in the management of such cases</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numPr>
          <w:ilvl w:val="0"/>
          <w:numId w:val="15"/>
        </w:numPr>
        <w:spacing w:line="240" w:lineRule="auto"/>
        <w:ind w:left="360"/>
        <w:jc w:val="both"/>
      </w:pPr>
      <w:r w:rsidDel="00000000" w:rsidR="00000000" w:rsidRPr="00000000">
        <w:rPr>
          <w:rtl w:val="0"/>
        </w:rPr>
        <w:t xml:space="preserve">To support team members in maintaining and developing high professional standards.</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numPr>
          <w:ilvl w:val="0"/>
          <w:numId w:val="15"/>
        </w:numPr>
        <w:spacing w:line="240" w:lineRule="auto"/>
        <w:ind w:left="360"/>
        <w:jc w:val="both"/>
      </w:pPr>
      <w:r w:rsidDel="00000000" w:rsidR="00000000" w:rsidRPr="00000000">
        <w:rPr>
          <w:rtl w:val="0"/>
        </w:rPr>
        <w:t xml:space="preserve">To supervise students on placement and newly qualified Occupational Therapists.  To undertake probationary assessments and participate in practice development programmes. </w:t>
      </w:r>
    </w:p>
    <w:p w:rsidR="00000000" w:rsidDel="00000000" w:rsidP="00000000" w:rsidRDefault="00000000" w:rsidRPr="00000000" w14:paraId="00000019">
      <w:pPr>
        <w:spacing w:line="240" w:lineRule="auto"/>
        <w:ind w:left="720" w:firstLine="0"/>
        <w:jc w:val="both"/>
        <w:rPr/>
      </w:pPr>
      <w:r w:rsidDel="00000000" w:rsidR="00000000" w:rsidRPr="00000000">
        <w:rPr>
          <w:rtl w:val="0"/>
        </w:rPr>
      </w:r>
    </w:p>
    <w:p w:rsidR="00000000" w:rsidDel="00000000" w:rsidP="00000000" w:rsidRDefault="00000000" w:rsidRPr="00000000" w14:paraId="0000001A">
      <w:pPr>
        <w:numPr>
          <w:ilvl w:val="0"/>
          <w:numId w:val="15"/>
        </w:numPr>
        <w:spacing w:line="240" w:lineRule="auto"/>
        <w:ind w:left="360"/>
        <w:jc w:val="both"/>
      </w:pPr>
      <w:r w:rsidDel="00000000" w:rsidR="00000000" w:rsidRPr="00000000">
        <w:rPr>
          <w:rtl w:val="0"/>
        </w:rPr>
        <w:t xml:space="preserve">To have specialist knowledge of major adaptations and equipment for independence that can be used across the service. To represent the service in developing key service provision or local strategic initiatives.</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numPr>
          <w:ilvl w:val="0"/>
          <w:numId w:val="15"/>
        </w:numPr>
        <w:spacing w:line="240" w:lineRule="auto"/>
        <w:ind w:left="360"/>
        <w:jc w:val="both"/>
      </w:pPr>
      <w:r w:rsidDel="00000000" w:rsidR="00000000" w:rsidRPr="00000000">
        <w:rPr>
          <w:rtl w:val="0"/>
        </w:rPr>
        <w:t xml:space="preserve">To improve the quality of work carried out by occupational therapists including effective case management, purposeful evidence-based interventions, analytical assessments and high quality written work.</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t xml:space="preserve">Job context;</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numPr>
          <w:ilvl w:val="0"/>
          <w:numId w:val="12"/>
        </w:numPr>
        <w:spacing w:line="240" w:lineRule="auto"/>
        <w:ind w:left="720" w:hanging="360"/>
        <w:jc w:val="both"/>
      </w:pPr>
      <w:r w:rsidDel="00000000" w:rsidR="00000000" w:rsidRPr="00000000">
        <w:rPr>
          <w:rtl w:val="0"/>
        </w:rPr>
        <w:t xml:space="preserve">The post holder reports to the OT manager</w:t>
      </w:r>
    </w:p>
    <w:p w:rsidR="00000000" w:rsidDel="00000000" w:rsidP="00000000" w:rsidRDefault="00000000" w:rsidRPr="00000000" w14:paraId="00000021">
      <w:pPr>
        <w:numPr>
          <w:ilvl w:val="0"/>
          <w:numId w:val="12"/>
        </w:numPr>
        <w:spacing w:line="240" w:lineRule="auto"/>
        <w:ind w:left="720" w:hanging="360"/>
        <w:jc w:val="both"/>
      </w:pPr>
      <w:r w:rsidDel="00000000" w:rsidR="00000000" w:rsidRPr="00000000">
        <w:rPr>
          <w:rtl w:val="0"/>
        </w:rPr>
        <w:t xml:space="preserve">The post holder has supervisory responsibility for OTs and students on placement including Apprentices </w:t>
      </w:r>
    </w:p>
    <w:p w:rsidR="00000000" w:rsidDel="00000000" w:rsidP="00000000" w:rsidRDefault="00000000" w:rsidRPr="00000000" w14:paraId="00000022">
      <w:pPr>
        <w:numPr>
          <w:ilvl w:val="0"/>
          <w:numId w:val="12"/>
        </w:numPr>
        <w:spacing w:line="240" w:lineRule="auto"/>
        <w:ind w:left="720" w:hanging="360"/>
        <w:jc w:val="both"/>
      </w:pPr>
      <w:r w:rsidDel="00000000" w:rsidR="00000000" w:rsidRPr="00000000">
        <w:rPr>
          <w:rtl w:val="0"/>
        </w:rPr>
        <w:t xml:space="preserve">The post holder will participate in the OT duty rota</w:t>
      </w:r>
    </w:p>
    <w:p w:rsidR="00000000" w:rsidDel="00000000" w:rsidP="00000000" w:rsidRDefault="00000000" w:rsidRPr="00000000" w14:paraId="00000023">
      <w:pPr>
        <w:numPr>
          <w:ilvl w:val="0"/>
          <w:numId w:val="12"/>
        </w:numPr>
        <w:spacing w:line="240" w:lineRule="auto"/>
        <w:ind w:left="720" w:hanging="360"/>
        <w:jc w:val="both"/>
      </w:pPr>
      <w:r w:rsidDel="00000000" w:rsidR="00000000" w:rsidRPr="00000000">
        <w:rPr>
          <w:rtl w:val="0"/>
        </w:rPr>
        <w:t xml:space="preserve">The post holder will be required to work flexibly in line with health and social care integration priorities.</w:t>
      </w:r>
    </w:p>
    <w:p w:rsidR="00000000" w:rsidDel="00000000" w:rsidP="00000000" w:rsidRDefault="00000000" w:rsidRPr="00000000" w14:paraId="00000024">
      <w:pPr>
        <w:numPr>
          <w:ilvl w:val="0"/>
          <w:numId w:val="12"/>
        </w:numPr>
        <w:spacing w:line="240" w:lineRule="auto"/>
        <w:ind w:left="720" w:hanging="360"/>
        <w:jc w:val="both"/>
      </w:pPr>
      <w:r w:rsidDel="00000000" w:rsidR="00000000" w:rsidRPr="00000000">
        <w:rPr>
          <w:rtl w:val="0"/>
        </w:rPr>
        <w:t xml:space="preserve">The post holder has no financial/resources responsibility</w:t>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b w:val="1"/>
        </w:rPr>
      </w:pPr>
      <w:r w:rsidDel="00000000" w:rsidR="00000000" w:rsidRPr="00000000">
        <w:rPr>
          <w:rtl w:val="0"/>
        </w:rPr>
      </w:r>
    </w:p>
    <w:p w:rsidR="00000000" w:rsidDel="00000000" w:rsidP="00000000" w:rsidRDefault="00000000" w:rsidRPr="00000000" w14:paraId="00000027">
      <w:pPr>
        <w:spacing w:line="240" w:lineRule="auto"/>
        <w:jc w:val="both"/>
        <w:rPr>
          <w:b w:val="1"/>
        </w:rPr>
      </w:pPr>
      <w:r w:rsidDel="00000000" w:rsidR="00000000" w:rsidRPr="00000000">
        <w:rPr>
          <w:rtl w:val="0"/>
        </w:rPr>
      </w:r>
    </w:p>
    <w:p w:rsidR="00000000" w:rsidDel="00000000" w:rsidP="00000000" w:rsidRDefault="00000000" w:rsidRPr="00000000" w14:paraId="00000028">
      <w:pPr>
        <w:spacing w:line="240" w:lineRule="auto"/>
        <w:jc w:val="both"/>
        <w:rPr>
          <w:b w:val="1"/>
        </w:rPr>
      </w:pPr>
      <w:r w:rsidDel="00000000" w:rsidR="00000000" w:rsidRPr="00000000">
        <w:rPr>
          <w:rtl w:val="0"/>
        </w:rPr>
      </w:r>
    </w:p>
    <w:p w:rsidR="00000000" w:rsidDel="00000000" w:rsidP="00000000" w:rsidRDefault="00000000" w:rsidRPr="00000000" w14:paraId="00000029">
      <w:pPr>
        <w:spacing w:line="240" w:lineRule="auto"/>
        <w:jc w:val="both"/>
        <w:rPr>
          <w:b w:val="1"/>
        </w:rPr>
      </w:pPr>
      <w:r w:rsidDel="00000000" w:rsidR="00000000" w:rsidRPr="00000000">
        <w:rPr>
          <w:rtl w:val="0"/>
        </w:rPr>
      </w:r>
    </w:p>
    <w:p w:rsidR="00000000" w:rsidDel="00000000" w:rsidP="00000000" w:rsidRDefault="00000000" w:rsidRPr="00000000" w14:paraId="0000002A">
      <w:pPr>
        <w:spacing w:line="240" w:lineRule="auto"/>
        <w:jc w:val="both"/>
        <w:rPr>
          <w:b w:val="1"/>
        </w:rPr>
      </w:pPr>
      <w:r w:rsidDel="00000000" w:rsidR="00000000" w:rsidRPr="00000000">
        <w:rPr>
          <w:rtl w:val="0"/>
        </w:rPr>
      </w:r>
    </w:p>
    <w:p w:rsidR="00000000" w:rsidDel="00000000" w:rsidP="00000000" w:rsidRDefault="00000000" w:rsidRPr="00000000" w14:paraId="0000002B">
      <w:pPr>
        <w:spacing w:line="240" w:lineRule="auto"/>
        <w:jc w:val="both"/>
        <w:rPr>
          <w:b w:val="1"/>
        </w:rPr>
      </w:pP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b w:val="1"/>
          <w:rtl w:val="0"/>
        </w:rPr>
        <w:t xml:space="preserve">SERVICE SPECIFIC ACCOUNTABILITIES</w:t>
      </w:r>
      <w:r w:rsidDel="00000000" w:rsidR="00000000" w:rsidRPr="00000000">
        <w:rPr>
          <w:rtl w:val="0"/>
        </w:rPr>
      </w:r>
    </w:p>
    <w:p w:rsidR="00000000" w:rsidDel="00000000" w:rsidP="00000000" w:rsidRDefault="00000000" w:rsidRPr="00000000" w14:paraId="0000002D">
      <w:pPr>
        <w:spacing w:line="240" w:lineRule="auto"/>
        <w:jc w:val="both"/>
        <w:rPr>
          <w:b w:val="1"/>
        </w:rPr>
      </w:pP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b w:val="1"/>
          <w:rtl w:val="0"/>
        </w:rPr>
        <w:t xml:space="preserve">Strategic </w:t>
      </w: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numPr>
          <w:ilvl w:val="0"/>
          <w:numId w:val="14"/>
        </w:numPr>
        <w:spacing w:line="240" w:lineRule="auto"/>
        <w:ind w:left="927" w:hanging="360"/>
        <w:jc w:val="both"/>
      </w:pPr>
      <w:r w:rsidDel="00000000" w:rsidR="00000000" w:rsidRPr="00000000">
        <w:rPr>
          <w:rtl w:val="0"/>
        </w:rPr>
        <w:t xml:space="preserve">To help develop and implement strategies for the delivery of personalisation, self-directed support and strengths-based practice.</w:t>
      </w:r>
    </w:p>
    <w:p w:rsidR="00000000" w:rsidDel="00000000" w:rsidP="00000000" w:rsidRDefault="00000000" w:rsidRPr="00000000" w14:paraId="00000031">
      <w:pPr>
        <w:spacing w:line="240" w:lineRule="auto"/>
        <w:ind w:left="360"/>
        <w:jc w:val="both"/>
        <w:rPr/>
      </w:pPr>
      <w:r w:rsidDel="00000000" w:rsidR="00000000" w:rsidRPr="00000000">
        <w:rPr>
          <w:rtl w:val="0"/>
        </w:rPr>
      </w:r>
    </w:p>
    <w:p w:rsidR="00000000" w:rsidDel="00000000" w:rsidP="00000000" w:rsidRDefault="00000000" w:rsidRPr="00000000" w14:paraId="00000032">
      <w:pPr>
        <w:numPr>
          <w:ilvl w:val="0"/>
          <w:numId w:val="14"/>
        </w:numPr>
        <w:spacing w:line="240" w:lineRule="auto"/>
        <w:ind w:left="927" w:hanging="360"/>
        <w:jc w:val="both"/>
      </w:pPr>
      <w:r w:rsidDel="00000000" w:rsidR="00000000" w:rsidRPr="00000000">
        <w:rPr>
          <w:rtl w:val="0"/>
        </w:rPr>
        <w:t xml:space="preserve">To keep abreast of the latest legislation and practice developments,  innovation in Occupational Therapy in adult social care to improve services in Hackney.</w:t>
      </w:r>
    </w:p>
    <w:p w:rsidR="00000000" w:rsidDel="00000000" w:rsidP="00000000" w:rsidRDefault="00000000" w:rsidRPr="00000000" w14:paraId="00000033">
      <w:pPr>
        <w:spacing w:line="240" w:lineRule="auto"/>
        <w:ind w:left="720"/>
        <w:jc w:val="both"/>
        <w:rPr/>
      </w:pPr>
      <w:r w:rsidDel="00000000" w:rsidR="00000000" w:rsidRPr="00000000">
        <w:rPr>
          <w:rtl w:val="0"/>
        </w:rPr>
      </w:r>
    </w:p>
    <w:p w:rsidR="00000000" w:rsidDel="00000000" w:rsidP="00000000" w:rsidRDefault="00000000" w:rsidRPr="00000000" w14:paraId="00000034">
      <w:pPr>
        <w:numPr>
          <w:ilvl w:val="0"/>
          <w:numId w:val="14"/>
        </w:numPr>
        <w:spacing w:line="240" w:lineRule="auto"/>
        <w:ind w:left="927" w:hanging="360"/>
        <w:jc w:val="both"/>
      </w:pPr>
      <w:r w:rsidDel="00000000" w:rsidR="00000000" w:rsidRPr="00000000">
        <w:rPr>
          <w:rtl w:val="0"/>
        </w:rPr>
        <w:t xml:space="preserve">To maintain high professional standards and contribute to performance and quality  improvements, as well as to ensure self and staff performance is maintained.</w:t>
      </w:r>
    </w:p>
    <w:p w:rsidR="00000000" w:rsidDel="00000000" w:rsidP="00000000" w:rsidRDefault="00000000" w:rsidRPr="00000000" w14:paraId="00000035">
      <w:pPr>
        <w:spacing w:line="240" w:lineRule="auto"/>
        <w:ind w:left="720"/>
        <w:jc w:val="both"/>
        <w:rPr/>
      </w:pPr>
      <w:r w:rsidDel="00000000" w:rsidR="00000000" w:rsidRPr="00000000">
        <w:rPr>
          <w:rtl w:val="0"/>
        </w:rPr>
      </w:r>
    </w:p>
    <w:p w:rsidR="00000000" w:rsidDel="00000000" w:rsidP="00000000" w:rsidRDefault="00000000" w:rsidRPr="00000000" w14:paraId="00000036">
      <w:pPr>
        <w:numPr>
          <w:ilvl w:val="0"/>
          <w:numId w:val="14"/>
        </w:numPr>
        <w:spacing w:line="240" w:lineRule="auto"/>
        <w:ind w:left="927" w:hanging="360"/>
        <w:jc w:val="both"/>
      </w:pPr>
      <w:r w:rsidDel="00000000" w:rsidR="00000000" w:rsidRPr="00000000">
        <w:rPr>
          <w:rtl w:val="0"/>
        </w:rPr>
        <w:t xml:space="preserve">To be lead on professional practice and standards in Occupational Therapy, liaising with Royal College Occupational Therapy to develop learning and career development</w:t>
      </w:r>
    </w:p>
    <w:p w:rsidR="00000000" w:rsidDel="00000000" w:rsidP="00000000" w:rsidRDefault="00000000" w:rsidRPr="00000000" w14:paraId="00000037">
      <w:pPr>
        <w:spacing w:line="240" w:lineRule="auto"/>
        <w:ind w:left="720"/>
        <w:jc w:val="both"/>
        <w:rPr/>
      </w:pPr>
      <w:r w:rsidDel="00000000" w:rsidR="00000000" w:rsidRPr="00000000">
        <w:rPr>
          <w:rtl w:val="0"/>
        </w:rPr>
      </w:r>
    </w:p>
    <w:p w:rsidR="00000000" w:rsidDel="00000000" w:rsidP="00000000" w:rsidRDefault="00000000" w:rsidRPr="00000000" w14:paraId="00000038">
      <w:pPr>
        <w:spacing w:line="240" w:lineRule="auto"/>
        <w:ind w:left="360"/>
        <w:jc w:val="both"/>
        <w:rPr/>
      </w:pPr>
      <w:r w:rsidDel="00000000" w:rsidR="00000000" w:rsidRPr="00000000">
        <w:rPr>
          <w:b w:val="1"/>
          <w:rtl w:val="0"/>
        </w:rPr>
        <w:t xml:space="preserve">Learning, Creativity and Judgement</w:t>
      </w:r>
      <w:r w:rsidDel="00000000" w:rsidR="00000000" w:rsidRPr="00000000">
        <w:rPr>
          <w:rtl w:val="0"/>
        </w:rPr>
      </w:r>
    </w:p>
    <w:p w:rsidR="00000000" w:rsidDel="00000000" w:rsidP="00000000" w:rsidRDefault="00000000" w:rsidRPr="00000000" w14:paraId="00000039">
      <w:pPr>
        <w:tabs>
          <w:tab w:val="left" w:pos="720"/>
        </w:tabs>
        <w:spacing w:line="240" w:lineRule="auto"/>
        <w:ind w:left="567"/>
        <w:jc w:val="both"/>
        <w:rPr/>
      </w:pPr>
      <w:r w:rsidDel="00000000" w:rsidR="00000000" w:rsidRPr="00000000">
        <w:rPr>
          <w:rtl w:val="0"/>
        </w:rPr>
      </w:r>
    </w:p>
    <w:p w:rsidR="00000000" w:rsidDel="00000000" w:rsidP="00000000" w:rsidRDefault="00000000" w:rsidRPr="00000000" w14:paraId="0000003A">
      <w:pPr>
        <w:numPr>
          <w:ilvl w:val="0"/>
          <w:numId w:val="6"/>
        </w:numPr>
        <w:tabs>
          <w:tab w:val="left" w:pos="720"/>
        </w:tabs>
        <w:spacing w:line="240" w:lineRule="auto"/>
        <w:ind w:left="720" w:hanging="360"/>
        <w:jc w:val="both"/>
      </w:pPr>
      <w:r w:rsidDel="00000000" w:rsidR="00000000" w:rsidRPr="00000000">
        <w:rPr>
          <w:rtl w:val="0"/>
        </w:rPr>
        <w:t xml:space="preserve">An ability to establish and maintain a range of effective communication and participation mechanisms to involve a range of people from a variety of backgrounds gaining their confidence and trust. </w:t>
      </w:r>
    </w:p>
    <w:p w:rsidR="00000000" w:rsidDel="00000000" w:rsidP="00000000" w:rsidRDefault="00000000" w:rsidRPr="00000000" w14:paraId="0000003B">
      <w:pPr>
        <w:tabs>
          <w:tab w:val="left" w:pos="720"/>
        </w:tabs>
        <w:spacing w:line="240" w:lineRule="auto"/>
        <w:jc w:val="both"/>
        <w:rPr/>
      </w:pPr>
      <w:r w:rsidDel="00000000" w:rsidR="00000000" w:rsidRPr="00000000">
        <w:rPr>
          <w:rtl w:val="0"/>
        </w:rPr>
      </w:r>
    </w:p>
    <w:p w:rsidR="00000000" w:rsidDel="00000000" w:rsidP="00000000" w:rsidRDefault="00000000" w:rsidRPr="00000000" w14:paraId="0000003C">
      <w:pPr>
        <w:numPr>
          <w:ilvl w:val="0"/>
          <w:numId w:val="6"/>
        </w:numPr>
        <w:tabs>
          <w:tab w:val="left" w:pos="720"/>
        </w:tabs>
        <w:spacing w:line="240" w:lineRule="auto"/>
        <w:ind w:left="720" w:hanging="360"/>
        <w:jc w:val="both"/>
      </w:pPr>
      <w:r w:rsidDel="00000000" w:rsidR="00000000" w:rsidRPr="00000000">
        <w:rPr>
          <w:rtl w:val="0"/>
        </w:rPr>
        <w:t xml:space="preserve">Ability to provide effective mentoring, shadowing, teaching, learning and leadership opportunities to a wide range of staff.</w:t>
      </w:r>
    </w:p>
    <w:p w:rsidR="00000000" w:rsidDel="00000000" w:rsidP="00000000" w:rsidRDefault="00000000" w:rsidRPr="00000000" w14:paraId="0000003D">
      <w:pPr>
        <w:tabs>
          <w:tab w:val="left" w:pos="720"/>
        </w:tabs>
        <w:spacing w:line="240" w:lineRule="auto"/>
        <w:jc w:val="both"/>
        <w:rPr/>
      </w:pPr>
      <w:r w:rsidDel="00000000" w:rsidR="00000000" w:rsidRPr="00000000">
        <w:rPr>
          <w:rtl w:val="0"/>
        </w:rPr>
      </w:r>
    </w:p>
    <w:p w:rsidR="00000000" w:rsidDel="00000000" w:rsidP="00000000" w:rsidRDefault="00000000" w:rsidRPr="00000000" w14:paraId="0000003E">
      <w:pPr>
        <w:numPr>
          <w:ilvl w:val="0"/>
          <w:numId w:val="6"/>
        </w:numPr>
        <w:spacing w:line="240" w:lineRule="auto"/>
        <w:ind w:left="720" w:hanging="360"/>
        <w:jc w:val="both"/>
      </w:pPr>
      <w:r w:rsidDel="00000000" w:rsidR="00000000" w:rsidRPr="00000000">
        <w:rPr>
          <w:rtl w:val="0"/>
        </w:rPr>
        <w:t xml:space="preserve">To hold a specialist and detailed knowledge and understanding of key legislation including the Care Act, The London Multi-Agency adult safeguarding policy and procedures, the Mental Capacity Act and other relevant legislation, policy and frameworks.</w:t>
      </w:r>
    </w:p>
    <w:p w:rsidR="00000000" w:rsidDel="00000000" w:rsidP="00000000" w:rsidRDefault="00000000" w:rsidRPr="00000000" w14:paraId="0000003F">
      <w:pPr>
        <w:spacing w:line="240" w:lineRule="auto"/>
        <w:ind w:left="720"/>
        <w:jc w:val="both"/>
        <w:rPr/>
      </w:pPr>
      <w:r w:rsidDel="00000000" w:rsidR="00000000" w:rsidRPr="00000000">
        <w:rPr>
          <w:rtl w:val="0"/>
        </w:rPr>
      </w:r>
    </w:p>
    <w:p w:rsidR="00000000" w:rsidDel="00000000" w:rsidP="00000000" w:rsidRDefault="00000000" w:rsidRPr="00000000" w14:paraId="00000040">
      <w:pPr>
        <w:spacing w:line="240" w:lineRule="auto"/>
        <w:jc w:val="both"/>
        <w:rPr/>
      </w:pPr>
      <w:r w:rsidDel="00000000" w:rsidR="00000000" w:rsidRPr="00000000">
        <w:rPr>
          <w:b w:val="1"/>
          <w:rtl w:val="0"/>
        </w:rPr>
        <w:t xml:space="preserve">Management Reporting and Analysis</w:t>
      </w:r>
      <w:r w:rsidDel="00000000" w:rsidR="00000000" w:rsidRPr="00000000">
        <w:rPr>
          <w:rtl w:val="0"/>
        </w:rPr>
      </w:r>
    </w:p>
    <w:p w:rsidR="00000000" w:rsidDel="00000000" w:rsidP="00000000" w:rsidRDefault="00000000" w:rsidRPr="00000000" w14:paraId="00000041">
      <w:pPr>
        <w:spacing w:line="240" w:lineRule="auto"/>
        <w:jc w:val="both"/>
        <w:rPr/>
      </w:pPr>
      <w:r w:rsidDel="00000000" w:rsidR="00000000" w:rsidRPr="00000000">
        <w:rPr>
          <w:rtl w:val="0"/>
        </w:rPr>
      </w:r>
    </w:p>
    <w:p w:rsidR="00000000" w:rsidDel="00000000" w:rsidP="00000000" w:rsidRDefault="00000000" w:rsidRPr="00000000" w14:paraId="00000042">
      <w:pPr>
        <w:numPr>
          <w:ilvl w:val="0"/>
          <w:numId w:val="2"/>
        </w:numPr>
        <w:spacing w:line="240" w:lineRule="auto"/>
        <w:ind w:left="720" w:hanging="360"/>
        <w:jc w:val="both"/>
      </w:pPr>
      <w:r w:rsidDel="00000000" w:rsidR="00000000" w:rsidRPr="00000000">
        <w:rPr>
          <w:rtl w:val="0"/>
        </w:rPr>
        <w:t xml:space="preserve">To have a sound knowledge and understanding of Adult Services performance targets and outcomes as they impact Occupational Therapy Practice at different levels. Knowledge and experience of different methods of supervision, guidance and teaching to produce the very best workforce practice.</w:t>
      </w:r>
    </w:p>
    <w:p w:rsidR="00000000" w:rsidDel="00000000" w:rsidP="00000000" w:rsidRDefault="00000000" w:rsidRPr="00000000" w14:paraId="00000043">
      <w:pPr>
        <w:spacing w:line="240" w:lineRule="auto"/>
        <w:jc w:val="both"/>
        <w:rPr/>
      </w:pPr>
      <w:r w:rsidDel="00000000" w:rsidR="00000000" w:rsidRPr="00000000">
        <w:rPr>
          <w:rtl w:val="0"/>
        </w:rPr>
      </w:r>
    </w:p>
    <w:p w:rsidR="00000000" w:rsidDel="00000000" w:rsidP="00000000" w:rsidRDefault="00000000" w:rsidRPr="00000000" w14:paraId="00000044">
      <w:pPr>
        <w:numPr>
          <w:ilvl w:val="0"/>
          <w:numId w:val="2"/>
        </w:numPr>
        <w:spacing w:line="240" w:lineRule="auto"/>
        <w:ind w:left="720" w:hanging="360"/>
        <w:jc w:val="both"/>
      </w:pPr>
      <w:r w:rsidDel="00000000" w:rsidR="00000000" w:rsidRPr="00000000">
        <w:rPr>
          <w:rtl w:val="0"/>
        </w:rPr>
        <w:t xml:space="preserve">To be able to evaluate and monitor the performance of the whole service and key educational milestones for learning and development.</w:t>
      </w:r>
    </w:p>
    <w:p w:rsidR="00000000" w:rsidDel="00000000" w:rsidP="00000000" w:rsidRDefault="00000000" w:rsidRPr="00000000" w14:paraId="00000045">
      <w:pPr>
        <w:spacing w:line="240" w:lineRule="auto"/>
        <w:ind w:left="720"/>
        <w:jc w:val="both"/>
        <w:rPr/>
      </w:pPr>
      <w:r w:rsidDel="00000000" w:rsidR="00000000" w:rsidRPr="00000000">
        <w:rPr>
          <w:rtl w:val="0"/>
        </w:rPr>
      </w:r>
    </w:p>
    <w:p w:rsidR="00000000" w:rsidDel="00000000" w:rsidP="00000000" w:rsidRDefault="00000000" w:rsidRPr="00000000" w14:paraId="00000046">
      <w:pPr>
        <w:numPr>
          <w:ilvl w:val="0"/>
          <w:numId w:val="2"/>
        </w:numPr>
        <w:spacing w:line="240" w:lineRule="auto"/>
        <w:ind w:left="720" w:hanging="360"/>
        <w:jc w:val="both"/>
      </w:pPr>
      <w:r w:rsidDel="00000000" w:rsidR="00000000" w:rsidRPr="00000000">
        <w:rPr>
          <w:rtl w:val="0"/>
        </w:rPr>
        <w:t xml:space="preserve">Achieves results through effective management of self and others and strives for excellence within the workforce. </w:t>
      </w:r>
    </w:p>
    <w:p w:rsidR="00000000" w:rsidDel="00000000" w:rsidP="00000000" w:rsidRDefault="00000000" w:rsidRPr="00000000" w14:paraId="00000047">
      <w:pPr>
        <w:spacing w:line="240" w:lineRule="auto"/>
        <w:ind w:left="720"/>
        <w:jc w:val="both"/>
        <w:rPr/>
      </w:pPr>
      <w:r w:rsidDel="00000000" w:rsidR="00000000" w:rsidRPr="00000000">
        <w:rPr>
          <w:rtl w:val="0"/>
        </w:rPr>
      </w:r>
    </w:p>
    <w:p w:rsidR="00000000" w:rsidDel="00000000" w:rsidP="00000000" w:rsidRDefault="00000000" w:rsidRPr="00000000" w14:paraId="00000048">
      <w:pPr>
        <w:numPr>
          <w:ilvl w:val="0"/>
          <w:numId w:val="2"/>
        </w:numPr>
        <w:spacing w:line="240" w:lineRule="auto"/>
        <w:ind w:left="720" w:hanging="360"/>
        <w:jc w:val="both"/>
      </w:pPr>
      <w:r w:rsidDel="00000000" w:rsidR="00000000" w:rsidRPr="00000000">
        <w:rPr>
          <w:rtl w:val="0"/>
        </w:rPr>
        <w:t xml:space="preserve">To play a pivotal role in the education and development and career pathways in adult services and has a  key role in the recruitment and retention of skilled staff, and play a key role in representing the service with HEI’s and the Teaching Partnership.</w:t>
      </w:r>
    </w:p>
    <w:p w:rsidR="00000000" w:rsidDel="00000000" w:rsidP="00000000" w:rsidRDefault="00000000" w:rsidRPr="00000000" w14:paraId="00000049">
      <w:pPr>
        <w:spacing w:line="240" w:lineRule="auto"/>
        <w:ind w:left="720"/>
        <w:jc w:val="both"/>
        <w:rPr/>
      </w:pPr>
      <w:r w:rsidDel="00000000" w:rsidR="00000000" w:rsidRPr="00000000">
        <w:rPr>
          <w:rtl w:val="0"/>
        </w:rPr>
      </w:r>
    </w:p>
    <w:p w:rsidR="00000000" w:rsidDel="00000000" w:rsidP="00000000" w:rsidRDefault="00000000" w:rsidRPr="00000000" w14:paraId="0000004A">
      <w:pPr>
        <w:numPr>
          <w:ilvl w:val="0"/>
          <w:numId w:val="2"/>
        </w:numPr>
        <w:spacing w:line="240" w:lineRule="auto"/>
        <w:ind w:left="720" w:hanging="360"/>
        <w:jc w:val="both"/>
      </w:pPr>
      <w:r w:rsidDel="00000000" w:rsidR="00000000" w:rsidRPr="00000000">
        <w:rPr>
          <w:rtl w:val="0"/>
        </w:rPr>
        <w:t xml:space="preserve">Makes use of and participates in the development of management information systems, including IT recording, retrieval and analysis of data.</w:t>
      </w:r>
    </w:p>
    <w:p w:rsidR="00000000" w:rsidDel="00000000" w:rsidP="00000000" w:rsidRDefault="00000000" w:rsidRPr="00000000" w14:paraId="0000004B">
      <w:pPr>
        <w:spacing w:line="240" w:lineRule="auto"/>
        <w:ind w:left="720" w:firstLine="0"/>
        <w:jc w:val="both"/>
        <w:rPr/>
      </w:pPr>
      <w:r w:rsidDel="00000000" w:rsidR="00000000" w:rsidRPr="00000000">
        <w:rPr>
          <w:rtl w:val="0"/>
        </w:rPr>
      </w:r>
    </w:p>
    <w:p w:rsidR="00000000" w:rsidDel="00000000" w:rsidP="00000000" w:rsidRDefault="00000000" w:rsidRPr="00000000" w14:paraId="0000004C">
      <w:pPr>
        <w:numPr>
          <w:ilvl w:val="0"/>
          <w:numId w:val="2"/>
        </w:numPr>
        <w:spacing w:line="240" w:lineRule="auto"/>
        <w:ind w:left="720" w:hanging="360"/>
        <w:jc w:val="both"/>
      </w:pPr>
      <w:r w:rsidDel="00000000" w:rsidR="00000000" w:rsidRPr="00000000">
        <w:rPr>
          <w:rtl w:val="0"/>
        </w:rPr>
        <w:t xml:space="preserve">Assists in the development of robust record-keeping systems and disseminate information within the service as they relate to the needs of the service.</w:t>
      </w:r>
    </w:p>
    <w:p w:rsidR="00000000" w:rsidDel="00000000" w:rsidP="00000000" w:rsidRDefault="00000000" w:rsidRPr="00000000" w14:paraId="0000004D">
      <w:pPr>
        <w:spacing w:line="240" w:lineRule="auto"/>
        <w:ind w:left="720"/>
        <w:jc w:val="both"/>
        <w:rPr/>
      </w:pPr>
      <w:r w:rsidDel="00000000" w:rsidR="00000000" w:rsidRPr="00000000">
        <w:rPr>
          <w:rtl w:val="0"/>
        </w:rPr>
      </w:r>
    </w:p>
    <w:p w:rsidR="00000000" w:rsidDel="00000000" w:rsidP="00000000" w:rsidRDefault="00000000" w:rsidRPr="00000000" w14:paraId="0000004E">
      <w:pPr>
        <w:numPr>
          <w:ilvl w:val="0"/>
          <w:numId w:val="2"/>
        </w:numPr>
        <w:spacing w:line="240" w:lineRule="auto"/>
        <w:ind w:left="720" w:hanging="360"/>
        <w:jc w:val="both"/>
      </w:pPr>
      <w:r w:rsidDel="00000000" w:rsidR="00000000" w:rsidRPr="00000000">
        <w:rPr>
          <w:rtl w:val="0"/>
        </w:rPr>
        <w:t xml:space="preserve">To be an experienced practitioner who can evidence how learning has been applied in their practice with an excellent track record of supporting the development of practitioners to improve the outcomes for service users.</w:t>
      </w:r>
    </w:p>
    <w:p w:rsidR="00000000" w:rsidDel="00000000" w:rsidP="00000000" w:rsidRDefault="00000000" w:rsidRPr="00000000" w14:paraId="0000004F">
      <w:pPr>
        <w:spacing w:line="240" w:lineRule="auto"/>
        <w:jc w:val="both"/>
        <w:rPr/>
      </w:pPr>
      <w:r w:rsidDel="00000000" w:rsidR="00000000" w:rsidRPr="00000000">
        <w:rPr>
          <w:rtl w:val="0"/>
        </w:rPr>
      </w:r>
    </w:p>
    <w:p w:rsidR="00000000" w:rsidDel="00000000" w:rsidP="00000000" w:rsidRDefault="00000000" w:rsidRPr="00000000" w14:paraId="00000050">
      <w:pPr>
        <w:spacing w:line="240" w:lineRule="auto"/>
        <w:jc w:val="both"/>
        <w:rPr/>
      </w:pPr>
      <w:r w:rsidDel="00000000" w:rsidR="00000000" w:rsidRPr="00000000">
        <w:rPr>
          <w:b w:val="1"/>
          <w:rtl w:val="0"/>
        </w:rPr>
        <w:t xml:space="preserve">Resource Management and Planning</w:t>
      </w:r>
      <w:r w:rsidDel="00000000" w:rsidR="00000000" w:rsidRPr="00000000">
        <w:rPr>
          <w:rtl w:val="0"/>
        </w:rPr>
      </w:r>
    </w:p>
    <w:p w:rsidR="00000000" w:rsidDel="00000000" w:rsidP="00000000" w:rsidRDefault="00000000" w:rsidRPr="00000000" w14:paraId="00000051">
      <w:pPr>
        <w:spacing w:line="240" w:lineRule="auto"/>
        <w:jc w:val="both"/>
        <w:rPr/>
      </w:pPr>
      <w:r w:rsidDel="00000000" w:rsidR="00000000" w:rsidRPr="00000000">
        <w:rPr>
          <w:rtl w:val="0"/>
        </w:rPr>
      </w:r>
    </w:p>
    <w:p w:rsidR="00000000" w:rsidDel="00000000" w:rsidP="00000000" w:rsidRDefault="00000000" w:rsidRPr="00000000" w14:paraId="00000052">
      <w:pPr>
        <w:numPr>
          <w:ilvl w:val="0"/>
          <w:numId w:val="5"/>
        </w:numPr>
        <w:spacing w:line="240" w:lineRule="auto"/>
        <w:ind w:left="720" w:hanging="360"/>
        <w:jc w:val="both"/>
      </w:pPr>
      <w:r w:rsidDel="00000000" w:rsidR="00000000" w:rsidRPr="00000000">
        <w:rPr>
          <w:rtl w:val="0"/>
        </w:rPr>
        <w:t xml:space="preserve">To optimise opportunities for users/carers to seek out alternative support solutions through personalisation and strength-based practice to maximise their dependence and strive for co-production.</w:t>
      </w:r>
    </w:p>
    <w:p w:rsidR="00000000" w:rsidDel="00000000" w:rsidP="00000000" w:rsidRDefault="00000000" w:rsidRPr="00000000" w14:paraId="00000053">
      <w:pPr>
        <w:spacing w:line="240" w:lineRule="auto"/>
        <w:jc w:val="both"/>
        <w:rPr/>
      </w:pPr>
      <w:r w:rsidDel="00000000" w:rsidR="00000000" w:rsidRPr="00000000">
        <w:rPr>
          <w:rtl w:val="0"/>
        </w:rPr>
      </w:r>
    </w:p>
    <w:p w:rsidR="00000000" w:rsidDel="00000000" w:rsidP="00000000" w:rsidRDefault="00000000" w:rsidRPr="00000000" w14:paraId="00000054">
      <w:pPr>
        <w:numPr>
          <w:ilvl w:val="0"/>
          <w:numId w:val="5"/>
        </w:numPr>
        <w:tabs>
          <w:tab w:val="left" w:pos="720"/>
        </w:tabs>
        <w:spacing w:line="240" w:lineRule="auto"/>
        <w:ind w:left="720" w:hanging="360"/>
        <w:jc w:val="both"/>
      </w:pPr>
      <w:r w:rsidDel="00000000" w:rsidR="00000000" w:rsidRPr="00000000">
        <w:rPr>
          <w:rtl w:val="0"/>
        </w:rPr>
        <w:t xml:space="preserve">To appropriately exchange  information with  colleagues. To work collaboratively with others, achieving outcomes where all parties gain.</w:t>
      </w:r>
    </w:p>
    <w:p w:rsidR="00000000" w:rsidDel="00000000" w:rsidP="00000000" w:rsidRDefault="00000000" w:rsidRPr="00000000" w14:paraId="00000055">
      <w:pPr>
        <w:spacing w:line="240" w:lineRule="auto"/>
        <w:jc w:val="both"/>
        <w:rPr/>
      </w:pPr>
      <w:r w:rsidDel="00000000" w:rsidR="00000000" w:rsidRPr="00000000">
        <w:rPr>
          <w:rtl w:val="0"/>
        </w:rPr>
      </w:r>
    </w:p>
    <w:p w:rsidR="00000000" w:rsidDel="00000000" w:rsidP="00000000" w:rsidRDefault="00000000" w:rsidRPr="00000000" w14:paraId="00000056">
      <w:pPr>
        <w:numPr>
          <w:ilvl w:val="0"/>
          <w:numId w:val="5"/>
        </w:numPr>
        <w:tabs>
          <w:tab w:val="left" w:pos="720"/>
        </w:tabs>
        <w:spacing w:line="240" w:lineRule="auto"/>
        <w:ind w:left="720" w:hanging="360"/>
        <w:jc w:val="both"/>
      </w:pPr>
      <w:r w:rsidDel="00000000" w:rsidR="00000000" w:rsidRPr="00000000">
        <w:rPr>
          <w:rtl w:val="0"/>
        </w:rPr>
        <w:t xml:space="preserve">To have an overall understanding of the political, financial and governance framework and establish effective networks, seek opportunities for collaboration with stakeholders, demonstrate sensitivity to partners and stakeholders' needs. </w:t>
      </w:r>
    </w:p>
    <w:p w:rsidR="00000000" w:rsidDel="00000000" w:rsidP="00000000" w:rsidRDefault="00000000" w:rsidRPr="00000000" w14:paraId="00000057">
      <w:pPr>
        <w:tabs>
          <w:tab w:val="left" w:pos="720"/>
        </w:tabs>
        <w:spacing w:line="240" w:lineRule="auto"/>
        <w:ind w:left="720" w:firstLine="0"/>
        <w:jc w:val="both"/>
        <w:rPr/>
      </w:pPr>
      <w:r w:rsidDel="00000000" w:rsidR="00000000" w:rsidRPr="00000000">
        <w:rPr>
          <w:rtl w:val="0"/>
        </w:rPr>
      </w:r>
    </w:p>
    <w:p w:rsidR="00000000" w:rsidDel="00000000" w:rsidP="00000000" w:rsidRDefault="00000000" w:rsidRPr="00000000" w14:paraId="00000058">
      <w:pPr>
        <w:numPr>
          <w:ilvl w:val="0"/>
          <w:numId w:val="5"/>
        </w:numPr>
        <w:tabs>
          <w:tab w:val="left" w:pos="720"/>
        </w:tabs>
        <w:spacing w:line="240" w:lineRule="auto"/>
        <w:ind w:left="720" w:hanging="360"/>
        <w:jc w:val="both"/>
      </w:pPr>
      <w:r w:rsidDel="00000000" w:rsidR="00000000" w:rsidRPr="00000000">
        <w:rPr>
          <w:rtl w:val="0"/>
        </w:rPr>
        <w:t xml:space="preserve">To have awareness of the organisational context and commitment to the Council’s organisational values and beliefs.</w:t>
      </w:r>
    </w:p>
    <w:p w:rsidR="00000000" w:rsidDel="00000000" w:rsidP="00000000" w:rsidRDefault="00000000" w:rsidRPr="00000000" w14:paraId="00000059">
      <w:pPr>
        <w:keepLines w:val="1"/>
        <w:tabs>
          <w:tab w:val="right" w:pos="1888"/>
          <w:tab w:val="left" w:pos="2070"/>
        </w:tabs>
        <w:spacing w:before="140" w:line="240" w:lineRule="auto"/>
        <w:ind w:left="720" w:firstLine="0"/>
        <w:jc w:val="both"/>
        <w:rPr/>
      </w:pPr>
      <w:r w:rsidDel="00000000" w:rsidR="00000000" w:rsidRPr="00000000">
        <w:rPr>
          <w:rtl w:val="0"/>
        </w:rPr>
      </w:r>
    </w:p>
    <w:p w:rsidR="00000000" w:rsidDel="00000000" w:rsidP="00000000" w:rsidRDefault="00000000" w:rsidRPr="00000000" w14:paraId="0000005A">
      <w:pPr>
        <w:spacing w:line="240" w:lineRule="auto"/>
        <w:jc w:val="both"/>
        <w:rPr/>
      </w:pPr>
      <w:r w:rsidDel="00000000" w:rsidR="00000000" w:rsidRPr="00000000">
        <w:rPr>
          <w:b w:val="1"/>
          <w:rtl w:val="0"/>
        </w:rPr>
        <w:t xml:space="preserve">Operational responsibilities</w:t>
      </w:r>
      <w:r w:rsidDel="00000000" w:rsidR="00000000" w:rsidRPr="00000000">
        <w:rPr>
          <w:rtl w:val="0"/>
        </w:rPr>
      </w:r>
    </w:p>
    <w:p w:rsidR="00000000" w:rsidDel="00000000" w:rsidP="00000000" w:rsidRDefault="00000000" w:rsidRPr="00000000" w14:paraId="0000005B">
      <w:pPr>
        <w:spacing w:line="240" w:lineRule="auto"/>
        <w:jc w:val="both"/>
        <w:rPr/>
      </w:pPr>
      <w:r w:rsidDel="00000000" w:rsidR="00000000" w:rsidRPr="00000000">
        <w:rPr>
          <w:rtl w:val="0"/>
        </w:rPr>
      </w:r>
    </w:p>
    <w:p w:rsidR="00000000" w:rsidDel="00000000" w:rsidP="00000000" w:rsidRDefault="00000000" w:rsidRPr="00000000" w14:paraId="0000005C">
      <w:pPr>
        <w:numPr>
          <w:ilvl w:val="0"/>
          <w:numId w:val="9"/>
        </w:numPr>
        <w:spacing w:line="240" w:lineRule="auto"/>
        <w:ind w:left="720" w:hanging="360"/>
        <w:jc w:val="both"/>
      </w:pPr>
      <w:r w:rsidDel="00000000" w:rsidR="00000000" w:rsidRPr="00000000">
        <w:rPr>
          <w:rtl w:val="0"/>
        </w:rPr>
        <w:t xml:space="preserve">To  undertake direct complex casework and case management within the team, including chairing meetings,  case conferences and multi-agency meetings. </w:t>
      </w:r>
    </w:p>
    <w:p w:rsidR="00000000" w:rsidDel="00000000" w:rsidP="00000000" w:rsidRDefault="00000000" w:rsidRPr="00000000" w14:paraId="0000005D">
      <w:pPr>
        <w:spacing w:line="240" w:lineRule="auto"/>
        <w:ind w:left="720" w:firstLine="0"/>
        <w:jc w:val="both"/>
        <w:rPr/>
      </w:pPr>
      <w:r w:rsidDel="00000000" w:rsidR="00000000" w:rsidRPr="00000000">
        <w:rPr>
          <w:rtl w:val="0"/>
        </w:rPr>
      </w:r>
    </w:p>
    <w:p w:rsidR="00000000" w:rsidDel="00000000" w:rsidP="00000000" w:rsidRDefault="00000000" w:rsidRPr="00000000" w14:paraId="0000005E">
      <w:pPr>
        <w:numPr>
          <w:ilvl w:val="0"/>
          <w:numId w:val="9"/>
        </w:numPr>
        <w:spacing w:line="240" w:lineRule="auto"/>
        <w:ind w:left="720" w:hanging="360"/>
        <w:jc w:val="both"/>
      </w:pPr>
      <w:r w:rsidDel="00000000" w:rsidR="00000000" w:rsidRPr="00000000">
        <w:rPr>
          <w:rtl w:val="0"/>
        </w:rPr>
        <w:t xml:space="preserve">To support a varied range of team members and students  with their professional  development through proactive mentoring, collaboration and practice  modelling,  to ensure a person-centred service is offered using a strengths-based practice.</w:t>
      </w:r>
    </w:p>
    <w:p w:rsidR="00000000" w:rsidDel="00000000" w:rsidP="00000000" w:rsidRDefault="00000000" w:rsidRPr="00000000" w14:paraId="0000005F">
      <w:pPr>
        <w:spacing w:line="240" w:lineRule="auto"/>
        <w:ind w:left="720" w:firstLine="0"/>
        <w:jc w:val="both"/>
        <w:rPr/>
      </w:pPr>
      <w:r w:rsidDel="00000000" w:rsidR="00000000" w:rsidRPr="00000000">
        <w:rPr>
          <w:rtl w:val="0"/>
        </w:rPr>
      </w:r>
    </w:p>
    <w:p w:rsidR="00000000" w:rsidDel="00000000" w:rsidP="00000000" w:rsidRDefault="00000000" w:rsidRPr="00000000" w14:paraId="00000060">
      <w:pPr>
        <w:numPr>
          <w:ilvl w:val="0"/>
          <w:numId w:val="9"/>
        </w:numPr>
        <w:spacing w:line="240" w:lineRule="auto"/>
        <w:ind w:left="720" w:hanging="360"/>
        <w:jc w:val="both"/>
      </w:pPr>
      <w:r w:rsidDel="00000000" w:rsidR="00000000" w:rsidRPr="00000000">
        <w:rPr>
          <w:rtl w:val="0"/>
        </w:rPr>
        <w:t xml:space="preserve">To operationally lead on the management of risk, risk enablement and safeguarding within the team. </w:t>
      </w:r>
    </w:p>
    <w:p w:rsidR="00000000" w:rsidDel="00000000" w:rsidP="00000000" w:rsidRDefault="00000000" w:rsidRPr="00000000" w14:paraId="00000061">
      <w:pPr>
        <w:spacing w:line="240" w:lineRule="auto"/>
        <w:ind w:left="720" w:firstLine="0"/>
        <w:jc w:val="both"/>
        <w:rPr/>
      </w:pPr>
      <w:r w:rsidDel="00000000" w:rsidR="00000000" w:rsidRPr="00000000">
        <w:rPr>
          <w:rtl w:val="0"/>
        </w:rPr>
      </w:r>
    </w:p>
    <w:p w:rsidR="00000000" w:rsidDel="00000000" w:rsidP="00000000" w:rsidRDefault="00000000" w:rsidRPr="00000000" w14:paraId="00000062">
      <w:pPr>
        <w:numPr>
          <w:ilvl w:val="0"/>
          <w:numId w:val="9"/>
        </w:numPr>
        <w:spacing w:line="240" w:lineRule="auto"/>
        <w:ind w:left="720" w:hanging="360"/>
        <w:jc w:val="both"/>
      </w:pPr>
      <w:r w:rsidDel="00000000" w:rsidR="00000000" w:rsidRPr="00000000">
        <w:rPr>
          <w:rtl w:val="0"/>
        </w:rPr>
        <w:t xml:space="preserve">To promote service users' independence and support implementation of outcomes-focused strengths-based Self Directed Support.</w:t>
      </w:r>
    </w:p>
    <w:p w:rsidR="00000000" w:rsidDel="00000000" w:rsidP="00000000" w:rsidRDefault="00000000" w:rsidRPr="00000000" w14:paraId="00000063">
      <w:pPr>
        <w:spacing w:line="240" w:lineRule="auto"/>
        <w:ind w:left="360"/>
        <w:jc w:val="both"/>
        <w:rPr/>
      </w:pPr>
      <w:r w:rsidDel="00000000" w:rsidR="00000000" w:rsidRPr="00000000">
        <w:rPr>
          <w:rtl w:val="0"/>
        </w:rPr>
      </w:r>
    </w:p>
    <w:p w:rsidR="00000000" w:rsidDel="00000000" w:rsidP="00000000" w:rsidRDefault="00000000" w:rsidRPr="00000000" w14:paraId="00000064">
      <w:pPr>
        <w:numPr>
          <w:ilvl w:val="0"/>
          <w:numId w:val="9"/>
        </w:numPr>
        <w:spacing w:line="240" w:lineRule="auto"/>
        <w:ind w:left="720" w:hanging="360"/>
        <w:jc w:val="both"/>
      </w:pPr>
      <w:r w:rsidDel="00000000" w:rsidR="00000000" w:rsidRPr="00000000">
        <w:rPr>
          <w:rtl w:val="0"/>
        </w:rPr>
        <w:t xml:space="preserve">To engage with HEI’s and the Teaching Partnership in supporting occupational therapy students on placement, and apprentices at varying levels including the OT Degree Apprenticeship.</w:t>
      </w:r>
    </w:p>
    <w:p w:rsidR="00000000" w:rsidDel="00000000" w:rsidP="00000000" w:rsidRDefault="00000000" w:rsidRPr="00000000" w14:paraId="00000065">
      <w:pPr>
        <w:spacing w:line="240" w:lineRule="auto"/>
        <w:ind w:left="780"/>
        <w:jc w:val="both"/>
        <w:rPr/>
      </w:pPr>
      <w:r w:rsidDel="00000000" w:rsidR="00000000" w:rsidRPr="00000000">
        <w:rPr>
          <w:rtl w:val="0"/>
        </w:rPr>
      </w:r>
    </w:p>
    <w:p w:rsidR="00000000" w:rsidDel="00000000" w:rsidP="00000000" w:rsidRDefault="00000000" w:rsidRPr="00000000" w14:paraId="00000066">
      <w:pPr>
        <w:numPr>
          <w:ilvl w:val="0"/>
          <w:numId w:val="9"/>
        </w:numPr>
        <w:spacing w:line="240" w:lineRule="auto"/>
        <w:ind w:left="720" w:hanging="360"/>
        <w:jc w:val="both"/>
      </w:pPr>
      <w:r w:rsidDel="00000000" w:rsidR="00000000" w:rsidRPr="00000000">
        <w:rPr>
          <w:rtl w:val="0"/>
        </w:rPr>
        <w:t xml:space="preserve">Facilitate user choice and control throughout the -assessment process, support planning and reviews by promoting independence and applying the principles of personalisation.  </w:t>
      </w:r>
    </w:p>
    <w:p w:rsidR="00000000" w:rsidDel="00000000" w:rsidP="00000000" w:rsidRDefault="00000000" w:rsidRPr="00000000" w14:paraId="00000067">
      <w:pPr>
        <w:spacing w:line="240" w:lineRule="auto"/>
        <w:jc w:val="both"/>
        <w:rPr/>
      </w:pPr>
      <w:r w:rsidDel="00000000" w:rsidR="00000000" w:rsidRPr="00000000">
        <w:rPr>
          <w:rtl w:val="0"/>
        </w:rPr>
      </w:r>
    </w:p>
    <w:p w:rsidR="00000000" w:rsidDel="00000000" w:rsidP="00000000" w:rsidRDefault="00000000" w:rsidRPr="00000000" w14:paraId="00000068">
      <w:pPr>
        <w:numPr>
          <w:ilvl w:val="0"/>
          <w:numId w:val="9"/>
        </w:numPr>
        <w:spacing w:line="240" w:lineRule="auto"/>
        <w:ind w:left="720" w:hanging="360"/>
        <w:jc w:val="both"/>
      </w:pPr>
      <w:r w:rsidDel="00000000" w:rsidR="00000000" w:rsidRPr="00000000">
        <w:rPr>
          <w:rtl w:val="0"/>
        </w:rPr>
        <w:t xml:space="preserve">To act as Safeguarding Adults Manager and lead safeguarding investigations and meetings.</w:t>
      </w:r>
    </w:p>
    <w:p w:rsidR="00000000" w:rsidDel="00000000" w:rsidP="00000000" w:rsidRDefault="00000000" w:rsidRPr="00000000" w14:paraId="00000069">
      <w:pPr>
        <w:spacing w:line="240" w:lineRule="auto"/>
        <w:jc w:val="both"/>
        <w:rPr/>
      </w:pPr>
      <w:r w:rsidDel="00000000" w:rsidR="00000000" w:rsidRPr="00000000">
        <w:rPr>
          <w:rtl w:val="0"/>
        </w:rPr>
      </w:r>
    </w:p>
    <w:p w:rsidR="00000000" w:rsidDel="00000000" w:rsidP="00000000" w:rsidRDefault="00000000" w:rsidRPr="00000000" w14:paraId="0000006A">
      <w:pPr>
        <w:numPr>
          <w:ilvl w:val="0"/>
          <w:numId w:val="9"/>
        </w:numPr>
        <w:spacing w:line="240" w:lineRule="auto"/>
        <w:ind w:left="720" w:hanging="360"/>
        <w:jc w:val="both"/>
      </w:pPr>
      <w:r w:rsidDel="00000000" w:rsidR="00000000" w:rsidRPr="00000000">
        <w:rPr>
          <w:rtl w:val="0"/>
        </w:rPr>
        <w:t xml:space="preserve">Attend multi-disciplinary, locality and management team meetings within the neighbourhood as required.</w:t>
      </w:r>
    </w:p>
    <w:p w:rsidR="00000000" w:rsidDel="00000000" w:rsidP="00000000" w:rsidRDefault="00000000" w:rsidRPr="00000000" w14:paraId="0000006B">
      <w:pPr>
        <w:tabs>
          <w:tab w:val="left" w:pos="720"/>
        </w:tabs>
        <w:spacing w:line="240" w:lineRule="auto"/>
        <w:jc w:val="both"/>
        <w:rPr/>
      </w:pPr>
      <w:r w:rsidDel="00000000" w:rsidR="00000000" w:rsidRPr="00000000">
        <w:rPr>
          <w:rtl w:val="0"/>
        </w:rPr>
      </w:r>
    </w:p>
    <w:p w:rsidR="00000000" w:rsidDel="00000000" w:rsidP="00000000" w:rsidRDefault="00000000" w:rsidRPr="00000000" w14:paraId="0000006C">
      <w:pPr>
        <w:numPr>
          <w:ilvl w:val="0"/>
          <w:numId w:val="9"/>
        </w:numPr>
        <w:spacing w:line="240" w:lineRule="auto"/>
        <w:ind w:left="720" w:hanging="360"/>
        <w:jc w:val="both"/>
      </w:pPr>
      <w:r w:rsidDel="00000000" w:rsidR="00000000" w:rsidRPr="00000000">
        <w:rPr>
          <w:rtl w:val="0"/>
        </w:rPr>
        <w:t xml:space="preserve">Ensure the team has up-to-date information and knowledge of the preventative services offered by other statutory bodies and the Third Sector and that these  services are explored in detail with the potential service user. </w:t>
      </w:r>
    </w:p>
    <w:p w:rsidR="00000000" w:rsidDel="00000000" w:rsidP="00000000" w:rsidRDefault="00000000" w:rsidRPr="00000000" w14:paraId="0000006D">
      <w:pPr>
        <w:spacing w:line="240" w:lineRule="auto"/>
        <w:jc w:val="both"/>
        <w:rPr/>
      </w:pPr>
      <w:r w:rsidDel="00000000" w:rsidR="00000000" w:rsidRPr="00000000">
        <w:rPr>
          <w:rtl w:val="0"/>
        </w:rPr>
      </w:r>
    </w:p>
    <w:p w:rsidR="00000000" w:rsidDel="00000000" w:rsidP="00000000" w:rsidRDefault="00000000" w:rsidRPr="00000000" w14:paraId="0000006E">
      <w:pPr>
        <w:numPr>
          <w:ilvl w:val="0"/>
          <w:numId w:val="9"/>
        </w:numPr>
        <w:spacing w:line="240" w:lineRule="auto"/>
        <w:ind w:left="720" w:hanging="360"/>
        <w:jc w:val="both"/>
      </w:pPr>
      <w:r w:rsidDel="00000000" w:rsidR="00000000" w:rsidRPr="00000000">
        <w:rPr>
          <w:rtl w:val="0"/>
        </w:rPr>
        <w:t xml:space="preserve">Where appropriate, present creative solutions to service users about alternative ways of achieving desired specified outcomes including, identifying contingency arrangements to cover any unexpected circumstances. </w:t>
      </w:r>
    </w:p>
    <w:p w:rsidR="00000000" w:rsidDel="00000000" w:rsidP="00000000" w:rsidRDefault="00000000" w:rsidRPr="00000000" w14:paraId="0000006F">
      <w:pPr>
        <w:spacing w:line="240" w:lineRule="auto"/>
        <w:jc w:val="both"/>
        <w:rPr/>
      </w:pPr>
      <w:r w:rsidDel="00000000" w:rsidR="00000000" w:rsidRPr="00000000">
        <w:rPr>
          <w:rtl w:val="0"/>
        </w:rPr>
      </w:r>
    </w:p>
    <w:p w:rsidR="00000000" w:rsidDel="00000000" w:rsidP="00000000" w:rsidRDefault="00000000" w:rsidRPr="00000000" w14:paraId="00000070">
      <w:pPr>
        <w:numPr>
          <w:ilvl w:val="0"/>
          <w:numId w:val="9"/>
        </w:numPr>
        <w:spacing w:line="240" w:lineRule="auto"/>
        <w:ind w:left="720" w:hanging="360"/>
        <w:jc w:val="both"/>
      </w:pPr>
      <w:r w:rsidDel="00000000" w:rsidR="00000000" w:rsidRPr="00000000">
        <w:rPr>
          <w:rtl w:val="0"/>
        </w:rPr>
        <w:t xml:space="preserve">Ensure all documentation is in a format accessible to the individual/s concerned. </w:t>
      </w:r>
    </w:p>
    <w:p w:rsidR="00000000" w:rsidDel="00000000" w:rsidP="00000000" w:rsidRDefault="00000000" w:rsidRPr="00000000" w14:paraId="00000071">
      <w:pPr>
        <w:spacing w:line="240" w:lineRule="auto"/>
        <w:ind w:left="720"/>
        <w:jc w:val="both"/>
        <w:rPr/>
      </w:pPr>
      <w:r w:rsidDel="00000000" w:rsidR="00000000" w:rsidRPr="00000000">
        <w:rPr>
          <w:rtl w:val="0"/>
        </w:rPr>
      </w:r>
    </w:p>
    <w:p w:rsidR="00000000" w:rsidDel="00000000" w:rsidP="00000000" w:rsidRDefault="00000000" w:rsidRPr="00000000" w14:paraId="00000072">
      <w:pPr>
        <w:numPr>
          <w:ilvl w:val="0"/>
          <w:numId w:val="9"/>
        </w:numPr>
        <w:spacing w:line="240" w:lineRule="auto"/>
        <w:ind w:left="720" w:hanging="360"/>
        <w:jc w:val="both"/>
      </w:pPr>
      <w:r w:rsidDel="00000000" w:rsidR="00000000" w:rsidRPr="00000000">
        <w:rPr>
          <w:rtl w:val="0"/>
        </w:rPr>
        <w:t xml:space="preserve">To have a sound understanding of CHC  guidance and sources of funding streams as they apply across all operational Adults Services.</w:t>
      </w:r>
    </w:p>
    <w:p w:rsidR="00000000" w:rsidDel="00000000" w:rsidP="00000000" w:rsidRDefault="00000000" w:rsidRPr="00000000" w14:paraId="00000073">
      <w:pPr>
        <w:spacing w:line="240" w:lineRule="auto"/>
        <w:ind w:left="720" w:firstLine="0"/>
        <w:jc w:val="both"/>
        <w:rPr/>
      </w:pPr>
      <w:r w:rsidDel="00000000" w:rsidR="00000000" w:rsidRPr="00000000">
        <w:rPr>
          <w:rtl w:val="0"/>
        </w:rPr>
      </w:r>
    </w:p>
    <w:p w:rsidR="00000000" w:rsidDel="00000000" w:rsidP="00000000" w:rsidRDefault="00000000" w:rsidRPr="00000000" w14:paraId="00000074">
      <w:pPr>
        <w:numPr>
          <w:ilvl w:val="0"/>
          <w:numId w:val="9"/>
        </w:numPr>
        <w:spacing w:line="240" w:lineRule="auto"/>
        <w:ind w:left="720" w:hanging="360"/>
        <w:jc w:val="both"/>
      </w:pPr>
      <w:r w:rsidDel="00000000" w:rsidR="00000000" w:rsidRPr="00000000">
        <w:rPr>
          <w:rtl w:val="0"/>
        </w:rPr>
        <w:t xml:space="preserve">Ensure compliance with all relevant legislation, codes of practice and Council policies</w:t>
      </w:r>
    </w:p>
    <w:p w:rsidR="00000000" w:rsidDel="00000000" w:rsidP="00000000" w:rsidRDefault="00000000" w:rsidRPr="00000000" w14:paraId="00000075">
      <w:pPr>
        <w:spacing w:line="240" w:lineRule="auto"/>
        <w:jc w:val="both"/>
        <w:rPr/>
      </w:pPr>
      <w:r w:rsidDel="00000000" w:rsidR="00000000" w:rsidRPr="00000000">
        <w:rPr>
          <w:rtl w:val="0"/>
        </w:rPr>
      </w:r>
    </w:p>
    <w:p w:rsidR="00000000" w:rsidDel="00000000" w:rsidP="00000000" w:rsidRDefault="00000000" w:rsidRPr="00000000" w14:paraId="00000076">
      <w:pPr>
        <w:spacing w:line="240" w:lineRule="auto"/>
        <w:jc w:val="both"/>
        <w:rPr>
          <w:b w:val="1"/>
        </w:rPr>
      </w:pPr>
      <w:r w:rsidDel="00000000" w:rsidR="00000000" w:rsidRPr="00000000">
        <w:rPr>
          <w:rtl w:val="0"/>
        </w:rPr>
      </w:r>
    </w:p>
    <w:p w:rsidR="00000000" w:rsidDel="00000000" w:rsidP="00000000" w:rsidRDefault="00000000" w:rsidRPr="00000000" w14:paraId="00000077">
      <w:pPr>
        <w:spacing w:line="240" w:lineRule="auto"/>
        <w:jc w:val="both"/>
        <w:rPr/>
      </w:pPr>
      <w:r w:rsidDel="00000000" w:rsidR="00000000" w:rsidRPr="00000000">
        <w:rPr>
          <w:b w:val="1"/>
          <w:rtl w:val="0"/>
        </w:rPr>
        <w:t xml:space="preserve">CORPORATE ACCOUNTABILITIES</w:t>
      </w:r>
      <w:r w:rsidDel="00000000" w:rsidR="00000000" w:rsidRPr="00000000">
        <w:rPr>
          <w:rtl w:val="0"/>
        </w:rPr>
      </w:r>
    </w:p>
    <w:p w:rsidR="00000000" w:rsidDel="00000000" w:rsidP="00000000" w:rsidRDefault="00000000" w:rsidRPr="00000000" w14:paraId="00000078">
      <w:pPr>
        <w:spacing w:line="240" w:lineRule="auto"/>
        <w:jc w:val="both"/>
        <w:rPr/>
      </w:pPr>
      <w:r w:rsidDel="00000000" w:rsidR="00000000" w:rsidRPr="00000000">
        <w:rPr>
          <w:rtl w:val="0"/>
        </w:rPr>
      </w:r>
    </w:p>
    <w:p w:rsidR="00000000" w:rsidDel="00000000" w:rsidP="00000000" w:rsidRDefault="00000000" w:rsidRPr="00000000" w14:paraId="00000079">
      <w:pPr>
        <w:spacing w:line="240" w:lineRule="auto"/>
        <w:jc w:val="both"/>
        <w:rPr/>
      </w:pPr>
      <w:r w:rsidDel="00000000" w:rsidR="00000000" w:rsidRPr="00000000">
        <w:rPr>
          <w:b w:val="1"/>
          <w:rtl w:val="0"/>
        </w:rPr>
        <w:t xml:space="preserve">Corporate Responsibilities</w:t>
      </w:r>
      <w:r w:rsidDel="00000000" w:rsidR="00000000" w:rsidRPr="00000000">
        <w:rPr>
          <w:rtl w:val="0"/>
        </w:rPr>
      </w:r>
    </w:p>
    <w:p w:rsidR="00000000" w:rsidDel="00000000" w:rsidP="00000000" w:rsidRDefault="00000000" w:rsidRPr="00000000" w14:paraId="0000007A">
      <w:pPr>
        <w:spacing w:line="240" w:lineRule="auto"/>
        <w:jc w:val="both"/>
        <w:rPr/>
      </w:pPr>
      <w:r w:rsidDel="00000000" w:rsidR="00000000" w:rsidRPr="00000000">
        <w:rPr>
          <w:rtl w:val="0"/>
        </w:rPr>
      </w:r>
    </w:p>
    <w:p w:rsidR="00000000" w:rsidDel="00000000" w:rsidP="00000000" w:rsidRDefault="00000000" w:rsidRPr="00000000" w14:paraId="0000007B">
      <w:pPr>
        <w:numPr>
          <w:ilvl w:val="0"/>
          <w:numId w:val="4"/>
        </w:numPr>
        <w:spacing w:line="240" w:lineRule="auto"/>
        <w:ind w:left="360"/>
        <w:jc w:val="both"/>
      </w:pPr>
      <w:r w:rsidDel="00000000" w:rsidR="00000000" w:rsidRPr="00000000">
        <w:rPr>
          <w:rtl w:val="0"/>
        </w:rPr>
        <w:t xml:space="preserve">Promote a ‘one organisation’ approach.</w:t>
      </w:r>
    </w:p>
    <w:p w:rsidR="00000000" w:rsidDel="00000000" w:rsidP="00000000" w:rsidRDefault="00000000" w:rsidRPr="00000000" w14:paraId="0000007C">
      <w:pPr>
        <w:spacing w:line="240" w:lineRule="auto"/>
        <w:ind w:left="360" w:firstLine="0"/>
        <w:jc w:val="both"/>
        <w:rPr/>
      </w:pPr>
      <w:r w:rsidDel="00000000" w:rsidR="00000000" w:rsidRPr="00000000">
        <w:rPr>
          <w:rtl w:val="0"/>
        </w:rPr>
      </w:r>
    </w:p>
    <w:p w:rsidR="00000000" w:rsidDel="00000000" w:rsidP="00000000" w:rsidRDefault="00000000" w:rsidRPr="00000000" w14:paraId="0000007D">
      <w:pPr>
        <w:numPr>
          <w:ilvl w:val="0"/>
          <w:numId w:val="4"/>
        </w:numPr>
        <w:spacing w:line="240" w:lineRule="auto"/>
        <w:ind w:left="360"/>
        <w:jc w:val="both"/>
      </w:pPr>
      <w:r w:rsidDel="00000000" w:rsidR="00000000" w:rsidRPr="00000000">
        <w:rPr>
          <w:rtl w:val="0"/>
        </w:rPr>
        <w:t xml:space="preserve">Promote equality among all staff, and ensure that services are delivered in a non-discriminatory way.</w:t>
      </w:r>
    </w:p>
    <w:p w:rsidR="00000000" w:rsidDel="00000000" w:rsidP="00000000" w:rsidRDefault="00000000" w:rsidRPr="00000000" w14:paraId="0000007E">
      <w:pPr>
        <w:spacing w:line="240" w:lineRule="auto"/>
        <w:ind w:left="360" w:firstLine="0"/>
        <w:jc w:val="both"/>
        <w:rPr/>
      </w:pPr>
      <w:r w:rsidDel="00000000" w:rsidR="00000000" w:rsidRPr="00000000">
        <w:rPr>
          <w:rtl w:val="0"/>
        </w:rPr>
      </w:r>
    </w:p>
    <w:p w:rsidR="00000000" w:rsidDel="00000000" w:rsidP="00000000" w:rsidRDefault="00000000" w:rsidRPr="00000000" w14:paraId="0000007F">
      <w:pPr>
        <w:numPr>
          <w:ilvl w:val="0"/>
          <w:numId w:val="4"/>
        </w:numPr>
        <w:spacing w:line="240" w:lineRule="auto"/>
        <w:ind w:left="360"/>
        <w:jc w:val="both"/>
      </w:pPr>
      <w:r w:rsidDel="00000000" w:rsidR="00000000" w:rsidRPr="00000000">
        <w:rPr>
          <w:rtl w:val="0"/>
        </w:rPr>
        <w:t xml:space="preserve">Deputise for the line manager as required</w:t>
      </w:r>
    </w:p>
    <w:p w:rsidR="00000000" w:rsidDel="00000000" w:rsidP="00000000" w:rsidRDefault="00000000" w:rsidRPr="00000000" w14:paraId="00000080">
      <w:pPr>
        <w:spacing w:line="240" w:lineRule="auto"/>
        <w:jc w:val="both"/>
        <w:rPr/>
      </w:pPr>
      <w:r w:rsidDel="00000000" w:rsidR="00000000" w:rsidRPr="00000000">
        <w:rPr>
          <w:rtl w:val="0"/>
        </w:rPr>
      </w:r>
    </w:p>
    <w:p w:rsidR="00000000" w:rsidDel="00000000" w:rsidP="00000000" w:rsidRDefault="00000000" w:rsidRPr="00000000" w14:paraId="00000081">
      <w:pPr>
        <w:spacing w:line="240" w:lineRule="auto"/>
        <w:jc w:val="both"/>
        <w:rPr/>
      </w:pPr>
      <w:r w:rsidDel="00000000" w:rsidR="00000000" w:rsidRPr="00000000">
        <w:rPr>
          <w:b w:val="1"/>
          <w:rtl w:val="0"/>
        </w:rPr>
        <w:t xml:space="preserve">Service</w:t>
      </w:r>
      <w:r w:rsidDel="00000000" w:rsidR="00000000" w:rsidRPr="00000000">
        <w:rPr>
          <w:rtl w:val="0"/>
        </w:rPr>
      </w:r>
    </w:p>
    <w:p w:rsidR="00000000" w:rsidDel="00000000" w:rsidP="00000000" w:rsidRDefault="00000000" w:rsidRPr="00000000" w14:paraId="00000082">
      <w:pPr>
        <w:spacing w:line="240" w:lineRule="auto"/>
        <w:jc w:val="both"/>
        <w:rPr/>
      </w:pPr>
      <w:r w:rsidDel="00000000" w:rsidR="00000000" w:rsidRPr="00000000">
        <w:rPr>
          <w:rtl w:val="0"/>
        </w:rPr>
      </w:r>
    </w:p>
    <w:p w:rsidR="00000000" w:rsidDel="00000000" w:rsidP="00000000" w:rsidRDefault="00000000" w:rsidRPr="00000000" w14:paraId="00000083">
      <w:pPr>
        <w:numPr>
          <w:ilvl w:val="0"/>
          <w:numId w:val="7"/>
        </w:numPr>
        <w:spacing w:line="240" w:lineRule="auto"/>
        <w:ind w:left="360"/>
        <w:jc w:val="both"/>
      </w:pPr>
      <w:r w:rsidDel="00000000" w:rsidR="00000000" w:rsidRPr="00000000">
        <w:rPr>
          <w:rtl w:val="0"/>
        </w:rPr>
        <w:t xml:space="preserve">Suggest new and innovative ways of delivering person-centred services that provide high quality and good value for money. </w:t>
      </w:r>
    </w:p>
    <w:p w:rsidR="00000000" w:rsidDel="00000000" w:rsidP="00000000" w:rsidRDefault="00000000" w:rsidRPr="00000000" w14:paraId="00000084">
      <w:pPr>
        <w:spacing w:line="240" w:lineRule="auto"/>
        <w:jc w:val="both"/>
        <w:rPr/>
      </w:pPr>
      <w:r w:rsidDel="00000000" w:rsidR="00000000" w:rsidRPr="00000000">
        <w:rPr>
          <w:rtl w:val="0"/>
        </w:rPr>
      </w:r>
    </w:p>
    <w:p w:rsidR="00000000" w:rsidDel="00000000" w:rsidP="00000000" w:rsidRDefault="00000000" w:rsidRPr="00000000" w14:paraId="00000085">
      <w:pPr>
        <w:numPr>
          <w:ilvl w:val="0"/>
          <w:numId w:val="7"/>
        </w:numPr>
        <w:spacing w:line="240" w:lineRule="auto"/>
        <w:ind w:left="360"/>
        <w:jc w:val="both"/>
      </w:pPr>
      <w:r w:rsidDel="00000000" w:rsidR="00000000" w:rsidRPr="00000000">
        <w:rPr>
          <w:rtl w:val="0"/>
        </w:rPr>
        <w:t xml:space="preserve">Consistently apply high-quality service standards and levels of customer service, establish and monitor performance.  </w:t>
      </w:r>
    </w:p>
    <w:p w:rsidR="00000000" w:rsidDel="00000000" w:rsidP="00000000" w:rsidRDefault="00000000" w:rsidRPr="00000000" w14:paraId="00000086">
      <w:pPr>
        <w:spacing w:line="240" w:lineRule="auto"/>
        <w:jc w:val="both"/>
        <w:rPr/>
      </w:pPr>
      <w:r w:rsidDel="00000000" w:rsidR="00000000" w:rsidRPr="00000000">
        <w:rPr>
          <w:rtl w:val="0"/>
        </w:rPr>
      </w:r>
    </w:p>
    <w:p w:rsidR="00000000" w:rsidDel="00000000" w:rsidP="00000000" w:rsidRDefault="00000000" w:rsidRPr="00000000" w14:paraId="00000087">
      <w:pPr>
        <w:spacing w:line="240" w:lineRule="auto"/>
        <w:jc w:val="both"/>
        <w:rPr/>
      </w:pPr>
      <w:r w:rsidDel="00000000" w:rsidR="00000000" w:rsidRPr="00000000">
        <w:rPr>
          <w:b w:val="1"/>
          <w:rtl w:val="0"/>
        </w:rPr>
        <w:t xml:space="preserve">People</w:t>
      </w:r>
      <w:r w:rsidDel="00000000" w:rsidR="00000000" w:rsidRPr="00000000">
        <w:rPr>
          <w:rtl w:val="0"/>
        </w:rPr>
      </w:r>
    </w:p>
    <w:p w:rsidR="00000000" w:rsidDel="00000000" w:rsidP="00000000" w:rsidRDefault="00000000" w:rsidRPr="00000000" w14:paraId="00000088">
      <w:pPr>
        <w:spacing w:line="240" w:lineRule="auto"/>
        <w:jc w:val="both"/>
        <w:rPr/>
      </w:pPr>
      <w:r w:rsidDel="00000000" w:rsidR="00000000" w:rsidRPr="00000000">
        <w:rPr>
          <w:rtl w:val="0"/>
        </w:rPr>
      </w:r>
    </w:p>
    <w:p w:rsidR="00000000" w:rsidDel="00000000" w:rsidP="00000000" w:rsidRDefault="00000000" w:rsidRPr="00000000" w14:paraId="00000089">
      <w:pPr>
        <w:numPr>
          <w:ilvl w:val="0"/>
          <w:numId w:val="11"/>
        </w:numPr>
        <w:spacing w:line="240" w:lineRule="auto"/>
        <w:ind w:left="360"/>
        <w:jc w:val="both"/>
      </w:pPr>
      <w:r w:rsidDel="00000000" w:rsidR="00000000" w:rsidRPr="00000000">
        <w:rPr>
          <w:rtl w:val="0"/>
        </w:rPr>
        <w:t xml:space="preserve">Work collaboratively with teams and individuals across the Council and partners.  </w:t>
      </w:r>
    </w:p>
    <w:p w:rsidR="00000000" w:rsidDel="00000000" w:rsidP="00000000" w:rsidRDefault="00000000" w:rsidRPr="00000000" w14:paraId="0000008A">
      <w:pPr>
        <w:spacing w:line="240" w:lineRule="auto"/>
        <w:jc w:val="both"/>
        <w:rPr/>
      </w:pPr>
      <w:r w:rsidDel="00000000" w:rsidR="00000000" w:rsidRPr="00000000">
        <w:rPr>
          <w:rtl w:val="0"/>
        </w:rPr>
      </w:r>
    </w:p>
    <w:p w:rsidR="00000000" w:rsidDel="00000000" w:rsidP="00000000" w:rsidRDefault="00000000" w:rsidRPr="00000000" w14:paraId="0000008B">
      <w:pPr>
        <w:numPr>
          <w:ilvl w:val="0"/>
          <w:numId w:val="11"/>
        </w:numPr>
        <w:spacing w:line="240" w:lineRule="auto"/>
        <w:ind w:left="360"/>
        <w:jc w:val="both"/>
      </w:pPr>
      <w:r w:rsidDel="00000000" w:rsidR="00000000" w:rsidRPr="00000000">
        <w:rPr>
          <w:rtl w:val="0"/>
        </w:rPr>
        <w:t xml:space="preserve">Provide clarity around expected outcomes and standards.  </w:t>
      </w:r>
    </w:p>
    <w:p w:rsidR="00000000" w:rsidDel="00000000" w:rsidP="00000000" w:rsidRDefault="00000000" w:rsidRPr="00000000" w14:paraId="0000008C">
      <w:pPr>
        <w:spacing w:line="240" w:lineRule="auto"/>
        <w:ind w:left="720"/>
        <w:jc w:val="both"/>
        <w:rPr/>
      </w:pPr>
      <w:r w:rsidDel="00000000" w:rsidR="00000000" w:rsidRPr="00000000">
        <w:rPr>
          <w:rtl w:val="0"/>
        </w:rPr>
      </w:r>
    </w:p>
    <w:p w:rsidR="00000000" w:rsidDel="00000000" w:rsidP="00000000" w:rsidRDefault="00000000" w:rsidRPr="00000000" w14:paraId="0000008D">
      <w:pPr>
        <w:numPr>
          <w:ilvl w:val="0"/>
          <w:numId w:val="11"/>
        </w:numPr>
        <w:spacing w:line="240" w:lineRule="auto"/>
        <w:ind w:left="360"/>
        <w:jc w:val="both"/>
      </w:pPr>
      <w:r w:rsidDel="00000000" w:rsidR="00000000" w:rsidRPr="00000000">
        <w:rPr>
          <w:rtl w:val="0"/>
        </w:rPr>
        <w:t xml:space="preserve">Develop staff to realise their potential, develop their career pathways within Hackney and at all times seek improved outcomes for Hackney residents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8E">
      <w:pPr>
        <w:spacing w:line="240" w:lineRule="auto"/>
        <w:jc w:val="both"/>
        <w:rPr/>
      </w:pPr>
      <w:r w:rsidDel="00000000" w:rsidR="00000000" w:rsidRPr="00000000">
        <w:rPr>
          <w:rtl w:val="0"/>
        </w:rPr>
      </w:r>
    </w:p>
    <w:p w:rsidR="00000000" w:rsidDel="00000000" w:rsidP="00000000" w:rsidRDefault="00000000" w:rsidRPr="00000000" w14:paraId="0000008F">
      <w:pPr>
        <w:spacing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90">
      <w:pPr>
        <w:widowControl w:val="0"/>
        <w:spacing w:line="240" w:lineRule="auto"/>
        <w:rPr>
          <w:color w:val="494949"/>
          <w:sz w:val="23"/>
          <w:szCs w:val="23"/>
        </w:rPr>
      </w:pPr>
      <w:r w:rsidDel="00000000" w:rsidR="00000000" w:rsidRPr="00000000">
        <w:rPr>
          <w:rtl w:val="0"/>
        </w:rPr>
      </w:r>
    </w:p>
    <w:tbl>
      <w:tblPr>
        <w:tblStyle w:val="Table3"/>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b w:val="1"/>
                <w:color w:val="ffffff"/>
                <w:sz w:val="36"/>
                <w:szCs w:val="36"/>
              </w:rPr>
            </w:pPr>
            <w:r w:rsidDel="00000000" w:rsidR="00000000" w:rsidRPr="00000000">
              <w:rPr>
                <w:b w:val="1"/>
                <w:color w:val="ffffff"/>
                <w:sz w:val="36"/>
                <w:szCs w:val="36"/>
                <w:rtl w:val="0"/>
              </w:rPr>
              <w:t xml:space="preserve">Person Specification</w:t>
            </w:r>
          </w:p>
        </w:tc>
      </w:tr>
    </w:tbl>
    <w:p w:rsidR="00000000" w:rsidDel="00000000" w:rsidP="00000000" w:rsidRDefault="00000000" w:rsidRPr="00000000" w14:paraId="00000092">
      <w:pPr>
        <w:spacing w:line="240" w:lineRule="auto"/>
        <w:rPr>
          <w:sz w:val="24"/>
          <w:szCs w:val="24"/>
        </w:rPr>
      </w:pPr>
      <w:r w:rsidDel="00000000" w:rsidR="00000000" w:rsidRPr="00000000">
        <w:rPr>
          <w:rtl w:val="0"/>
        </w:rPr>
      </w:r>
    </w:p>
    <w:p w:rsidR="00000000" w:rsidDel="00000000" w:rsidP="00000000" w:rsidRDefault="00000000" w:rsidRPr="00000000" w14:paraId="00000093">
      <w:pPr>
        <w:pStyle w:val="Heading2"/>
        <w:keepLines w:val="0"/>
        <w:spacing w:after="0" w:before="0" w:line="240" w:lineRule="auto"/>
        <w:ind w:left="3600"/>
        <w:jc w:val="both"/>
        <w:rPr>
          <w:b w:val="1"/>
          <w:sz w:val="24"/>
          <w:szCs w:val="24"/>
        </w:rPr>
      </w:pPr>
      <w:r w:rsidDel="00000000" w:rsidR="00000000" w:rsidRPr="00000000">
        <w:rPr>
          <w:b w:val="1"/>
          <w:sz w:val="22"/>
          <w:szCs w:val="22"/>
          <w:rtl w:val="0"/>
        </w:rPr>
        <w:t xml:space="preserve">POST TITLE:</w:t>
        <w:tab/>
      </w:r>
      <w:r w:rsidDel="00000000" w:rsidR="00000000" w:rsidRPr="00000000">
        <w:rPr>
          <w:b w:val="1"/>
          <w:sz w:val="24"/>
          <w:szCs w:val="24"/>
          <w:rtl w:val="0"/>
        </w:rPr>
        <w:t xml:space="preserve">Senior Practitioner Occupational Therapist </w:t>
      </w:r>
    </w:p>
    <w:p w:rsidR="00000000" w:rsidDel="00000000" w:rsidP="00000000" w:rsidRDefault="00000000" w:rsidRPr="00000000" w14:paraId="00000094">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95">
      <w:pPr>
        <w:spacing w:line="240" w:lineRule="auto"/>
        <w:jc w:val="both"/>
        <w:rPr>
          <w:sz w:val="24"/>
          <w:szCs w:val="24"/>
        </w:rPr>
      </w:pPr>
      <w:r w:rsidDel="00000000" w:rsidR="00000000" w:rsidRPr="00000000">
        <w:rPr>
          <w:b w:val="1"/>
          <w:sz w:val="24"/>
          <w:szCs w:val="24"/>
          <w:rtl w:val="0"/>
        </w:rPr>
        <w:t xml:space="preserve">GRADE:</w:t>
        <w:tab/>
        <w:tab/>
        <w:tab/>
        <w:t xml:space="preserve"> </w:t>
        <w:tab/>
        <w:t xml:space="preserve">PO4</w:t>
      </w:r>
      <w:r w:rsidDel="00000000" w:rsidR="00000000" w:rsidRPr="00000000">
        <w:rPr>
          <w:rtl w:val="0"/>
        </w:rPr>
      </w:r>
    </w:p>
    <w:p w:rsidR="00000000" w:rsidDel="00000000" w:rsidP="00000000" w:rsidRDefault="00000000" w:rsidRPr="00000000" w14:paraId="00000096">
      <w:pPr>
        <w:spacing w:line="240" w:lineRule="auto"/>
        <w:jc w:val="both"/>
        <w:rPr>
          <w:sz w:val="24"/>
          <w:szCs w:val="24"/>
        </w:rPr>
      </w:pPr>
      <w:r w:rsidDel="00000000" w:rsidR="00000000" w:rsidRPr="00000000">
        <w:rPr>
          <w:rtl w:val="0"/>
        </w:rPr>
      </w:r>
    </w:p>
    <w:p w:rsidR="00000000" w:rsidDel="00000000" w:rsidP="00000000" w:rsidRDefault="00000000" w:rsidRPr="00000000" w14:paraId="00000097">
      <w:pPr>
        <w:spacing w:line="240" w:lineRule="auto"/>
        <w:jc w:val="both"/>
        <w:rPr>
          <w:b w:val="1"/>
        </w:rPr>
      </w:pPr>
      <w:r w:rsidDel="00000000" w:rsidR="00000000" w:rsidRPr="00000000">
        <w:rPr>
          <w:rtl w:val="0"/>
        </w:rPr>
      </w:r>
    </w:p>
    <w:p w:rsidR="00000000" w:rsidDel="00000000" w:rsidP="00000000" w:rsidRDefault="00000000" w:rsidRPr="00000000" w14:paraId="00000098">
      <w:pPr>
        <w:spacing w:line="240" w:lineRule="auto"/>
        <w:jc w:val="both"/>
        <w:rPr/>
      </w:pPr>
      <w:r w:rsidDel="00000000" w:rsidR="00000000" w:rsidRPr="00000000">
        <w:rPr>
          <w:b w:val="1"/>
          <w:rtl w:val="0"/>
        </w:rPr>
        <w:t xml:space="preserve">Technical Experience/ Skills/knowledge </w:t>
      </w:r>
      <w:r w:rsidDel="00000000" w:rsidR="00000000" w:rsidRPr="00000000">
        <w:rPr>
          <w:rtl w:val="0"/>
        </w:rPr>
      </w:r>
    </w:p>
    <w:p w:rsidR="00000000" w:rsidDel="00000000" w:rsidP="00000000" w:rsidRDefault="00000000" w:rsidRPr="00000000" w14:paraId="00000099">
      <w:pPr>
        <w:spacing w:line="240" w:lineRule="auto"/>
        <w:jc w:val="both"/>
        <w:rPr/>
      </w:pPr>
      <w:r w:rsidDel="00000000" w:rsidR="00000000" w:rsidRPr="00000000">
        <w:rPr>
          <w:rtl w:val="0"/>
        </w:rPr>
      </w:r>
    </w:p>
    <w:p w:rsidR="00000000" w:rsidDel="00000000" w:rsidP="00000000" w:rsidRDefault="00000000" w:rsidRPr="00000000" w14:paraId="0000009A">
      <w:pPr>
        <w:numPr>
          <w:ilvl w:val="0"/>
          <w:numId w:val="10"/>
        </w:numPr>
        <w:spacing w:line="240" w:lineRule="auto"/>
        <w:ind w:left="360"/>
        <w:jc w:val="both"/>
      </w:pPr>
      <w:r w:rsidDel="00000000" w:rsidR="00000000" w:rsidRPr="00000000">
        <w:rPr>
          <w:rtl w:val="0"/>
        </w:rPr>
        <w:t xml:space="preserve">Substantial experience as an Occupational Therapist in Adult Services (e.g. minimum 3 years post qualification experience).</w:t>
      </w:r>
    </w:p>
    <w:p w:rsidR="00000000" w:rsidDel="00000000" w:rsidP="00000000" w:rsidRDefault="00000000" w:rsidRPr="00000000" w14:paraId="0000009B">
      <w:pPr>
        <w:spacing w:line="240" w:lineRule="auto"/>
        <w:ind w:left="360" w:firstLine="0"/>
        <w:jc w:val="both"/>
        <w:rPr/>
      </w:pPr>
      <w:r w:rsidDel="00000000" w:rsidR="00000000" w:rsidRPr="00000000">
        <w:rPr>
          <w:rtl w:val="0"/>
        </w:rPr>
      </w:r>
    </w:p>
    <w:p w:rsidR="00000000" w:rsidDel="00000000" w:rsidP="00000000" w:rsidRDefault="00000000" w:rsidRPr="00000000" w14:paraId="0000009C">
      <w:pPr>
        <w:numPr>
          <w:ilvl w:val="0"/>
          <w:numId w:val="10"/>
        </w:numPr>
        <w:spacing w:line="240" w:lineRule="auto"/>
        <w:ind w:left="360"/>
        <w:jc w:val="both"/>
      </w:pPr>
      <w:r w:rsidDel="00000000" w:rsidR="00000000" w:rsidRPr="00000000">
        <w:rPr>
          <w:rtl w:val="0"/>
        </w:rPr>
        <w:t xml:space="preserve">Detailed knowledge and legislative literacy and understanding of the Care Act, Adult Safeguarding including self-neglect and hoarding, the Mental Capacity and Mental Health Act.</w:t>
      </w:r>
    </w:p>
    <w:p w:rsidR="00000000" w:rsidDel="00000000" w:rsidP="00000000" w:rsidRDefault="00000000" w:rsidRPr="00000000" w14:paraId="0000009D">
      <w:pPr>
        <w:spacing w:line="240" w:lineRule="auto"/>
        <w:jc w:val="both"/>
        <w:rPr/>
      </w:pPr>
      <w:r w:rsidDel="00000000" w:rsidR="00000000" w:rsidRPr="00000000">
        <w:rPr>
          <w:rtl w:val="0"/>
        </w:rPr>
        <w:t xml:space="preserve"> </w:t>
      </w:r>
    </w:p>
    <w:p w:rsidR="00000000" w:rsidDel="00000000" w:rsidP="00000000" w:rsidRDefault="00000000" w:rsidRPr="00000000" w14:paraId="0000009E">
      <w:pPr>
        <w:numPr>
          <w:ilvl w:val="0"/>
          <w:numId w:val="10"/>
        </w:numPr>
        <w:spacing w:line="240" w:lineRule="auto"/>
        <w:ind w:left="360"/>
        <w:jc w:val="both"/>
      </w:pPr>
      <w:r w:rsidDel="00000000" w:rsidR="00000000" w:rsidRPr="00000000">
        <w:rPr>
          <w:rtl w:val="0"/>
        </w:rPr>
        <w:t xml:space="preserve">A commitment to OT education and developing others from many varied backgrounds to maximise their potential and develop their careers within Hackney.</w:t>
      </w:r>
    </w:p>
    <w:p w:rsidR="00000000" w:rsidDel="00000000" w:rsidP="00000000" w:rsidRDefault="00000000" w:rsidRPr="00000000" w14:paraId="0000009F">
      <w:pPr>
        <w:spacing w:line="240" w:lineRule="auto"/>
        <w:jc w:val="both"/>
        <w:rPr/>
      </w:pPr>
      <w:r w:rsidDel="00000000" w:rsidR="00000000" w:rsidRPr="00000000">
        <w:rPr>
          <w:rtl w:val="0"/>
        </w:rPr>
      </w:r>
    </w:p>
    <w:p w:rsidR="00000000" w:rsidDel="00000000" w:rsidP="00000000" w:rsidRDefault="00000000" w:rsidRPr="00000000" w14:paraId="000000A0">
      <w:pPr>
        <w:numPr>
          <w:ilvl w:val="0"/>
          <w:numId w:val="10"/>
        </w:numPr>
        <w:spacing w:line="240" w:lineRule="auto"/>
        <w:ind w:left="360"/>
        <w:jc w:val="both"/>
      </w:pPr>
      <w:r w:rsidDel="00000000" w:rsidR="00000000" w:rsidRPr="00000000">
        <w:rPr>
          <w:rtl w:val="0"/>
        </w:rPr>
        <w:t xml:space="preserve">An ability to supervise, educate, mentor, coach, shadow and co-work with others in a supportive learning and developing environment, and to represent Hackney with HEI’s and the Teaching Partnership. </w:t>
      </w:r>
    </w:p>
    <w:p w:rsidR="00000000" w:rsidDel="00000000" w:rsidP="00000000" w:rsidRDefault="00000000" w:rsidRPr="00000000" w14:paraId="000000A1">
      <w:pPr>
        <w:spacing w:line="240" w:lineRule="auto"/>
        <w:jc w:val="both"/>
        <w:rPr/>
      </w:pPr>
      <w:r w:rsidDel="00000000" w:rsidR="00000000" w:rsidRPr="00000000">
        <w:rPr>
          <w:rtl w:val="0"/>
        </w:rPr>
        <w:t xml:space="preserve"> </w:t>
      </w:r>
    </w:p>
    <w:p w:rsidR="00000000" w:rsidDel="00000000" w:rsidP="00000000" w:rsidRDefault="00000000" w:rsidRPr="00000000" w14:paraId="000000A2">
      <w:pPr>
        <w:numPr>
          <w:ilvl w:val="0"/>
          <w:numId w:val="10"/>
        </w:numPr>
        <w:spacing w:line="240" w:lineRule="auto"/>
        <w:ind w:left="360"/>
        <w:jc w:val="both"/>
      </w:pPr>
      <w:r w:rsidDel="00000000" w:rsidR="00000000" w:rsidRPr="00000000">
        <w:rPr>
          <w:rtl w:val="0"/>
        </w:rPr>
        <w:t xml:space="preserve">Ability to work in an integrated multi-agency manner that looks at the very best health and social care outcomes for service users at all times.</w:t>
      </w:r>
    </w:p>
    <w:p w:rsidR="00000000" w:rsidDel="00000000" w:rsidP="00000000" w:rsidRDefault="00000000" w:rsidRPr="00000000" w14:paraId="000000A3">
      <w:pPr>
        <w:spacing w:line="240" w:lineRule="auto"/>
        <w:ind w:left="720"/>
        <w:jc w:val="both"/>
        <w:rPr/>
      </w:pPr>
      <w:r w:rsidDel="00000000" w:rsidR="00000000" w:rsidRPr="00000000">
        <w:rPr>
          <w:rtl w:val="0"/>
        </w:rPr>
      </w:r>
    </w:p>
    <w:p w:rsidR="00000000" w:rsidDel="00000000" w:rsidP="00000000" w:rsidRDefault="00000000" w:rsidRPr="00000000" w14:paraId="000000A4">
      <w:pPr>
        <w:numPr>
          <w:ilvl w:val="0"/>
          <w:numId w:val="10"/>
        </w:numPr>
        <w:spacing w:line="240" w:lineRule="auto"/>
        <w:ind w:left="360"/>
        <w:jc w:val="both"/>
      </w:pPr>
      <w:r w:rsidDel="00000000" w:rsidR="00000000" w:rsidRPr="00000000">
        <w:rPr>
          <w:rtl w:val="0"/>
        </w:rPr>
        <w:t xml:space="preserve">Ability to establish and maintain a range of effective communication, teaching and participation mechanisms to involve a range of people from a variety of backgrounds, gaining their confidence and trust.</w:t>
      </w:r>
    </w:p>
    <w:p w:rsidR="00000000" w:rsidDel="00000000" w:rsidP="00000000" w:rsidRDefault="00000000" w:rsidRPr="00000000" w14:paraId="000000A5">
      <w:pPr>
        <w:spacing w:line="240" w:lineRule="auto"/>
        <w:ind w:left="720"/>
        <w:jc w:val="both"/>
        <w:rPr/>
      </w:pPr>
      <w:r w:rsidDel="00000000" w:rsidR="00000000" w:rsidRPr="00000000">
        <w:rPr>
          <w:rtl w:val="0"/>
        </w:rPr>
      </w:r>
    </w:p>
    <w:p w:rsidR="00000000" w:rsidDel="00000000" w:rsidP="00000000" w:rsidRDefault="00000000" w:rsidRPr="00000000" w14:paraId="000000A6">
      <w:pPr>
        <w:numPr>
          <w:ilvl w:val="0"/>
          <w:numId w:val="10"/>
        </w:numPr>
        <w:spacing w:line="240" w:lineRule="auto"/>
        <w:ind w:left="360"/>
        <w:jc w:val="both"/>
      </w:pPr>
      <w:r w:rsidDel="00000000" w:rsidR="00000000" w:rsidRPr="00000000">
        <w:rPr>
          <w:rtl w:val="0"/>
        </w:rPr>
        <w:t xml:space="preserve">Ability to provide effective leadership to qualified and unqualified staff and encourage their career development</w:t>
      </w:r>
    </w:p>
    <w:p w:rsidR="00000000" w:rsidDel="00000000" w:rsidP="00000000" w:rsidRDefault="00000000" w:rsidRPr="00000000" w14:paraId="000000A7">
      <w:pPr>
        <w:spacing w:line="240" w:lineRule="auto"/>
        <w:ind w:left="360" w:firstLine="0"/>
        <w:jc w:val="both"/>
        <w:rPr/>
      </w:pPr>
      <w:r w:rsidDel="00000000" w:rsidR="00000000" w:rsidRPr="00000000">
        <w:rPr>
          <w:rtl w:val="0"/>
        </w:rPr>
      </w:r>
    </w:p>
    <w:p w:rsidR="00000000" w:rsidDel="00000000" w:rsidP="00000000" w:rsidRDefault="00000000" w:rsidRPr="00000000" w14:paraId="000000A8">
      <w:pPr>
        <w:numPr>
          <w:ilvl w:val="0"/>
          <w:numId w:val="10"/>
        </w:numPr>
        <w:spacing w:line="240" w:lineRule="auto"/>
        <w:ind w:left="360"/>
        <w:jc w:val="both"/>
      </w:pPr>
      <w:r w:rsidDel="00000000" w:rsidR="00000000" w:rsidRPr="00000000">
        <w:rPr>
          <w:rtl w:val="0"/>
        </w:rPr>
        <w:t xml:space="preserve">To represent the service and Hackney at inter-agency and strategic forums (internal and external)</w:t>
      </w:r>
    </w:p>
    <w:p w:rsidR="00000000" w:rsidDel="00000000" w:rsidP="00000000" w:rsidRDefault="00000000" w:rsidRPr="00000000" w14:paraId="000000A9">
      <w:pPr>
        <w:spacing w:line="240" w:lineRule="auto"/>
        <w:ind w:left="720"/>
        <w:jc w:val="both"/>
        <w:rPr/>
      </w:pPr>
      <w:r w:rsidDel="00000000" w:rsidR="00000000" w:rsidRPr="00000000">
        <w:rPr>
          <w:rtl w:val="0"/>
        </w:rPr>
      </w:r>
    </w:p>
    <w:p w:rsidR="00000000" w:rsidDel="00000000" w:rsidP="00000000" w:rsidRDefault="00000000" w:rsidRPr="00000000" w14:paraId="000000AA">
      <w:pPr>
        <w:numPr>
          <w:ilvl w:val="0"/>
          <w:numId w:val="10"/>
        </w:numPr>
        <w:spacing w:line="240" w:lineRule="auto"/>
        <w:ind w:left="360"/>
        <w:jc w:val="both"/>
      </w:pPr>
      <w:r w:rsidDel="00000000" w:rsidR="00000000" w:rsidRPr="00000000">
        <w:rPr>
          <w:rtl w:val="0"/>
        </w:rPr>
        <w:t xml:space="preserve">Ability to make well-considered decisions based on evidence of need.</w:t>
      </w:r>
    </w:p>
    <w:p w:rsidR="00000000" w:rsidDel="00000000" w:rsidP="00000000" w:rsidRDefault="00000000" w:rsidRPr="00000000" w14:paraId="000000AB">
      <w:pPr>
        <w:spacing w:line="240" w:lineRule="auto"/>
        <w:ind w:left="720"/>
        <w:jc w:val="both"/>
        <w:rPr/>
      </w:pPr>
      <w:r w:rsidDel="00000000" w:rsidR="00000000" w:rsidRPr="00000000">
        <w:rPr>
          <w:rtl w:val="0"/>
        </w:rPr>
      </w:r>
    </w:p>
    <w:p w:rsidR="00000000" w:rsidDel="00000000" w:rsidP="00000000" w:rsidRDefault="00000000" w:rsidRPr="00000000" w14:paraId="000000AC">
      <w:pPr>
        <w:numPr>
          <w:ilvl w:val="0"/>
          <w:numId w:val="10"/>
        </w:numPr>
        <w:spacing w:line="240" w:lineRule="auto"/>
        <w:ind w:left="360"/>
        <w:jc w:val="both"/>
      </w:pPr>
      <w:r w:rsidDel="00000000" w:rsidR="00000000" w:rsidRPr="00000000">
        <w:rPr>
          <w:rtl w:val="0"/>
        </w:rPr>
        <w:t xml:space="preserve">Knowledge of current policy and practice including electronic case management systems.</w:t>
      </w:r>
    </w:p>
    <w:p w:rsidR="00000000" w:rsidDel="00000000" w:rsidP="00000000" w:rsidRDefault="00000000" w:rsidRPr="00000000" w14:paraId="000000AD">
      <w:pPr>
        <w:spacing w:line="240" w:lineRule="auto"/>
        <w:ind w:left="720"/>
        <w:jc w:val="both"/>
        <w:rPr/>
      </w:pPr>
      <w:r w:rsidDel="00000000" w:rsidR="00000000" w:rsidRPr="00000000">
        <w:rPr>
          <w:rtl w:val="0"/>
        </w:rPr>
      </w:r>
    </w:p>
    <w:p w:rsidR="00000000" w:rsidDel="00000000" w:rsidP="00000000" w:rsidRDefault="00000000" w:rsidRPr="00000000" w14:paraId="000000AE">
      <w:pPr>
        <w:numPr>
          <w:ilvl w:val="0"/>
          <w:numId w:val="10"/>
        </w:numPr>
        <w:spacing w:line="240" w:lineRule="auto"/>
        <w:ind w:left="360"/>
        <w:jc w:val="both"/>
      </w:pPr>
      <w:r w:rsidDel="00000000" w:rsidR="00000000" w:rsidRPr="00000000">
        <w:rPr>
          <w:rtl w:val="0"/>
        </w:rPr>
        <w:t xml:space="preserve">Knowledge and application of adult services assessment, support planning and reviewing systems and processes.</w:t>
      </w:r>
    </w:p>
    <w:p w:rsidR="00000000" w:rsidDel="00000000" w:rsidP="00000000" w:rsidRDefault="00000000" w:rsidRPr="00000000" w14:paraId="000000AF">
      <w:pPr>
        <w:spacing w:line="240" w:lineRule="auto"/>
        <w:ind w:left="720"/>
        <w:jc w:val="both"/>
        <w:rPr/>
      </w:pPr>
      <w:r w:rsidDel="00000000" w:rsidR="00000000" w:rsidRPr="00000000">
        <w:rPr>
          <w:rtl w:val="0"/>
        </w:rPr>
      </w:r>
    </w:p>
    <w:p w:rsidR="00000000" w:rsidDel="00000000" w:rsidP="00000000" w:rsidRDefault="00000000" w:rsidRPr="00000000" w14:paraId="000000B0">
      <w:pPr>
        <w:numPr>
          <w:ilvl w:val="0"/>
          <w:numId w:val="10"/>
        </w:numPr>
        <w:spacing w:line="240" w:lineRule="auto"/>
        <w:ind w:left="360"/>
        <w:jc w:val="both"/>
      </w:pPr>
      <w:r w:rsidDel="00000000" w:rsidR="00000000" w:rsidRPr="00000000">
        <w:rPr>
          <w:rtl w:val="0"/>
        </w:rPr>
        <w:t xml:space="preserve">Knowledge and application of adult safeguarding procedures, resources, current guidance and implications for best practice.</w:t>
      </w:r>
    </w:p>
    <w:p w:rsidR="00000000" w:rsidDel="00000000" w:rsidP="00000000" w:rsidRDefault="00000000" w:rsidRPr="00000000" w14:paraId="000000B1">
      <w:pPr>
        <w:spacing w:line="240" w:lineRule="auto"/>
        <w:ind w:left="720"/>
        <w:jc w:val="both"/>
        <w:rPr/>
      </w:pPr>
      <w:r w:rsidDel="00000000" w:rsidR="00000000" w:rsidRPr="00000000">
        <w:rPr>
          <w:rtl w:val="0"/>
        </w:rPr>
      </w:r>
    </w:p>
    <w:p w:rsidR="00000000" w:rsidDel="00000000" w:rsidP="00000000" w:rsidRDefault="00000000" w:rsidRPr="00000000" w14:paraId="000000B2">
      <w:pPr>
        <w:numPr>
          <w:ilvl w:val="0"/>
          <w:numId w:val="10"/>
        </w:numPr>
        <w:spacing w:line="240" w:lineRule="auto"/>
        <w:ind w:left="360"/>
        <w:jc w:val="both"/>
      </w:pPr>
      <w:r w:rsidDel="00000000" w:rsidR="00000000" w:rsidRPr="00000000">
        <w:rPr>
          <w:rtl w:val="0"/>
        </w:rPr>
        <w:t xml:space="preserve">Demonstrate knowledge of the needs of a variety of adults including older persons, people with physical disabilities or learning disabilities, and mental health.</w:t>
      </w:r>
    </w:p>
    <w:p w:rsidR="00000000" w:rsidDel="00000000" w:rsidP="00000000" w:rsidRDefault="00000000" w:rsidRPr="00000000" w14:paraId="000000B3">
      <w:pPr>
        <w:spacing w:line="240" w:lineRule="auto"/>
        <w:ind w:left="720"/>
        <w:jc w:val="both"/>
        <w:rPr/>
      </w:pPr>
      <w:r w:rsidDel="00000000" w:rsidR="00000000" w:rsidRPr="00000000">
        <w:rPr>
          <w:rtl w:val="0"/>
        </w:rPr>
      </w:r>
    </w:p>
    <w:p w:rsidR="00000000" w:rsidDel="00000000" w:rsidP="00000000" w:rsidRDefault="00000000" w:rsidRPr="00000000" w14:paraId="000000B4">
      <w:pPr>
        <w:numPr>
          <w:ilvl w:val="0"/>
          <w:numId w:val="10"/>
        </w:numPr>
        <w:spacing w:line="240" w:lineRule="auto"/>
        <w:ind w:left="360"/>
        <w:jc w:val="both"/>
      </w:pPr>
      <w:r w:rsidDel="00000000" w:rsidR="00000000" w:rsidRPr="00000000">
        <w:rPr>
          <w:rtl w:val="0"/>
        </w:rPr>
        <w:t xml:space="preserve">Understanding of approaches to securing community involvement, co-production and participation.</w:t>
      </w:r>
    </w:p>
    <w:p w:rsidR="00000000" w:rsidDel="00000000" w:rsidP="00000000" w:rsidRDefault="00000000" w:rsidRPr="00000000" w14:paraId="000000B5">
      <w:pPr>
        <w:spacing w:line="240" w:lineRule="auto"/>
        <w:jc w:val="both"/>
        <w:rPr/>
      </w:pPr>
      <w:r w:rsidDel="00000000" w:rsidR="00000000" w:rsidRPr="00000000">
        <w:rPr>
          <w:rtl w:val="0"/>
        </w:rPr>
      </w:r>
    </w:p>
    <w:p w:rsidR="00000000" w:rsidDel="00000000" w:rsidP="00000000" w:rsidRDefault="00000000" w:rsidRPr="00000000" w14:paraId="000000B6">
      <w:pPr>
        <w:numPr>
          <w:ilvl w:val="0"/>
          <w:numId w:val="10"/>
        </w:numPr>
        <w:spacing w:line="240" w:lineRule="auto"/>
        <w:ind w:left="360"/>
        <w:jc w:val="both"/>
      </w:pPr>
      <w:r w:rsidDel="00000000" w:rsidR="00000000" w:rsidRPr="00000000">
        <w:rPr>
          <w:rtl w:val="0"/>
        </w:rPr>
        <w:t xml:space="preserve">Ability to deal with complex and contentious communications, demonstrating sensitivity and confidentiality.</w:t>
      </w:r>
    </w:p>
    <w:p w:rsidR="00000000" w:rsidDel="00000000" w:rsidP="00000000" w:rsidRDefault="00000000" w:rsidRPr="00000000" w14:paraId="000000B7">
      <w:pPr>
        <w:spacing w:line="240" w:lineRule="auto"/>
        <w:ind w:left="720"/>
        <w:jc w:val="both"/>
        <w:rPr/>
      </w:pPr>
      <w:r w:rsidDel="00000000" w:rsidR="00000000" w:rsidRPr="00000000">
        <w:rPr>
          <w:rtl w:val="0"/>
        </w:rPr>
      </w:r>
    </w:p>
    <w:p w:rsidR="00000000" w:rsidDel="00000000" w:rsidP="00000000" w:rsidRDefault="00000000" w:rsidRPr="00000000" w14:paraId="000000B8">
      <w:pPr>
        <w:numPr>
          <w:ilvl w:val="0"/>
          <w:numId w:val="10"/>
        </w:numPr>
        <w:spacing w:line="240" w:lineRule="auto"/>
        <w:ind w:left="360"/>
        <w:jc w:val="both"/>
      </w:pPr>
      <w:r w:rsidDel="00000000" w:rsidR="00000000" w:rsidRPr="00000000">
        <w:rPr>
          <w:rtl w:val="0"/>
        </w:rPr>
        <w:t xml:space="preserve">Listens to and communicates with service users who are unhappy with service provision, and seeks to mediate and resolve complaints and representations at the earliest opportunity.</w:t>
      </w:r>
    </w:p>
    <w:p w:rsidR="00000000" w:rsidDel="00000000" w:rsidP="00000000" w:rsidRDefault="00000000" w:rsidRPr="00000000" w14:paraId="000000B9">
      <w:pPr>
        <w:spacing w:line="240" w:lineRule="auto"/>
        <w:ind w:left="360" w:firstLine="0"/>
        <w:jc w:val="both"/>
        <w:rPr/>
      </w:pPr>
      <w:r w:rsidDel="00000000" w:rsidR="00000000" w:rsidRPr="00000000">
        <w:rPr>
          <w:rtl w:val="0"/>
        </w:rPr>
      </w:r>
    </w:p>
    <w:p w:rsidR="00000000" w:rsidDel="00000000" w:rsidP="00000000" w:rsidRDefault="00000000" w:rsidRPr="00000000" w14:paraId="000000BA">
      <w:pPr>
        <w:numPr>
          <w:ilvl w:val="0"/>
          <w:numId w:val="10"/>
        </w:numPr>
        <w:spacing w:line="240" w:lineRule="auto"/>
        <w:ind w:left="360"/>
        <w:jc w:val="both"/>
      </w:pPr>
      <w:r w:rsidDel="00000000" w:rsidR="00000000" w:rsidRPr="00000000">
        <w:rPr>
          <w:rtl w:val="0"/>
        </w:rPr>
        <w:t xml:space="preserve">Knowledge of the health and social care integration agenda.</w:t>
      </w:r>
    </w:p>
    <w:p w:rsidR="00000000" w:rsidDel="00000000" w:rsidP="00000000" w:rsidRDefault="00000000" w:rsidRPr="00000000" w14:paraId="000000BB">
      <w:pPr>
        <w:spacing w:line="240" w:lineRule="auto"/>
        <w:ind w:left="720"/>
        <w:jc w:val="both"/>
        <w:rPr/>
      </w:pPr>
      <w:r w:rsidDel="00000000" w:rsidR="00000000" w:rsidRPr="00000000">
        <w:rPr>
          <w:rtl w:val="0"/>
        </w:rPr>
      </w:r>
    </w:p>
    <w:p w:rsidR="00000000" w:rsidDel="00000000" w:rsidP="00000000" w:rsidRDefault="00000000" w:rsidRPr="00000000" w14:paraId="000000BC">
      <w:pPr>
        <w:numPr>
          <w:ilvl w:val="0"/>
          <w:numId w:val="10"/>
        </w:numPr>
        <w:spacing w:line="240" w:lineRule="auto"/>
        <w:ind w:left="360"/>
        <w:jc w:val="both"/>
      </w:pPr>
      <w:r w:rsidDel="00000000" w:rsidR="00000000" w:rsidRPr="00000000">
        <w:rPr>
          <w:rtl w:val="0"/>
        </w:rPr>
        <w:t xml:space="preserve">Ability to ensure at all times that services are developed and delivered within Hackney's Equalities Framework and according to the Council’s quality standards.</w:t>
      </w:r>
    </w:p>
    <w:p w:rsidR="00000000" w:rsidDel="00000000" w:rsidP="00000000" w:rsidRDefault="00000000" w:rsidRPr="00000000" w14:paraId="000000BD">
      <w:pPr>
        <w:spacing w:line="240" w:lineRule="auto"/>
        <w:jc w:val="both"/>
        <w:rPr/>
      </w:pPr>
      <w:r w:rsidDel="00000000" w:rsidR="00000000" w:rsidRPr="00000000">
        <w:rPr>
          <w:rtl w:val="0"/>
        </w:rPr>
      </w:r>
    </w:p>
    <w:p w:rsidR="00000000" w:rsidDel="00000000" w:rsidP="00000000" w:rsidRDefault="00000000" w:rsidRPr="00000000" w14:paraId="000000BE">
      <w:pPr>
        <w:spacing w:line="240" w:lineRule="auto"/>
        <w:jc w:val="both"/>
        <w:rPr/>
      </w:pPr>
      <w:r w:rsidDel="00000000" w:rsidR="00000000" w:rsidRPr="00000000">
        <w:rPr>
          <w:rtl w:val="0"/>
        </w:rPr>
      </w:r>
    </w:p>
    <w:p w:rsidR="00000000" w:rsidDel="00000000" w:rsidP="00000000" w:rsidRDefault="00000000" w:rsidRPr="00000000" w14:paraId="000000BF">
      <w:pPr>
        <w:spacing w:line="240" w:lineRule="auto"/>
        <w:jc w:val="both"/>
        <w:rPr/>
      </w:pPr>
      <w:r w:rsidDel="00000000" w:rsidR="00000000" w:rsidRPr="00000000">
        <w:rPr>
          <w:b w:val="1"/>
          <w:rtl w:val="0"/>
        </w:rPr>
        <w:t xml:space="preserve">SKILLS AND KNOWLEDGE</w:t>
      </w:r>
      <w:r w:rsidDel="00000000" w:rsidR="00000000" w:rsidRPr="00000000">
        <w:rPr>
          <w:rtl w:val="0"/>
        </w:rPr>
      </w:r>
    </w:p>
    <w:p w:rsidR="00000000" w:rsidDel="00000000" w:rsidP="00000000" w:rsidRDefault="00000000" w:rsidRPr="00000000" w14:paraId="000000C0">
      <w:pPr>
        <w:spacing w:line="240" w:lineRule="auto"/>
        <w:jc w:val="both"/>
        <w:rPr/>
      </w:pPr>
      <w:r w:rsidDel="00000000" w:rsidR="00000000" w:rsidRPr="00000000">
        <w:rPr>
          <w:b w:val="1"/>
          <w:rtl w:val="0"/>
        </w:rPr>
        <w:t xml:space="preserve">Accountability </w:t>
      </w:r>
      <w:r w:rsidDel="00000000" w:rsidR="00000000" w:rsidRPr="00000000">
        <w:rPr>
          <w:rtl w:val="0"/>
        </w:rPr>
      </w:r>
    </w:p>
    <w:p w:rsidR="00000000" w:rsidDel="00000000" w:rsidP="00000000" w:rsidRDefault="00000000" w:rsidRPr="00000000" w14:paraId="000000C1">
      <w:pPr>
        <w:spacing w:line="240" w:lineRule="auto"/>
        <w:jc w:val="both"/>
        <w:rPr/>
      </w:pPr>
      <w:r w:rsidDel="00000000" w:rsidR="00000000" w:rsidRPr="00000000">
        <w:rPr>
          <w:rtl w:val="0"/>
        </w:rPr>
      </w:r>
    </w:p>
    <w:p w:rsidR="00000000" w:rsidDel="00000000" w:rsidP="00000000" w:rsidRDefault="00000000" w:rsidRPr="00000000" w14:paraId="000000C2">
      <w:pPr>
        <w:numPr>
          <w:ilvl w:val="0"/>
          <w:numId w:val="16"/>
        </w:numPr>
        <w:spacing w:line="240" w:lineRule="auto"/>
        <w:ind w:left="360"/>
        <w:jc w:val="both"/>
      </w:pPr>
      <w:r w:rsidDel="00000000" w:rsidR="00000000" w:rsidRPr="00000000">
        <w:rPr>
          <w:rtl w:val="0"/>
        </w:rPr>
        <w:t xml:space="preserve">Understands political drivers and the role of members. </w:t>
      </w:r>
    </w:p>
    <w:p w:rsidR="00000000" w:rsidDel="00000000" w:rsidP="00000000" w:rsidRDefault="00000000" w:rsidRPr="00000000" w14:paraId="000000C3">
      <w:pPr>
        <w:numPr>
          <w:ilvl w:val="0"/>
          <w:numId w:val="16"/>
        </w:numPr>
        <w:spacing w:line="240" w:lineRule="auto"/>
        <w:ind w:left="360"/>
        <w:jc w:val="both"/>
      </w:pPr>
      <w:r w:rsidDel="00000000" w:rsidR="00000000" w:rsidRPr="00000000">
        <w:rPr>
          <w:rtl w:val="0"/>
        </w:rPr>
        <w:t xml:space="preserve">Commitment to continuous learning and development for self and others. </w:t>
      </w:r>
    </w:p>
    <w:p w:rsidR="00000000" w:rsidDel="00000000" w:rsidP="00000000" w:rsidRDefault="00000000" w:rsidRPr="00000000" w14:paraId="000000C4">
      <w:pPr>
        <w:spacing w:line="240" w:lineRule="auto"/>
        <w:jc w:val="both"/>
        <w:rPr/>
      </w:pPr>
      <w:r w:rsidDel="00000000" w:rsidR="00000000" w:rsidRPr="00000000">
        <w:rPr>
          <w:rtl w:val="0"/>
        </w:rPr>
      </w:r>
    </w:p>
    <w:p w:rsidR="00000000" w:rsidDel="00000000" w:rsidP="00000000" w:rsidRDefault="00000000" w:rsidRPr="00000000" w14:paraId="000000C5">
      <w:pPr>
        <w:spacing w:line="240" w:lineRule="auto"/>
        <w:jc w:val="both"/>
        <w:rPr/>
      </w:pPr>
      <w:r w:rsidDel="00000000" w:rsidR="00000000" w:rsidRPr="00000000">
        <w:rPr>
          <w:b w:val="1"/>
          <w:rtl w:val="0"/>
        </w:rPr>
        <w:t xml:space="preserve">Delivery</w:t>
      </w:r>
      <w:r w:rsidDel="00000000" w:rsidR="00000000" w:rsidRPr="00000000">
        <w:rPr>
          <w:rtl w:val="0"/>
        </w:rPr>
      </w:r>
    </w:p>
    <w:p w:rsidR="00000000" w:rsidDel="00000000" w:rsidP="00000000" w:rsidRDefault="00000000" w:rsidRPr="00000000" w14:paraId="000000C6">
      <w:pPr>
        <w:spacing w:line="240" w:lineRule="auto"/>
        <w:jc w:val="both"/>
        <w:rPr/>
      </w:pPr>
      <w:r w:rsidDel="00000000" w:rsidR="00000000" w:rsidRPr="00000000">
        <w:rPr>
          <w:rtl w:val="0"/>
        </w:rPr>
      </w:r>
    </w:p>
    <w:p w:rsidR="00000000" w:rsidDel="00000000" w:rsidP="00000000" w:rsidRDefault="00000000" w:rsidRPr="00000000" w14:paraId="000000C7">
      <w:pPr>
        <w:numPr>
          <w:ilvl w:val="0"/>
          <w:numId w:val="1"/>
        </w:numPr>
        <w:spacing w:line="240" w:lineRule="auto"/>
        <w:ind w:left="360"/>
        <w:jc w:val="both"/>
      </w:pPr>
      <w:r w:rsidDel="00000000" w:rsidR="00000000" w:rsidRPr="00000000">
        <w:rPr>
          <w:rtl w:val="0"/>
        </w:rPr>
        <w:t xml:space="preserve">Experience in setting targets and delegating tasks. </w:t>
      </w:r>
    </w:p>
    <w:p w:rsidR="00000000" w:rsidDel="00000000" w:rsidP="00000000" w:rsidRDefault="00000000" w:rsidRPr="00000000" w14:paraId="000000C8">
      <w:pPr>
        <w:numPr>
          <w:ilvl w:val="0"/>
          <w:numId w:val="1"/>
        </w:numPr>
        <w:spacing w:line="240" w:lineRule="auto"/>
        <w:ind w:left="360"/>
        <w:jc w:val="both"/>
      </w:pPr>
      <w:r w:rsidDel="00000000" w:rsidR="00000000" w:rsidRPr="00000000">
        <w:rPr>
          <w:rtl w:val="0"/>
        </w:rPr>
        <w:t xml:space="preserve">Experience in monitoring performance and suggesting new ways of doing things.</w:t>
      </w:r>
    </w:p>
    <w:p w:rsidR="00000000" w:rsidDel="00000000" w:rsidP="00000000" w:rsidRDefault="00000000" w:rsidRPr="00000000" w14:paraId="000000C9">
      <w:pPr>
        <w:spacing w:line="240" w:lineRule="auto"/>
        <w:jc w:val="both"/>
        <w:rPr/>
      </w:pPr>
      <w:r w:rsidDel="00000000" w:rsidR="00000000" w:rsidRPr="00000000">
        <w:rPr>
          <w:rtl w:val="0"/>
        </w:rPr>
      </w:r>
    </w:p>
    <w:p w:rsidR="00000000" w:rsidDel="00000000" w:rsidP="00000000" w:rsidRDefault="00000000" w:rsidRPr="00000000" w14:paraId="000000CA">
      <w:pPr>
        <w:spacing w:line="240" w:lineRule="auto"/>
        <w:jc w:val="both"/>
        <w:rPr/>
      </w:pPr>
      <w:r w:rsidDel="00000000" w:rsidR="00000000" w:rsidRPr="00000000">
        <w:rPr>
          <w:b w:val="1"/>
          <w:rtl w:val="0"/>
        </w:rPr>
        <w:t xml:space="preserve">Decision Making</w:t>
      </w:r>
      <w:r w:rsidDel="00000000" w:rsidR="00000000" w:rsidRPr="00000000">
        <w:rPr>
          <w:rtl w:val="0"/>
        </w:rPr>
      </w:r>
    </w:p>
    <w:p w:rsidR="00000000" w:rsidDel="00000000" w:rsidP="00000000" w:rsidRDefault="00000000" w:rsidRPr="00000000" w14:paraId="000000CB">
      <w:pPr>
        <w:spacing w:line="240" w:lineRule="auto"/>
        <w:jc w:val="both"/>
        <w:rPr/>
      </w:pPr>
      <w:r w:rsidDel="00000000" w:rsidR="00000000" w:rsidRPr="00000000">
        <w:rPr>
          <w:rtl w:val="0"/>
        </w:rPr>
      </w:r>
    </w:p>
    <w:p w:rsidR="00000000" w:rsidDel="00000000" w:rsidP="00000000" w:rsidRDefault="00000000" w:rsidRPr="00000000" w14:paraId="000000CC">
      <w:pPr>
        <w:numPr>
          <w:ilvl w:val="0"/>
          <w:numId w:val="8"/>
        </w:numPr>
        <w:spacing w:line="240" w:lineRule="auto"/>
        <w:ind w:left="360"/>
        <w:jc w:val="both"/>
      </w:pPr>
      <w:r w:rsidDel="00000000" w:rsidR="00000000" w:rsidRPr="00000000">
        <w:rPr>
          <w:rtl w:val="0"/>
        </w:rPr>
        <w:t xml:space="preserve">Proven experience in focusing on what is important and making decisions based on available information</w:t>
      </w:r>
    </w:p>
    <w:p w:rsidR="00000000" w:rsidDel="00000000" w:rsidP="00000000" w:rsidRDefault="00000000" w:rsidRPr="00000000" w14:paraId="000000CD">
      <w:pPr>
        <w:spacing w:line="240" w:lineRule="auto"/>
        <w:jc w:val="both"/>
        <w:rPr/>
      </w:pPr>
      <w:r w:rsidDel="00000000" w:rsidR="00000000" w:rsidRPr="00000000">
        <w:rPr>
          <w:rtl w:val="0"/>
        </w:rPr>
      </w:r>
    </w:p>
    <w:p w:rsidR="00000000" w:rsidDel="00000000" w:rsidP="00000000" w:rsidRDefault="00000000" w:rsidRPr="00000000" w14:paraId="000000CE">
      <w:pPr>
        <w:numPr>
          <w:ilvl w:val="0"/>
          <w:numId w:val="8"/>
        </w:numPr>
        <w:spacing w:line="240" w:lineRule="auto"/>
        <w:ind w:left="360"/>
        <w:jc w:val="both"/>
      </w:pPr>
      <w:r w:rsidDel="00000000" w:rsidR="00000000" w:rsidRPr="00000000">
        <w:rPr>
          <w:rtl w:val="0"/>
        </w:rPr>
        <w:t xml:space="preserve">Able to make decisions that demonstrate commitment to the Council’s vision for Hackney.</w:t>
      </w:r>
    </w:p>
    <w:p w:rsidR="00000000" w:rsidDel="00000000" w:rsidP="00000000" w:rsidRDefault="00000000" w:rsidRPr="00000000" w14:paraId="000000CF">
      <w:pPr>
        <w:spacing w:line="240" w:lineRule="auto"/>
        <w:jc w:val="both"/>
        <w:rPr/>
      </w:pPr>
      <w:r w:rsidDel="00000000" w:rsidR="00000000" w:rsidRPr="00000000">
        <w:rPr>
          <w:rtl w:val="0"/>
        </w:rPr>
      </w:r>
    </w:p>
    <w:p w:rsidR="00000000" w:rsidDel="00000000" w:rsidP="00000000" w:rsidRDefault="00000000" w:rsidRPr="00000000" w14:paraId="000000D0">
      <w:pPr>
        <w:spacing w:line="240" w:lineRule="auto"/>
        <w:jc w:val="both"/>
        <w:rPr/>
      </w:pPr>
      <w:r w:rsidDel="00000000" w:rsidR="00000000" w:rsidRPr="00000000">
        <w:rPr>
          <w:b w:val="1"/>
          <w:rtl w:val="0"/>
        </w:rPr>
        <w:t xml:space="preserve">Working Together</w:t>
      </w:r>
      <w:r w:rsidDel="00000000" w:rsidR="00000000" w:rsidRPr="00000000">
        <w:rPr>
          <w:rtl w:val="0"/>
        </w:rPr>
      </w:r>
    </w:p>
    <w:p w:rsidR="00000000" w:rsidDel="00000000" w:rsidP="00000000" w:rsidRDefault="00000000" w:rsidRPr="00000000" w14:paraId="000000D1">
      <w:pPr>
        <w:spacing w:line="240" w:lineRule="auto"/>
        <w:jc w:val="both"/>
        <w:rPr/>
      </w:pPr>
      <w:r w:rsidDel="00000000" w:rsidR="00000000" w:rsidRPr="00000000">
        <w:rPr>
          <w:rtl w:val="0"/>
        </w:rPr>
      </w:r>
    </w:p>
    <w:p w:rsidR="00000000" w:rsidDel="00000000" w:rsidP="00000000" w:rsidRDefault="00000000" w:rsidRPr="00000000" w14:paraId="000000D2">
      <w:pPr>
        <w:numPr>
          <w:ilvl w:val="0"/>
          <w:numId w:val="3"/>
        </w:numPr>
        <w:spacing w:line="240" w:lineRule="auto"/>
        <w:ind w:left="360"/>
        <w:jc w:val="both"/>
      </w:pPr>
      <w:r w:rsidDel="00000000" w:rsidR="00000000" w:rsidRPr="00000000">
        <w:rPr>
          <w:rtl w:val="0"/>
        </w:rPr>
        <w:t xml:space="preserve">Take into account others' views and harness the benefits of having a diverse workforce.</w:t>
      </w:r>
    </w:p>
    <w:p w:rsidR="00000000" w:rsidDel="00000000" w:rsidP="00000000" w:rsidRDefault="00000000" w:rsidRPr="00000000" w14:paraId="000000D3">
      <w:pPr>
        <w:spacing w:line="240" w:lineRule="auto"/>
        <w:jc w:val="both"/>
        <w:rPr/>
      </w:pPr>
      <w:r w:rsidDel="00000000" w:rsidR="00000000" w:rsidRPr="00000000">
        <w:rPr>
          <w:rtl w:val="0"/>
        </w:rPr>
      </w:r>
    </w:p>
    <w:p w:rsidR="00000000" w:rsidDel="00000000" w:rsidP="00000000" w:rsidRDefault="00000000" w:rsidRPr="00000000" w14:paraId="000000D4">
      <w:pPr>
        <w:spacing w:line="240" w:lineRule="auto"/>
        <w:jc w:val="both"/>
        <w:rPr/>
      </w:pPr>
      <w:r w:rsidDel="00000000" w:rsidR="00000000" w:rsidRPr="00000000">
        <w:rPr>
          <w:b w:val="1"/>
          <w:rtl w:val="0"/>
        </w:rPr>
        <w:t xml:space="preserve">QUALIFICATION</w:t>
      </w:r>
      <w:r w:rsidDel="00000000" w:rsidR="00000000" w:rsidRPr="00000000">
        <w:rPr>
          <w:rtl w:val="0"/>
        </w:rPr>
      </w:r>
    </w:p>
    <w:p w:rsidR="00000000" w:rsidDel="00000000" w:rsidP="00000000" w:rsidRDefault="00000000" w:rsidRPr="00000000" w14:paraId="000000D5">
      <w:pPr>
        <w:spacing w:line="240" w:lineRule="auto"/>
        <w:jc w:val="both"/>
        <w:rPr/>
      </w:pPr>
      <w:r w:rsidDel="00000000" w:rsidR="00000000" w:rsidRPr="00000000">
        <w:rPr>
          <w:rtl w:val="0"/>
        </w:rPr>
      </w:r>
    </w:p>
    <w:p w:rsidR="00000000" w:rsidDel="00000000" w:rsidP="00000000" w:rsidRDefault="00000000" w:rsidRPr="00000000" w14:paraId="000000D6">
      <w:pPr>
        <w:numPr>
          <w:ilvl w:val="0"/>
          <w:numId w:val="13"/>
        </w:numPr>
        <w:spacing w:line="240" w:lineRule="auto"/>
        <w:ind w:left="360"/>
        <w:jc w:val="both"/>
      </w:pPr>
      <w:r w:rsidDel="00000000" w:rsidR="00000000" w:rsidRPr="00000000">
        <w:rPr>
          <w:rtl w:val="0"/>
        </w:rPr>
        <w:t xml:space="preserve">A UK state registered degree in Occupational Therapy</w:t>
      </w:r>
    </w:p>
    <w:p w:rsidR="00000000" w:rsidDel="00000000" w:rsidP="00000000" w:rsidRDefault="00000000" w:rsidRPr="00000000" w14:paraId="000000D7">
      <w:pPr>
        <w:numPr>
          <w:ilvl w:val="0"/>
          <w:numId w:val="13"/>
        </w:numPr>
        <w:spacing w:line="240" w:lineRule="auto"/>
        <w:ind w:left="360"/>
        <w:jc w:val="both"/>
      </w:pPr>
      <w:r w:rsidDel="00000000" w:rsidR="00000000" w:rsidRPr="00000000">
        <w:rPr>
          <w:rtl w:val="0"/>
        </w:rPr>
        <w:t xml:space="preserve">Member of the RCOT</w:t>
      </w:r>
    </w:p>
    <w:p w:rsidR="00000000" w:rsidDel="00000000" w:rsidP="00000000" w:rsidRDefault="00000000" w:rsidRPr="00000000" w14:paraId="000000D8">
      <w:pPr>
        <w:numPr>
          <w:ilvl w:val="0"/>
          <w:numId w:val="13"/>
        </w:numPr>
        <w:spacing w:line="240" w:lineRule="auto"/>
        <w:ind w:left="360"/>
        <w:jc w:val="both"/>
      </w:pPr>
      <w:r w:rsidDel="00000000" w:rsidR="00000000" w:rsidRPr="00000000">
        <w:rPr>
          <w:rtl w:val="0"/>
        </w:rPr>
        <w:t xml:space="preserve">A current Enhanced Criminal Records Bureau assessment.</w:t>
      </w:r>
    </w:p>
    <w:p w:rsidR="00000000" w:rsidDel="00000000" w:rsidP="00000000" w:rsidRDefault="00000000" w:rsidRPr="00000000" w14:paraId="000000D9">
      <w:pPr>
        <w:numPr>
          <w:ilvl w:val="0"/>
          <w:numId w:val="13"/>
        </w:numPr>
        <w:spacing w:line="240" w:lineRule="auto"/>
        <w:ind w:left="360"/>
        <w:jc w:val="both"/>
      </w:pPr>
      <w:r w:rsidDel="00000000" w:rsidR="00000000" w:rsidRPr="00000000">
        <w:rPr>
          <w:rtl w:val="0"/>
        </w:rPr>
        <w:t xml:space="preserve">Current registration with HCPC</w:t>
      </w:r>
    </w:p>
    <w:p w:rsidR="00000000" w:rsidDel="00000000" w:rsidP="00000000" w:rsidRDefault="00000000" w:rsidRPr="00000000" w14:paraId="000000DA">
      <w:pPr>
        <w:spacing w:line="240" w:lineRule="auto"/>
        <w:jc w:val="both"/>
        <w:rPr/>
      </w:pPr>
      <w:r w:rsidDel="00000000" w:rsidR="00000000" w:rsidRPr="00000000">
        <w:rPr>
          <w:rtl w:val="0"/>
        </w:rPr>
      </w:r>
    </w:p>
    <w:p w:rsidR="00000000" w:rsidDel="00000000" w:rsidP="00000000" w:rsidRDefault="00000000" w:rsidRPr="00000000" w14:paraId="000000DB">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DC">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DD">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DE">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sectPr>
      <w:pgSz w:h="16834" w:w="11909" w:orient="portrait"/>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360" w:hanging="360"/>
      </w:pPr>
      <w:rPr>
        <w:b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36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lvl w:ilvl="0">
      <w:start w:val="1"/>
      <w:numFmt w:val="decimal"/>
      <w:lvlText w:val="%1."/>
      <w:lvlJc w:val="left"/>
      <w:pPr>
        <w:ind w:left="360" w:hanging="360"/>
      </w:pPr>
      <w:rPr>
        <w:b w:val="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lvl w:ilvl="0">
      <w:start w:val="1"/>
      <w:numFmt w:val="decimal"/>
      <w:lvlText w:val="%1."/>
      <w:lvlJc w:val="left"/>
      <w:pPr>
        <w:ind w:left="927"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decimal"/>
      <w:lvlText w:val="%1."/>
      <w:lvlJc w:val="left"/>
      <w:pPr>
        <w:ind w:left="36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