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A07861" w14:paraId="487A7367" w14:textId="77777777" w:rsidTr="00C051CF">
        <w:tc>
          <w:tcPr>
            <w:tcW w:w="3720" w:type="dxa"/>
            <w:shd w:val="clear" w:color="auto" w:fill="EEECE1"/>
          </w:tcPr>
          <w:p w14:paraId="39879E4F" w14:textId="77777777" w:rsidR="00B8034E" w:rsidRPr="00A07861" w:rsidRDefault="00CF3E7A" w:rsidP="00EE2F48">
            <w:pPr>
              <w:spacing w:before="60" w:after="60"/>
              <w:rPr>
                <w:rFonts w:ascii="Arial" w:hAnsi="Arial" w:cs="Arial"/>
                <w:b/>
                <w:bCs/>
              </w:rPr>
            </w:pPr>
            <w:r w:rsidRPr="00A07861">
              <w:rPr>
                <w:rFonts w:ascii="Arial" w:hAnsi="Arial" w:cs="Arial"/>
                <w:b/>
                <w:bCs/>
              </w:rPr>
              <w:t>Role Title</w:t>
            </w:r>
          </w:p>
        </w:tc>
        <w:tc>
          <w:tcPr>
            <w:tcW w:w="6360" w:type="dxa"/>
            <w:shd w:val="clear" w:color="auto" w:fill="EEECE1"/>
          </w:tcPr>
          <w:p w14:paraId="22D10A07" w14:textId="77777777" w:rsidR="00B8034E" w:rsidRPr="00A07861" w:rsidRDefault="008E23AA" w:rsidP="00EE2F48">
            <w:pPr>
              <w:spacing w:before="60" w:after="60"/>
              <w:rPr>
                <w:rFonts w:ascii="Arial" w:hAnsi="Arial" w:cs="Arial"/>
                <w:b/>
                <w:bCs/>
              </w:rPr>
            </w:pPr>
            <w:r>
              <w:rPr>
                <w:rFonts w:ascii="Arial" w:hAnsi="Arial" w:cs="Arial"/>
                <w:b/>
                <w:bCs/>
              </w:rPr>
              <w:t>Policy Officer</w:t>
            </w:r>
          </w:p>
        </w:tc>
      </w:tr>
      <w:tr w:rsidR="005511BA" w:rsidRPr="00A07861" w14:paraId="606CBCBD" w14:textId="77777777" w:rsidTr="00CA7FC7">
        <w:tc>
          <w:tcPr>
            <w:tcW w:w="3720" w:type="dxa"/>
            <w:shd w:val="clear" w:color="auto" w:fill="auto"/>
          </w:tcPr>
          <w:p w14:paraId="1CAA0D7D" w14:textId="77777777" w:rsidR="005511BA" w:rsidRPr="00A07861" w:rsidRDefault="00CF3E7A" w:rsidP="00EE2F48">
            <w:pPr>
              <w:spacing w:before="60" w:after="60"/>
              <w:rPr>
                <w:rFonts w:ascii="Arial" w:hAnsi="Arial" w:cs="Arial"/>
                <w:b/>
                <w:bCs/>
              </w:rPr>
            </w:pPr>
            <w:r w:rsidRPr="00A07861">
              <w:rPr>
                <w:rFonts w:ascii="Arial" w:hAnsi="Arial" w:cs="Arial"/>
                <w:b/>
                <w:bCs/>
              </w:rPr>
              <w:t>Job Family</w:t>
            </w:r>
          </w:p>
        </w:tc>
        <w:tc>
          <w:tcPr>
            <w:tcW w:w="6360" w:type="dxa"/>
            <w:shd w:val="clear" w:color="auto" w:fill="auto"/>
          </w:tcPr>
          <w:p w14:paraId="42D42A6F" w14:textId="77777777" w:rsidR="005511BA" w:rsidRPr="00A07861" w:rsidRDefault="00087D0F" w:rsidP="00EE2F48">
            <w:pPr>
              <w:spacing w:before="60" w:after="60"/>
              <w:rPr>
                <w:rFonts w:ascii="Arial" w:hAnsi="Arial" w:cs="Arial"/>
                <w:b/>
              </w:rPr>
            </w:pPr>
            <w:r>
              <w:rPr>
                <w:rFonts w:ascii="Arial" w:hAnsi="Arial" w:cs="Arial"/>
                <w:b/>
              </w:rPr>
              <w:t>Communication</w:t>
            </w:r>
            <w:r w:rsidR="008E23AA">
              <w:rPr>
                <w:rFonts w:ascii="Arial" w:hAnsi="Arial" w:cs="Arial"/>
                <w:b/>
              </w:rPr>
              <w:t xml:space="preserve"> and Communities</w:t>
            </w:r>
          </w:p>
        </w:tc>
      </w:tr>
      <w:tr w:rsidR="00A07861" w:rsidRPr="00A07861" w14:paraId="22D1CE92" w14:textId="77777777" w:rsidTr="00CA7FC7">
        <w:tc>
          <w:tcPr>
            <w:tcW w:w="3720" w:type="dxa"/>
            <w:shd w:val="clear" w:color="auto" w:fill="auto"/>
          </w:tcPr>
          <w:p w14:paraId="46918563" w14:textId="77777777" w:rsidR="00A07861" w:rsidRPr="00A07861" w:rsidRDefault="00A07861" w:rsidP="00EE2F48">
            <w:pPr>
              <w:spacing w:before="60" w:after="60"/>
              <w:rPr>
                <w:rFonts w:ascii="Arial" w:hAnsi="Arial" w:cs="Arial"/>
                <w:b/>
                <w:bCs/>
              </w:rPr>
            </w:pPr>
            <w:r>
              <w:rPr>
                <w:rFonts w:ascii="Arial" w:hAnsi="Arial" w:cs="Arial"/>
                <w:b/>
                <w:bCs/>
              </w:rPr>
              <w:t>Location</w:t>
            </w:r>
          </w:p>
        </w:tc>
        <w:tc>
          <w:tcPr>
            <w:tcW w:w="6360" w:type="dxa"/>
            <w:shd w:val="clear" w:color="auto" w:fill="auto"/>
          </w:tcPr>
          <w:p w14:paraId="57B701ED" w14:textId="77777777" w:rsidR="00A07861" w:rsidRPr="00A07861" w:rsidRDefault="00087D0F" w:rsidP="00EE2F48">
            <w:pPr>
              <w:spacing w:before="60" w:after="60"/>
              <w:rPr>
                <w:rFonts w:ascii="Arial" w:hAnsi="Arial" w:cs="Arial"/>
                <w:b/>
              </w:rPr>
            </w:pPr>
            <w:r>
              <w:rPr>
                <w:rFonts w:ascii="Arial" w:hAnsi="Arial" w:cs="Arial"/>
                <w:b/>
              </w:rPr>
              <w:t>Waltham Forest Town Hall</w:t>
            </w:r>
          </w:p>
        </w:tc>
      </w:tr>
      <w:tr w:rsidR="00B8034E" w:rsidRPr="00A07861" w14:paraId="123B776A" w14:textId="77777777" w:rsidTr="00CA7FC7">
        <w:tc>
          <w:tcPr>
            <w:tcW w:w="3720" w:type="dxa"/>
            <w:shd w:val="clear" w:color="auto" w:fill="auto"/>
          </w:tcPr>
          <w:p w14:paraId="65EE78F9" w14:textId="77777777" w:rsidR="00B8034E" w:rsidRPr="00A07861" w:rsidRDefault="00B8034E" w:rsidP="00EE2F48">
            <w:pPr>
              <w:spacing w:before="60" w:after="60"/>
              <w:rPr>
                <w:rFonts w:ascii="Arial" w:hAnsi="Arial" w:cs="Arial"/>
                <w:b/>
                <w:bCs/>
              </w:rPr>
            </w:pPr>
            <w:r w:rsidRPr="00A07861">
              <w:rPr>
                <w:rFonts w:ascii="Arial" w:hAnsi="Arial" w:cs="Arial"/>
                <w:b/>
                <w:bCs/>
              </w:rPr>
              <w:t>Pay Range</w:t>
            </w:r>
            <w:r w:rsidR="007B176B" w:rsidRPr="00A07861">
              <w:rPr>
                <w:rFonts w:ascii="Arial" w:hAnsi="Arial" w:cs="Arial"/>
                <w:b/>
                <w:bCs/>
              </w:rPr>
              <w:t xml:space="preserve"> / Scale</w:t>
            </w:r>
          </w:p>
        </w:tc>
        <w:tc>
          <w:tcPr>
            <w:tcW w:w="6360" w:type="dxa"/>
            <w:shd w:val="clear" w:color="auto" w:fill="auto"/>
          </w:tcPr>
          <w:p w14:paraId="08A3E2AB" w14:textId="77777777" w:rsidR="00B8034E" w:rsidRPr="00A07861" w:rsidRDefault="00480FCD" w:rsidP="00EE2F48">
            <w:pPr>
              <w:spacing w:before="60" w:after="60"/>
              <w:rPr>
                <w:rFonts w:ascii="Arial" w:hAnsi="Arial" w:cs="Arial"/>
                <w:b/>
              </w:rPr>
            </w:pPr>
            <w:r>
              <w:rPr>
                <w:rFonts w:ascii="Arial" w:hAnsi="Arial" w:cs="Arial"/>
                <w:b/>
                <w:bCs/>
              </w:rPr>
              <w:t>PO</w:t>
            </w:r>
            <w:r w:rsidR="008E23AA">
              <w:rPr>
                <w:rFonts w:ascii="Arial" w:hAnsi="Arial" w:cs="Arial"/>
                <w:b/>
                <w:bCs/>
              </w:rPr>
              <w:t>4</w:t>
            </w:r>
          </w:p>
        </w:tc>
      </w:tr>
      <w:tr w:rsidR="00B8034E" w:rsidRPr="00A07861" w14:paraId="3696BEAE" w14:textId="77777777" w:rsidTr="001B287E">
        <w:tc>
          <w:tcPr>
            <w:tcW w:w="10080" w:type="dxa"/>
            <w:gridSpan w:val="2"/>
            <w:shd w:val="clear" w:color="auto" w:fill="EEECE1"/>
          </w:tcPr>
          <w:p w14:paraId="0E60E751" w14:textId="77777777" w:rsidR="00B8034E" w:rsidRPr="00A07861" w:rsidRDefault="00B8034E" w:rsidP="00EE2F48">
            <w:pPr>
              <w:spacing w:before="60" w:after="60"/>
              <w:rPr>
                <w:rFonts w:ascii="Arial" w:hAnsi="Arial" w:cs="Arial"/>
                <w:b/>
                <w:bCs/>
                <w:iCs/>
              </w:rPr>
            </w:pPr>
            <w:r w:rsidRPr="00A07861">
              <w:rPr>
                <w:rFonts w:ascii="Arial" w:hAnsi="Arial" w:cs="Arial"/>
                <w:b/>
                <w:bCs/>
                <w:iCs/>
              </w:rPr>
              <w:t>Purpose</w:t>
            </w:r>
          </w:p>
        </w:tc>
      </w:tr>
      <w:tr w:rsidR="00B8034E" w:rsidRPr="00A07861" w14:paraId="27DF8CF3" w14:textId="77777777" w:rsidTr="00CA7FC7">
        <w:tc>
          <w:tcPr>
            <w:tcW w:w="10080" w:type="dxa"/>
            <w:gridSpan w:val="2"/>
            <w:shd w:val="clear" w:color="auto" w:fill="auto"/>
          </w:tcPr>
          <w:p w14:paraId="51F1BA9D" w14:textId="77777777" w:rsidR="00E43390" w:rsidRDefault="00E43390" w:rsidP="00E43390">
            <w:pPr>
              <w:spacing w:before="60" w:after="60"/>
              <w:rPr>
                <w:rFonts w:ascii="Arial" w:hAnsi="Arial" w:cs="Arial"/>
              </w:rPr>
            </w:pPr>
            <w:r>
              <w:rPr>
                <w:rFonts w:ascii="Arial" w:hAnsi="Arial" w:cs="Arial"/>
              </w:rPr>
              <w:t>This is a fast-paced role working across all council services and activities, in a dynamic and influential team.  The successful applicant will have a positive, can-do approach to supporting the council in delivering key priorities for Waltham Forest.</w:t>
            </w:r>
          </w:p>
          <w:p w14:paraId="4190F040" w14:textId="77777777" w:rsidR="00E43390" w:rsidRDefault="00E43390" w:rsidP="00E43390">
            <w:pPr>
              <w:pStyle w:val="ListParagraph"/>
              <w:widowControl w:val="0"/>
              <w:overflowPunct w:val="0"/>
              <w:autoSpaceDE w:val="0"/>
              <w:autoSpaceDN w:val="0"/>
              <w:adjustRightInd w:val="0"/>
              <w:spacing w:line="233" w:lineRule="auto"/>
              <w:ind w:left="360" w:right="140"/>
              <w:jc w:val="both"/>
              <w:rPr>
                <w:rFonts w:ascii="Arial" w:hAnsi="Arial" w:cs="Arial"/>
              </w:rPr>
            </w:pPr>
          </w:p>
          <w:p w14:paraId="705DB192" w14:textId="72C449F3" w:rsidR="00E43390" w:rsidRDefault="00E43390" w:rsidP="00E43390">
            <w:pPr>
              <w:pStyle w:val="ListParagraph"/>
              <w:widowControl w:val="0"/>
              <w:numPr>
                <w:ilvl w:val="0"/>
                <w:numId w:val="17"/>
              </w:numPr>
              <w:overflowPunct w:val="0"/>
              <w:autoSpaceDE w:val="0"/>
              <w:autoSpaceDN w:val="0"/>
              <w:adjustRightInd w:val="0"/>
              <w:spacing w:line="233" w:lineRule="auto"/>
              <w:ind w:right="140"/>
              <w:jc w:val="both"/>
              <w:rPr>
                <w:rFonts w:ascii="Arial" w:hAnsi="Arial" w:cs="Arial"/>
              </w:rPr>
            </w:pPr>
            <w:r>
              <w:rPr>
                <w:rFonts w:ascii="Arial" w:hAnsi="Arial" w:cs="Arial"/>
              </w:rPr>
              <w:t>Supporting</w:t>
            </w:r>
            <w:r>
              <w:rPr>
                <w:rFonts w:ascii="Arial" w:hAnsi="Arial" w:cs="Arial"/>
              </w:rPr>
              <w:t xml:space="preserve"> the design and development of</w:t>
            </w:r>
            <w:r w:rsidRPr="0011618F">
              <w:rPr>
                <w:rFonts w:ascii="Arial" w:hAnsi="Arial" w:cs="Arial"/>
              </w:rPr>
              <w:t xml:space="preserve"> evidence-based strategy and policy</w:t>
            </w:r>
            <w:r>
              <w:rPr>
                <w:rFonts w:ascii="Arial" w:hAnsi="Arial" w:cs="Arial"/>
              </w:rPr>
              <w:t xml:space="preserve"> </w:t>
            </w:r>
            <w:r w:rsidRPr="0011618F">
              <w:rPr>
                <w:rFonts w:ascii="Arial" w:hAnsi="Arial" w:cs="Arial"/>
              </w:rPr>
              <w:t>using participatory methods to involve a range of stakeholders</w:t>
            </w:r>
          </w:p>
          <w:p w14:paraId="55722493" w14:textId="6AE52496" w:rsidR="00E43390" w:rsidRDefault="00E43390" w:rsidP="00E43390">
            <w:pPr>
              <w:pStyle w:val="ListParagraph"/>
              <w:widowControl w:val="0"/>
              <w:numPr>
                <w:ilvl w:val="0"/>
                <w:numId w:val="17"/>
              </w:numPr>
              <w:overflowPunct w:val="0"/>
              <w:autoSpaceDE w:val="0"/>
              <w:autoSpaceDN w:val="0"/>
              <w:adjustRightInd w:val="0"/>
              <w:spacing w:line="233" w:lineRule="auto"/>
              <w:ind w:right="140"/>
              <w:jc w:val="both"/>
              <w:rPr>
                <w:rFonts w:ascii="Arial" w:hAnsi="Arial" w:cs="Arial"/>
              </w:rPr>
            </w:pPr>
            <w:r>
              <w:rPr>
                <w:rFonts w:ascii="Arial" w:hAnsi="Arial" w:cs="Arial"/>
              </w:rPr>
              <w:t>Delivery</w:t>
            </w:r>
            <w:r w:rsidRPr="00F41412">
              <w:rPr>
                <w:rFonts w:ascii="Arial" w:hAnsi="Arial" w:cs="Arial"/>
              </w:rPr>
              <w:t xml:space="preserve"> of </w:t>
            </w:r>
            <w:r>
              <w:rPr>
                <w:rFonts w:ascii="Arial" w:hAnsi="Arial" w:cs="Arial"/>
              </w:rPr>
              <w:t xml:space="preserve">a wide range of </w:t>
            </w:r>
            <w:r w:rsidRPr="00F41412">
              <w:rPr>
                <w:rFonts w:ascii="Arial" w:hAnsi="Arial" w:cs="Arial"/>
              </w:rPr>
              <w:t>projects, programmes and strategies</w:t>
            </w:r>
            <w:r>
              <w:rPr>
                <w:rFonts w:ascii="Arial" w:hAnsi="Arial" w:cs="Arial"/>
              </w:rPr>
              <w:t xml:space="preserve">, ensuring consistently high outputs </w:t>
            </w:r>
          </w:p>
          <w:p w14:paraId="501DF226" w14:textId="3D0E792B" w:rsidR="008C4362" w:rsidRPr="00E43390" w:rsidRDefault="00E43390" w:rsidP="00E43390">
            <w:pPr>
              <w:pStyle w:val="ListParagraph"/>
              <w:widowControl w:val="0"/>
              <w:numPr>
                <w:ilvl w:val="0"/>
                <w:numId w:val="17"/>
              </w:numPr>
              <w:overflowPunct w:val="0"/>
              <w:autoSpaceDE w:val="0"/>
              <w:autoSpaceDN w:val="0"/>
              <w:adjustRightInd w:val="0"/>
              <w:spacing w:line="233" w:lineRule="auto"/>
              <w:ind w:right="140"/>
              <w:jc w:val="both"/>
              <w:rPr>
                <w:rFonts w:ascii="Arial" w:hAnsi="Arial" w:cs="Arial"/>
              </w:rPr>
            </w:pPr>
            <w:r w:rsidRPr="000F0B2C">
              <w:rPr>
                <w:rFonts w:ascii="Arial" w:hAnsi="Arial" w:cs="Arial"/>
              </w:rPr>
              <w:t>Provid</w:t>
            </w:r>
            <w:r w:rsidR="008D1671">
              <w:rPr>
                <w:rFonts w:ascii="Arial" w:hAnsi="Arial" w:cs="Arial"/>
              </w:rPr>
              <w:t>ing</w:t>
            </w:r>
            <w:r w:rsidRPr="000F0B2C">
              <w:rPr>
                <w:rFonts w:ascii="Arial" w:hAnsi="Arial" w:cs="Arial"/>
              </w:rPr>
              <w:t xml:space="preserve"> high quality policy advice, support and guidance to senior officers, Cabinet, and council members.</w:t>
            </w:r>
          </w:p>
        </w:tc>
      </w:tr>
    </w:tbl>
    <w:p w14:paraId="462F0465" w14:textId="77777777" w:rsidR="00CB59EC" w:rsidRDefault="00CB59EC"/>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6438"/>
      </w:tblGrid>
      <w:tr w:rsidR="00B8034E" w:rsidRPr="00CB59EC" w14:paraId="229E612A" w14:textId="77777777" w:rsidTr="00D03B8F">
        <w:tc>
          <w:tcPr>
            <w:tcW w:w="3642" w:type="dxa"/>
            <w:shd w:val="clear" w:color="auto" w:fill="EEECE1"/>
          </w:tcPr>
          <w:p w14:paraId="14C8606C" w14:textId="77777777" w:rsidR="00B8034E" w:rsidRPr="00CB59EC" w:rsidRDefault="00CF3E7A" w:rsidP="00EE2F48">
            <w:pPr>
              <w:spacing w:before="60" w:after="60"/>
              <w:rPr>
                <w:rFonts w:ascii="Arial" w:hAnsi="Arial" w:cs="Arial"/>
                <w:b/>
                <w:iCs/>
              </w:rPr>
            </w:pPr>
            <w:r w:rsidRPr="00CB59EC">
              <w:rPr>
                <w:rFonts w:ascii="Arial" w:hAnsi="Arial" w:cs="Arial"/>
                <w:b/>
                <w:iCs/>
              </w:rPr>
              <w:t xml:space="preserve">Generic </w:t>
            </w:r>
            <w:r w:rsidR="00B8034E" w:rsidRPr="00CB59EC">
              <w:rPr>
                <w:rFonts w:ascii="Arial" w:hAnsi="Arial" w:cs="Arial"/>
                <w:b/>
                <w:iCs/>
              </w:rPr>
              <w:t>Accountabilit</w:t>
            </w:r>
            <w:r w:rsidRPr="00CB59EC">
              <w:rPr>
                <w:rFonts w:ascii="Arial" w:hAnsi="Arial" w:cs="Arial"/>
                <w:b/>
                <w:iCs/>
              </w:rPr>
              <w:t>ies</w:t>
            </w:r>
          </w:p>
        </w:tc>
        <w:tc>
          <w:tcPr>
            <w:tcW w:w="6438" w:type="dxa"/>
            <w:shd w:val="clear" w:color="auto" w:fill="EEECE1"/>
          </w:tcPr>
          <w:p w14:paraId="6627DEE2" w14:textId="77777777" w:rsidR="00B8034E" w:rsidRPr="00CB59EC" w:rsidRDefault="00B8034E" w:rsidP="00EE2F48">
            <w:pPr>
              <w:spacing w:before="60" w:after="60"/>
              <w:rPr>
                <w:rFonts w:ascii="Arial" w:hAnsi="Arial" w:cs="Arial"/>
                <w:b/>
                <w:iCs/>
              </w:rPr>
            </w:pPr>
            <w:r w:rsidRPr="00CB59EC">
              <w:rPr>
                <w:rFonts w:ascii="Arial" w:hAnsi="Arial" w:cs="Arial"/>
                <w:b/>
                <w:iCs/>
              </w:rPr>
              <w:t>End Result</w:t>
            </w:r>
            <w:r w:rsidR="00CF3E7A" w:rsidRPr="00CB59EC">
              <w:rPr>
                <w:rFonts w:ascii="Arial" w:hAnsi="Arial" w:cs="Arial"/>
                <w:b/>
                <w:iCs/>
              </w:rPr>
              <w:t>s</w:t>
            </w:r>
            <w:r w:rsidR="00CA7FC7" w:rsidRPr="00CB59EC">
              <w:rPr>
                <w:rFonts w:ascii="Arial" w:hAnsi="Arial" w:cs="Arial"/>
                <w:b/>
                <w:iCs/>
              </w:rPr>
              <w:t>/ Outcome</w:t>
            </w:r>
            <w:r w:rsidR="00CF3E7A" w:rsidRPr="00CB59EC">
              <w:rPr>
                <w:rFonts w:ascii="Arial" w:hAnsi="Arial" w:cs="Arial"/>
                <w:b/>
                <w:iCs/>
              </w:rPr>
              <w:t>s</w:t>
            </w:r>
          </w:p>
        </w:tc>
      </w:tr>
      <w:tr w:rsidR="0023211D" w:rsidRPr="00A07861" w14:paraId="6AF12618" w14:textId="77777777" w:rsidTr="00D03B8F">
        <w:trPr>
          <w:trHeight w:val="1421"/>
        </w:trPr>
        <w:tc>
          <w:tcPr>
            <w:tcW w:w="3642" w:type="dxa"/>
            <w:shd w:val="clear" w:color="auto" w:fill="auto"/>
          </w:tcPr>
          <w:p w14:paraId="310252AA" w14:textId="77777777" w:rsidR="0023211D" w:rsidRPr="00E01EAD" w:rsidRDefault="0023211D" w:rsidP="00882D41">
            <w:pPr>
              <w:spacing w:before="120" w:after="120"/>
              <w:rPr>
                <w:rFonts w:ascii="Arial" w:hAnsi="Arial" w:cs="Arial"/>
              </w:rPr>
            </w:pPr>
            <w:r w:rsidRPr="00E01EAD">
              <w:rPr>
                <w:rFonts w:ascii="Arial" w:hAnsi="Arial" w:cs="Arial"/>
              </w:rPr>
              <w:t>Plan and deliver the services required in the area of responsibility, ensuring compliance with all internal and external standards.</w:t>
            </w:r>
          </w:p>
        </w:tc>
        <w:tc>
          <w:tcPr>
            <w:tcW w:w="6438" w:type="dxa"/>
            <w:shd w:val="clear" w:color="auto" w:fill="auto"/>
          </w:tcPr>
          <w:p w14:paraId="412A0565" w14:textId="77777777" w:rsidR="0023211D" w:rsidRPr="00E01EAD" w:rsidRDefault="0023211D" w:rsidP="00882D41">
            <w:pPr>
              <w:spacing w:before="120" w:after="120"/>
              <w:rPr>
                <w:rFonts w:ascii="Arial" w:hAnsi="Arial" w:cs="Arial"/>
              </w:rPr>
            </w:pPr>
            <w:r w:rsidRPr="00E01EAD">
              <w:rPr>
                <w:rFonts w:ascii="Arial" w:hAnsi="Arial" w:cs="Arial"/>
              </w:rPr>
              <w:t>Service objectives for area of responsibility are developed in agreement with line manager.</w:t>
            </w:r>
          </w:p>
          <w:p w14:paraId="041DD208" w14:textId="77777777" w:rsidR="0023211D" w:rsidRPr="00E01EAD" w:rsidRDefault="0023211D" w:rsidP="00882D41">
            <w:pPr>
              <w:spacing w:before="120" w:after="120"/>
              <w:rPr>
                <w:rFonts w:ascii="Arial" w:hAnsi="Arial" w:cs="Arial"/>
              </w:rPr>
            </w:pPr>
            <w:r w:rsidRPr="00E01EAD">
              <w:rPr>
                <w:rFonts w:ascii="Arial" w:hAnsi="Arial" w:cs="Arial"/>
              </w:rPr>
              <w:t>Progress against objectives is effectively monitored and delivered.</w:t>
            </w:r>
          </w:p>
          <w:p w14:paraId="070F2453" w14:textId="77777777" w:rsidR="0023211D" w:rsidRPr="00E01EAD" w:rsidRDefault="0023211D" w:rsidP="00882D41">
            <w:pPr>
              <w:spacing w:before="120" w:after="120"/>
              <w:rPr>
                <w:rFonts w:ascii="Arial" w:hAnsi="Arial" w:cs="Arial"/>
                <w:b/>
              </w:rPr>
            </w:pPr>
            <w:r w:rsidRPr="00E01EAD">
              <w:rPr>
                <w:rFonts w:ascii="Arial" w:hAnsi="Arial" w:cs="Arial"/>
              </w:rPr>
              <w:t>All relevant legislation, policies and procedures are implemented and complied with.</w:t>
            </w:r>
          </w:p>
        </w:tc>
      </w:tr>
      <w:tr w:rsidR="0023211D" w:rsidRPr="00A07861" w14:paraId="4A3FA3CB" w14:textId="77777777" w:rsidTr="00D03B8F">
        <w:trPr>
          <w:trHeight w:val="1257"/>
        </w:trPr>
        <w:tc>
          <w:tcPr>
            <w:tcW w:w="3642" w:type="dxa"/>
            <w:shd w:val="clear" w:color="auto" w:fill="auto"/>
          </w:tcPr>
          <w:p w14:paraId="404F4B6C" w14:textId="77777777" w:rsidR="0023211D" w:rsidRPr="00E01EAD" w:rsidRDefault="0023211D" w:rsidP="00882D41">
            <w:pPr>
              <w:pStyle w:val="CommentText"/>
              <w:spacing w:before="120" w:after="120"/>
              <w:rPr>
                <w:rFonts w:ascii="Arial" w:hAnsi="Arial" w:cs="Arial"/>
                <w:sz w:val="24"/>
                <w:szCs w:val="24"/>
              </w:rPr>
            </w:pPr>
            <w:r w:rsidRPr="00E01EAD">
              <w:rPr>
                <w:rFonts w:ascii="Arial" w:hAnsi="Arial" w:cs="Arial"/>
                <w:sz w:val="24"/>
                <w:szCs w:val="24"/>
              </w:rPr>
              <w:t>Ensure the development and delivery of continuous improvements in all aspects of the service.</w:t>
            </w:r>
          </w:p>
        </w:tc>
        <w:tc>
          <w:tcPr>
            <w:tcW w:w="6438" w:type="dxa"/>
            <w:shd w:val="clear" w:color="auto" w:fill="auto"/>
          </w:tcPr>
          <w:p w14:paraId="3D0D4CDF" w14:textId="77777777" w:rsidR="0023211D" w:rsidRPr="00E01EAD" w:rsidRDefault="0023211D" w:rsidP="00882D41">
            <w:pPr>
              <w:spacing w:before="120" w:after="120"/>
              <w:rPr>
                <w:rFonts w:ascii="Arial" w:hAnsi="Arial" w:cs="Arial"/>
              </w:rPr>
            </w:pPr>
            <w:r w:rsidRPr="00E01EAD">
              <w:rPr>
                <w:rFonts w:ascii="Arial" w:hAnsi="Arial" w:cs="Arial"/>
              </w:rPr>
              <w:t>Improvements are developed and delivered effectively.</w:t>
            </w:r>
          </w:p>
          <w:p w14:paraId="424ACA4C" w14:textId="77777777" w:rsidR="0023211D" w:rsidRPr="00E01EAD" w:rsidRDefault="0023211D" w:rsidP="00882D41">
            <w:pPr>
              <w:spacing w:before="120" w:after="120"/>
              <w:rPr>
                <w:rFonts w:ascii="Arial" w:hAnsi="Arial" w:cs="Arial"/>
              </w:rPr>
            </w:pPr>
            <w:r w:rsidRPr="00E01EAD">
              <w:rPr>
                <w:rFonts w:ascii="Arial" w:hAnsi="Arial" w:cs="Arial"/>
              </w:rPr>
              <w:t>Stakeholder requirements are met.</w:t>
            </w:r>
          </w:p>
        </w:tc>
      </w:tr>
      <w:tr w:rsidR="0023211D" w:rsidRPr="00A07861" w14:paraId="47BD8BFC" w14:textId="77777777" w:rsidTr="00D03B8F">
        <w:trPr>
          <w:trHeight w:val="624"/>
        </w:trPr>
        <w:tc>
          <w:tcPr>
            <w:tcW w:w="3642" w:type="dxa"/>
            <w:shd w:val="clear" w:color="auto" w:fill="auto"/>
          </w:tcPr>
          <w:p w14:paraId="067B88F4" w14:textId="77777777" w:rsidR="0023211D" w:rsidRPr="00E01EAD" w:rsidRDefault="0023211D" w:rsidP="00882D41">
            <w:pPr>
              <w:pStyle w:val="CommentText"/>
              <w:spacing w:before="120" w:after="120"/>
              <w:rPr>
                <w:rFonts w:ascii="Arial" w:hAnsi="Arial" w:cs="Arial"/>
                <w:sz w:val="24"/>
                <w:szCs w:val="24"/>
              </w:rPr>
            </w:pPr>
            <w:r w:rsidRPr="00E01EAD">
              <w:rPr>
                <w:rFonts w:ascii="Arial" w:hAnsi="Arial" w:cs="Arial"/>
                <w:sz w:val="24"/>
                <w:szCs w:val="24"/>
              </w:rPr>
              <w:t>Manage projects, within the specialist field and control allocated resources.</w:t>
            </w:r>
          </w:p>
        </w:tc>
        <w:tc>
          <w:tcPr>
            <w:tcW w:w="6438" w:type="dxa"/>
            <w:shd w:val="clear" w:color="auto" w:fill="auto"/>
          </w:tcPr>
          <w:p w14:paraId="4C41A2D3" w14:textId="77777777" w:rsidR="0023211D" w:rsidRPr="00E01EAD" w:rsidRDefault="0023211D" w:rsidP="00882D41">
            <w:pPr>
              <w:spacing w:before="120" w:after="120"/>
              <w:rPr>
                <w:rFonts w:ascii="Arial" w:hAnsi="Arial" w:cs="Arial"/>
              </w:rPr>
            </w:pPr>
            <w:r w:rsidRPr="00E01EAD">
              <w:rPr>
                <w:rFonts w:ascii="Arial" w:hAnsi="Arial" w:cs="Arial"/>
              </w:rPr>
              <w:t>Projects are delivered to agreed specification, timescales and budgets.</w:t>
            </w:r>
          </w:p>
          <w:p w14:paraId="0D105C9C" w14:textId="77777777" w:rsidR="0023211D" w:rsidRPr="00E01EAD" w:rsidRDefault="0023211D" w:rsidP="00882D41">
            <w:pPr>
              <w:spacing w:before="120" w:after="120"/>
              <w:rPr>
                <w:rFonts w:ascii="Arial" w:hAnsi="Arial" w:cs="Arial"/>
              </w:rPr>
            </w:pPr>
            <w:r w:rsidRPr="00E01EAD">
              <w:rPr>
                <w:rFonts w:ascii="Arial" w:hAnsi="Arial" w:cs="Arial"/>
              </w:rPr>
              <w:t>Change initiatives are successfully integrated and implemented across all impacted service areas.</w:t>
            </w:r>
          </w:p>
        </w:tc>
      </w:tr>
      <w:tr w:rsidR="0023211D" w:rsidRPr="00A07861" w14:paraId="548CD824" w14:textId="77777777" w:rsidTr="00D03B8F">
        <w:trPr>
          <w:trHeight w:val="1407"/>
        </w:trPr>
        <w:tc>
          <w:tcPr>
            <w:tcW w:w="3642" w:type="dxa"/>
            <w:shd w:val="clear" w:color="auto" w:fill="auto"/>
          </w:tcPr>
          <w:p w14:paraId="4DB02F0B" w14:textId="77777777" w:rsidR="0023211D" w:rsidRPr="00E01EAD" w:rsidRDefault="0023211D" w:rsidP="00882D41">
            <w:pPr>
              <w:spacing w:before="120" w:after="120"/>
              <w:rPr>
                <w:rFonts w:ascii="Arial" w:hAnsi="Arial" w:cs="Arial"/>
              </w:rPr>
            </w:pPr>
            <w:r w:rsidRPr="00E01EAD">
              <w:rPr>
                <w:rFonts w:ascii="Arial" w:hAnsi="Arial" w:cs="Arial"/>
                <w:lang w:val="en-US"/>
              </w:rPr>
              <w:t>Communicate effectively with internal and / or external customers/ service users.  Act as point of contact for the service.   Resolve problems, within scope of role, escalating to line manager as required.</w:t>
            </w:r>
          </w:p>
        </w:tc>
        <w:tc>
          <w:tcPr>
            <w:tcW w:w="6438" w:type="dxa"/>
            <w:shd w:val="clear" w:color="auto" w:fill="auto"/>
          </w:tcPr>
          <w:p w14:paraId="7B09936E" w14:textId="77777777" w:rsidR="0023211D" w:rsidRPr="00E01EAD" w:rsidRDefault="0023211D" w:rsidP="00882D41">
            <w:pPr>
              <w:spacing w:before="120" w:after="120"/>
              <w:rPr>
                <w:rFonts w:ascii="Arial" w:hAnsi="Arial" w:cs="Arial"/>
                <w:lang w:val="en-US"/>
              </w:rPr>
            </w:pPr>
            <w:r w:rsidRPr="00E01EAD">
              <w:rPr>
                <w:rFonts w:ascii="Arial" w:hAnsi="Arial" w:cs="Arial"/>
                <w:lang w:val="en-US"/>
              </w:rPr>
              <w:t>Customer/service queries are responded to and resolved.</w:t>
            </w:r>
          </w:p>
          <w:p w14:paraId="3969EC61" w14:textId="77777777" w:rsidR="0023211D" w:rsidRPr="00E01EAD" w:rsidRDefault="0023211D" w:rsidP="00882D41">
            <w:pPr>
              <w:spacing w:before="120" w:after="120"/>
              <w:rPr>
                <w:rFonts w:ascii="Arial" w:hAnsi="Arial" w:cs="Arial"/>
                <w:lang w:val="en-US"/>
              </w:rPr>
            </w:pPr>
            <w:r w:rsidRPr="00E01EAD">
              <w:rPr>
                <w:rFonts w:ascii="Arial" w:hAnsi="Arial" w:cs="Arial"/>
                <w:lang w:val="en-US"/>
              </w:rPr>
              <w:t>Customers are satisfied with the response, or aware that issue has been escalated.</w:t>
            </w:r>
          </w:p>
          <w:p w14:paraId="2F9E242C" w14:textId="77777777" w:rsidR="0023211D" w:rsidRPr="00E01EAD" w:rsidRDefault="0023211D" w:rsidP="00882D41">
            <w:pPr>
              <w:spacing w:before="120" w:after="120"/>
              <w:rPr>
                <w:rFonts w:ascii="Arial" w:hAnsi="Arial" w:cs="Arial"/>
                <w:lang w:val="en-US"/>
              </w:rPr>
            </w:pPr>
            <w:r w:rsidRPr="00E01EAD">
              <w:rPr>
                <w:rFonts w:ascii="Arial" w:hAnsi="Arial" w:cs="Arial"/>
                <w:lang w:val="en-US"/>
              </w:rPr>
              <w:t>Relevant, accurate, understandable and timely information is provided.</w:t>
            </w:r>
          </w:p>
          <w:p w14:paraId="60DE8B24" w14:textId="77777777" w:rsidR="0023211D" w:rsidRPr="00E01EAD" w:rsidRDefault="0023211D" w:rsidP="00882D41">
            <w:pPr>
              <w:spacing w:before="120" w:after="120"/>
              <w:rPr>
                <w:rFonts w:ascii="Arial" w:hAnsi="Arial" w:cs="Arial"/>
                <w:lang w:val="en-US"/>
              </w:rPr>
            </w:pPr>
            <w:r w:rsidRPr="00E01EAD">
              <w:rPr>
                <w:rFonts w:ascii="Arial" w:hAnsi="Arial" w:cs="Arial"/>
                <w:lang w:val="en-US"/>
              </w:rPr>
              <w:t>A positive image of the Council is promoted.</w:t>
            </w:r>
          </w:p>
        </w:tc>
      </w:tr>
      <w:tr w:rsidR="0023211D" w:rsidRPr="00A07861" w14:paraId="0053302A" w14:textId="77777777" w:rsidTr="00D03B8F">
        <w:trPr>
          <w:trHeight w:val="383"/>
        </w:trPr>
        <w:tc>
          <w:tcPr>
            <w:tcW w:w="3642" w:type="dxa"/>
            <w:shd w:val="clear" w:color="auto" w:fill="auto"/>
          </w:tcPr>
          <w:p w14:paraId="3A4CC4C8" w14:textId="77777777" w:rsidR="0023211D" w:rsidRPr="00E01EAD" w:rsidRDefault="0023211D" w:rsidP="00882D41">
            <w:pPr>
              <w:spacing w:before="120" w:after="120"/>
              <w:rPr>
                <w:rFonts w:ascii="Arial" w:hAnsi="Arial" w:cs="Arial"/>
                <w:lang w:val="en-US"/>
              </w:rPr>
            </w:pPr>
            <w:r w:rsidRPr="00E01EAD">
              <w:rPr>
                <w:rFonts w:ascii="Arial" w:hAnsi="Arial" w:cs="Arial"/>
              </w:rPr>
              <w:t>Carry out all duties and responsibilities with reasonable care for the health and safety of self and others</w:t>
            </w:r>
            <w:r w:rsidRPr="00E01EAD">
              <w:rPr>
                <w:rFonts w:ascii="Arial" w:hAnsi="Arial" w:cs="Arial"/>
                <w:bCs/>
              </w:rPr>
              <w:t xml:space="preserve"> and report any potential hazards or unsafe practices to line manager</w:t>
            </w:r>
            <w:r w:rsidRPr="00E01EAD">
              <w:rPr>
                <w:rFonts w:ascii="Arial" w:hAnsi="Arial" w:cs="Arial"/>
              </w:rPr>
              <w:t>.</w:t>
            </w:r>
          </w:p>
        </w:tc>
        <w:tc>
          <w:tcPr>
            <w:tcW w:w="6438" w:type="dxa"/>
            <w:shd w:val="clear" w:color="auto" w:fill="auto"/>
          </w:tcPr>
          <w:p w14:paraId="2E25EF1E" w14:textId="77777777" w:rsidR="0023211D" w:rsidRPr="00E01EAD" w:rsidRDefault="0023211D" w:rsidP="00882D41">
            <w:pPr>
              <w:spacing w:before="120" w:after="120"/>
              <w:rPr>
                <w:rFonts w:ascii="Arial" w:hAnsi="Arial" w:cs="Arial"/>
                <w:lang w:val="en-US"/>
              </w:rPr>
            </w:pPr>
            <w:r w:rsidRPr="00E01EAD">
              <w:rPr>
                <w:rFonts w:ascii="Arial" w:hAnsi="Arial" w:cs="Arial"/>
              </w:rPr>
              <w:t>Work is carried out in a way that is safe and minimises risk to health and wellbeing.</w:t>
            </w:r>
          </w:p>
        </w:tc>
      </w:tr>
      <w:tr w:rsidR="0023211D" w:rsidRPr="00A07861" w14:paraId="7D56489E" w14:textId="77777777" w:rsidTr="00D03B8F">
        <w:trPr>
          <w:trHeight w:val="1272"/>
        </w:trPr>
        <w:tc>
          <w:tcPr>
            <w:tcW w:w="3642" w:type="dxa"/>
            <w:shd w:val="clear" w:color="auto" w:fill="auto"/>
          </w:tcPr>
          <w:p w14:paraId="126B5BB4" w14:textId="77777777" w:rsidR="0023211D" w:rsidRPr="00E01EAD" w:rsidRDefault="0023211D" w:rsidP="00882D41">
            <w:pPr>
              <w:spacing w:before="120" w:after="120"/>
              <w:rPr>
                <w:rFonts w:ascii="Arial" w:eastAsia="Calibri" w:hAnsi="Arial" w:cs="Arial"/>
                <w:lang w:eastAsia="en-US"/>
              </w:rPr>
            </w:pPr>
            <w:r w:rsidRPr="00E01EAD">
              <w:rPr>
                <w:rFonts w:ascii="Arial" w:hAnsi="Arial" w:cs="Arial"/>
              </w:rPr>
              <w:lastRenderedPageBreak/>
              <w:t>Act in accordance with all policies and procedures which apply to the job and understand the reasons for this.</w:t>
            </w:r>
          </w:p>
        </w:tc>
        <w:tc>
          <w:tcPr>
            <w:tcW w:w="6438" w:type="dxa"/>
            <w:shd w:val="clear" w:color="auto" w:fill="auto"/>
          </w:tcPr>
          <w:p w14:paraId="3BA9D4D2" w14:textId="77777777" w:rsidR="0023211D" w:rsidRPr="00E01EAD" w:rsidRDefault="0023211D" w:rsidP="00882D41">
            <w:pPr>
              <w:spacing w:before="120" w:after="120"/>
              <w:rPr>
                <w:rFonts w:ascii="Arial" w:eastAsia="Calibri" w:hAnsi="Arial" w:cs="Arial"/>
                <w:lang w:eastAsia="en-US"/>
              </w:rPr>
            </w:pPr>
            <w:r w:rsidRPr="00E01EAD">
              <w:rPr>
                <w:rFonts w:ascii="Arial" w:hAnsi="Arial" w:cs="Arial"/>
              </w:rPr>
              <w:t>All policies and procedures are complied with.</w:t>
            </w:r>
          </w:p>
        </w:tc>
      </w:tr>
    </w:tbl>
    <w:p w14:paraId="722CE0FD" w14:textId="77777777" w:rsidR="00CB59EC" w:rsidRDefault="00CB59EC"/>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78"/>
        <w:gridCol w:w="6360"/>
      </w:tblGrid>
      <w:tr w:rsidR="00EC570C" w:rsidRPr="00CB59EC" w14:paraId="4174A031" w14:textId="77777777" w:rsidTr="00EC570C">
        <w:tc>
          <w:tcPr>
            <w:tcW w:w="3642" w:type="dxa"/>
            <w:shd w:val="clear" w:color="auto" w:fill="EEECE1"/>
          </w:tcPr>
          <w:p w14:paraId="3EC03309" w14:textId="77777777" w:rsidR="00EC570C" w:rsidRPr="00CB59EC" w:rsidRDefault="00EC570C" w:rsidP="00EC570C">
            <w:pPr>
              <w:spacing w:before="60" w:after="60"/>
              <w:rPr>
                <w:rFonts w:ascii="Arial" w:hAnsi="Arial" w:cs="Arial"/>
                <w:b/>
              </w:rPr>
            </w:pPr>
            <w:r w:rsidRPr="00CB59EC">
              <w:rPr>
                <w:rFonts w:ascii="Arial" w:hAnsi="Arial" w:cs="Arial"/>
                <w:b/>
              </w:rPr>
              <w:t>Job Specific Accountabilities:</w:t>
            </w:r>
          </w:p>
        </w:tc>
        <w:tc>
          <w:tcPr>
            <w:tcW w:w="6438" w:type="dxa"/>
            <w:gridSpan w:val="2"/>
            <w:shd w:val="clear" w:color="auto" w:fill="EEECE1"/>
          </w:tcPr>
          <w:p w14:paraId="6E72B41D" w14:textId="77777777" w:rsidR="00EC570C" w:rsidRPr="00CB59EC" w:rsidRDefault="00EC570C" w:rsidP="00EC570C">
            <w:pPr>
              <w:spacing w:before="60" w:after="60"/>
              <w:rPr>
                <w:rFonts w:ascii="Arial" w:hAnsi="Arial" w:cs="Arial"/>
                <w:b/>
              </w:rPr>
            </w:pPr>
            <w:r w:rsidRPr="00CB59EC">
              <w:rPr>
                <w:rFonts w:ascii="Arial" w:hAnsi="Arial" w:cs="Arial"/>
                <w:b/>
                <w:iCs/>
              </w:rPr>
              <w:t>End Results/ Outcomes</w:t>
            </w:r>
          </w:p>
        </w:tc>
      </w:tr>
      <w:tr w:rsidR="00EC570C" w:rsidRPr="003739C7" w14:paraId="76AE91AA" w14:textId="77777777" w:rsidTr="00C051CF">
        <w:tc>
          <w:tcPr>
            <w:tcW w:w="3720" w:type="dxa"/>
            <w:gridSpan w:val="2"/>
            <w:shd w:val="clear" w:color="auto" w:fill="FFFFFF"/>
          </w:tcPr>
          <w:p w14:paraId="323241C2" w14:textId="08AF3AE2" w:rsidR="00EC570C" w:rsidRPr="003739C7" w:rsidRDefault="00EC570C" w:rsidP="00EC570C">
            <w:pPr>
              <w:pStyle w:val="CommentText"/>
              <w:spacing w:before="60" w:after="60"/>
              <w:rPr>
                <w:rFonts w:ascii="Arial" w:hAnsi="Arial" w:cs="Arial"/>
                <w:sz w:val="24"/>
                <w:szCs w:val="24"/>
              </w:rPr>
            </w:pPr>
            <w:r>
              <w:rPr>
                <w:rFonts w:ascii="Arial" w:hAnsi="Arial" w:cs="Arial"/>
                <w:sz w:val="24"/>
                <w:szCs w:val="24"/>
              </w:rPr>
              <w:t>P</w:t>
            </w:r>
            <w:r w:rsidRPr="00D03B8F">
              <w:rPr>
                <w:rFonts w:ascii="Arial" w:hAnsi="Arial" w:cs="Arial"/>
                <w:sz w:val="24"/>
                <w:szCs w:val="24"/>
              </w:rPr>
              <w:t>rovide high quality policy advice and support to Cabinet, senior officers, and council members</w:t>
            </w:r>
            <w:r>
              <w:rPr>
                <w:rFonts w:ascii="Arial" w:hAnsi="Arial" w:cs="Arial"/>
                <w:sz w:val="24"/>
                <w:szCs w:val="24"/>
              </w:rPr>
              <w:t>.</w:t>
            </w:r>
          </w:p>
        </w:tc>
        <w:tc>
          <w:tcPr>
            <w:tcW w:w="6360" w:type="dxa"/>
            <w:shd w:val="clear" w:color="auto" w:fill="FFFFFF"/>
          </w:tcPr>
          <w:p w14:paraId="4D116DAB" w14:textId="77777777" w:rsidR="00EC570C" w:rsidRDefault="00EC570C" w:rsidP="00EC570C">
            <w:pPr>
              <w:numPr>
                <w:ilvl w:val="0"/>
                <w:numId w:val="9"/>
              </w:numPr>
              <w:spacing w:before="60" w:after="60"/>
              <w:ind w:left="240" w:hanging="240"/>
              <w:rPr>
                <w:rFonts w:ascii="Arial" w:hAnsi="Arial" w:cs="Arial"/>
              </w:rPr>
            </w:pPr>
            <w:r>
              <w:rPr>
                <w:rFonts w:ascii="Arial" w:hAnsi="Arial" w:cs="Arial"/>
              </w:rPr>
              <w:t>A</w:t>
            </w:r>
            <w:r w:rsidRPr="00121785">
              <w:rPr>
                <w:rFonts w:ascii="Arial" w:hAnsi="Arial" w:cs="Arial"/>
              </w:rPr>
              <w:t xml:space="preserve">dvice </w:t>
            </w:r>
            <w:r>
              <w:rPr>
                <w:rFonts w:ascii="Arial" w:hAnsi="Arial" w:cs="Arial"/>
              </w:rPr>
              <w:t xml:space="preserve">provided </w:t>
            </w:r>
            <w:r w:rsidRPr="00121785">
              <w:rPr>
                <w:rFonts w:ascii="Arial" w:hAnsi="Arial" w:cs="Arial"/>
              </w:rPr>
              <w:t>to</w:t>
            </w:r>
            <w:r>
              <w:rPr>
                <w:rFonts w:ascii="Arial" w:hAnsi="Arial" w:cs="Arial"/>
              </w:rPr>
              <w:t xml:space="preserve"> Leader, Cabinet, senior officers and scrutiny committees to inform Council policy and decisions across all services areas.</w:t>
            </w:r>
          </w:p>
          <w:p w14:paraId="30A909D2" w14:textId="77777777" w:rsidR="00EC570C" w:rsidRPr="00700259" w:rsidRDefault="00EC570C" w:rsidP="00EC570C">
            <w:pPr>
              <w:numPr>
                <w:ilvl w:val="0"/>
                <w:numId w:val="9"/>
              </w:numPr>
              <w:spacing w:before="60" w:after="60"/>
              <w:ind w:left="240" w:hanging="240"/>
              <w:rPr>
                <w:rFonts w:ascii="Arial" w:hAnsi="Arial" w:cs="Arial"/>
              </w:rPr>
            </w:pPr>
            <w:r w:rsidRPr="00700259">
              <w:rPr>
                <w:rFonts w:ascii="Arial" w:hAnsi="Arial" w:cs="Arial"/>
              </w:rPr>
              <w:t>The Council receives the strategic advice and support to ensure its voice is heard by stakeholders and decision makers.</w:t>
            </w:r>
          </w:p>
          <w:p w14:paraId="5FEA88D1" w14:textId="77777777" w:rsidR="00EC570C" w:rsidRDefault="00EC570C" w:rsidP="00EC570C">
            <w:pPr>
              <w:numPr>
                <w:ilvl w:val="0"/>
                <w:numId w:val="9"/>
              </w:numPr>
              <w:spacing w:before="60" w:after="60"/>
              <w:ind w:left="240" w:hanging="240"/>
              <w:rPr>
                <w:rFonts w:ascii="Arial" w:hAnsi="Arial" w:cs="Arial"/>
              </w:rPr>
            </w:pPr>
            <w:r>
              <w:rPr>
                <w:rFonts w:ascii="Arial" w:hAnsi="Arial" w:cs="Arial"/>
              </w:rPr>
              <w:t>Alignment of activity between Cabinet and heads of service, to ensure priorities of the council are being implemented.</w:t>
            </w:r>
          </w:p>
          <w:p w14:paraId="438F975D" w14:textId="77777777" w:rsidR="00EC570C" w:rsidRPr="00DB0009" w:rsidRDefault="00EC570C" w:rsidP="00EC570C">
            <w:pPr>
              <w:numPr>
                <w:ilvl w:val="0"/>
                <w:numId w:val="9"/>
              </w:numPr>
              <w:spacing w:before="60" w:after="60"/>
              <w:ind w:left="240" w:hanging="240"/>
              <w:rPr>
                <w:rFonts w:ascii="Arial" w:hAnsi="Arial" w:cs="Arial"/>
              </w:rPr>
            </w:pPr>
            <w:r>
              <w:rPr>
                <w:rFonts w:ascii="Arial" w:hAnsi="Arial" w:cs="Arial"/>
              </w:rPr>
              <w:t>A data- and evidence-led approach is adopted to deliver strong and consistent overview and advice.</w:t>
            </w:r>
          </w:p>
        </w:tc>
      </w:tr>
      <w:tr w:rsidR="00EC570C" w:rsidRPr="00D03B8F" w14:paraId="12E20C2A" w14:textId="77777777" w:rsidTr="00700259">
        <w:tc>
          <w:tcPr>
            <w:tcW w:w="3720" w:type="dxa"/>
            <w:gridSpan w:val="2"/>
            <w:shd w:val="clear" w:color="auto" w:fill="auto"/>
          </w:tcPr>
          <w:p w14:paraId="22172085" w14:textId="77777777" w:rsidR="00EC570C" w:rsidRPr="00700259" w:rsidRDefault="00EC570C" w:rsidP="00EC570C">
            <w:pPr>
              <w:pStyle w:val="CommentText"/>
              <w:spacing w:before="60" w:after="60"/>
              <w:rPr>
                <w:rFonts w:ascii="Arial" w:hAnsi="Arial" w:cs="Arial"/>
                <w:sz w:val="24"/>
                <w:szCs w:val="24"/>
              </w:rPr>
            </w:pPr>
            <w:r w:rsidRPr="00700259">
              <w:rPr>
                <w:rFonts w:ascii="Arial" w:hAnsi="Arial" w:cs="Arial"/>
                <w:sz w:val="24"/>
                <w:szCs w:val="24"/>
              </w:rPr>
              <w:t xml:space="preserve">Monitor wider policy developments of relevance to the council, and identify their implications and our responses. </w:t>
            </w:r>
          </w:p>
        </w:tc>
        <w:tc>
          <w:tcPr>
            <w:tcW w:w="6360" w:type="dxa"/>
            <w:shd w:val="clear" w:color="auto" w:fill="auto"/>
          </w:tcPr>
          <w:p w14:paraId="6C47483C" w14:textId="77777777" w:rsidR="00EC570C" w:rsidRPr="00700259" w:rsidRDefault="00EC570C" w:rsidP="00EC570C">
            <w:pPr>
              <w:numPr>
                <w:ilvl w:val="0"/>
                <w:numId w:val="10"/>
              </w:numPr>
              <w:spacing w:before="60" w:after="60"/>
              <w:ind w:left="240" w:hanging="240"/>
              <w:rPr>
                <w:rFonts w:ascii="Arial" w:hAnsi="Arial" w:cs="Arial"/>
              </w:rPr>
            </w:pPr>
            <w:r w:rsidRPr="00700259">
              <w:rPr>
                <w:rFonts w:ascii="Arial" w:hAnsi="Arial" w:cs="Arial"/>
              </w:rPr>
              <w:t xml:space="preserve">Cabinet and Council members are informed of relevant policy developments from Government, </w:t>
            </w:r>
            <w:r>
              <w:rPr>
                <w:rFonts w:ascii="Arial" w:hAnsi="Arial" w:cs="Arial"/>
              </w:rPr>
              <w:t>London Mayor</w:t>
            </w:r>
            <w:r w:rsidRPr="00700259">
              <w:rPr>
                <w:rFonts w:ascii="Arial" w:hAnsi="Arial" w:cs="Arial"/>
              </w:rPr>
              <w:t xml:space="preserve"> or other bodies, through horizon scanning, data analysis and briefings.</w:t>
            </w:r>
          </w:p>
          <w:p w14:paraId="05AB0F4D" w14:textId="77777777" w:rsidR="00EC570C" w:rsidRPr="00700259" w:rsidRDefault="00EC570C" w:rsidP="00EC570C">
            <w:pPr>
              <w:numPr>
                <w:ilvl w:val="0"/>
                <w:numId w:val="10"/>
              </w:numPr>
              <w:spacing w:before="60" w:after="60"/>
              <w:ind w:left="240" w:hanging="240"/>
              <w:rPr>
                <w:rFonts w:ascii="Arial" w:hAnsi="Arial" w:cs="Arial"/>
              </w:rPr>
            </w:pPr>
            <w:r w:rsidRPr="00700259">
              <w:rPr>
                <w:rFonts w:ascii="Arial" w:hAnsi="Arial" w:cs="Arial"/>
              </w:rPr>
              <w:t>Positions of key stakeholders at local, regional and national level are understood.</w:t>
            </w:r>
          </w:p>
          <w:p w14:paraId="0E76A6DC" w14:textId="77777777" w:rsidR="00EC570C" w:rsidRPr="00700259" w:rsidRDefault="00EC570C" w:rsidP="00EC570C">
            <w:pPr>
              <w:numPr>
                <w:ilvl w:val="0"/>
                <w:numId w:val="10"/>
              </w:numPr>
              <w:spacing w:before="60" w:after="60"/>
              <w:ind w:left="240" w:hanging="240"/>
              <w:rPr>
                <w:rFonts w:ascii="Arial" w:hAnsi="Arial" w:cs="Arial"/>
              </w:rPr>
            </w:pPr>
            <w:r w:rsidRPr="00700259">
              <w:rPr>
                <w:rFonts w:ascii="Arial" w:hAnsi="Arial" w:cs="Arial"/>
              </w:rPr>
              <w:t>Good relationships are developed with key agencies, government departments and think tanks to ensure the Council is at the forefront of public policymaking.</w:t>
            </w:r>
          </w:p>
          <w:p w14:paraId="78EC0E00" w14:textId="77777777" w:rsidR="00EC570C" w:rsidRPr="00700259" w:rsidRDefault="00EC570C" w:rsidP="00EC570C">
            <w:pPr>
              <w:numPr>
                <w:ilvl w:val="0"/>
                <w:numId w:val="10"/>
              </w:numPr>
              <w:spacing w:before="60" w:after="60"/>
              <w:ind w:left="240" w:hanging="240"/>
              <w:rPr>
                <w:rFonts w:ascii="Arial" w:hAnsi="Arial" w:cs="Arial"/>
              </w:rPr>
            </w:pPr>
            <w:r w:rsidRPr="00700259">
              <w:rPr>
                <w:rFonts w:ascii="Arial" w:hAnsi="Arial" w:cs="Arial"/>
              </w:rPr>
              <w:t>High quality responses drafted to key regional and national government consultations, including government agencies.</w:t>
            </w:r>
          </w:p>
        </w:tc>
      </w:tr>
      <w:tr w:rsidR="00EC570C" w:rsidRPr="00DB0009" w14:paraId="4D829855" w14:textId="77777777" w:rsidTr="00C051CF">
        <w:tc>
          <w:tcPr>
            <w:tcW w:w="3720" w:type="dxa"/>
            <w:gridSpan w:val="2"/>
            <w:shd w:val="clear" w:color="auto" w:fill="FFFFFF"/>
          </w:tcPr>
          <w:p w14:paraId="04F96BF9" w14:textId="77777777" w:rsidR="00EC570C" w:rsidRPr="00DB0009" w:rsidRDefault="00EC570C" w:rsidP="00EC570C">
            <w:pPr>
              <w:pStyle w:val="CommentText"/>
              <w:spacing w:before="120" w:after="120"/>
              <w:rPr>
                <w:rFonts w:ascii="Arial" w:hAnsi="Arial" w:cs="Arial"/>
                <w:sz w:val="24"/>
                <w:szCs w:val="24"/>
              </w:rPr>
            </w:pPr>
            <w:r w:rsidRPr="00D95110">
              <w:rPr>
                <w:rFonts w:ascii="Arial" w:hAnsi="Arial" w:cs="Arial"/>
                <w:sz w:val="24"/>
                <w:szCs w:val="24"/>
              </w:rPr>
              <w:t>Develop council policy through pro-active research, consultation and analysis to develop new ideas within council priorities</w:t>
            </w:r>
            <w:r>
              <w:rPr>
                <w:rFonts w:ascii="Arial" w:hAnsi="Arial" w:cs="Arial"/>
                <w:sz w:val="24"/>
                <w:szCs w:val="24"/>
              </w:rPr>
              <w:t>.</w:t>
            </w:r>
          </w:p>
        </w:tc>
        <w:tc>
          <w:tcPr>
            <w:tcW w:w="6360" w:type="dxa"/>
            <w:shd w:val="clear" w:color="auto" w:fill="FFFFFF"/>
          </w:tcPr>
          <w:p w14:paraId="6FAFD239" w14:textId="77777777" w:rsidR="00EC570C" w:rsidRPr="007C1288" w:rsidRDefault="00EC570C" w:rsidP="00EC570C">
            <w:pPr>
              <w:pStyle w:val="NoSpacing"/>
              <w:numPr>
                <w:ilvl w:val="0"/>
                <w:numId w:val="13"/>
              </w:numPr>
              <w:spacing w:before="60" w:after="60"/>
              <w:ind w:left="240" w:hanging="240"/>
              <w:rPr>
                <w:rFonts w:ascii="Arial" w:hAnsi="Arial" w:cs="Arial"/>
              </w:rPr>
            </w:pPr>
            <w:r w:rsidRPr="007C1288">
              <w:rPr>
                <w:rFonts w:ascii="Arial" w:hAnsi="Arial" w:cs="Arial"/>
              </w:rPr>
              <w:t>High level objectives are translated into new policies and strategies to deliver key council priorities.</w:t>
            </w:r>
          </w:p>
          <w:p w14:paraId="4720B956" w14:textId="77777777" w:rsidR="00EC570C" w:rsidRPr="007C1288" w:rsidRDefault="00EC570C" w:rsidP="00EC570C">
            <w:pPr>
              <w:numPr>
                <w:ilvl w:val="0"/>
                <w:numId w:val="13"/>
              </w:numPr>
              <w:spacing w:before="60" w:after="60"/>
              <w:ind w:left="240" w:hanging="240"/>
              <w:rPr>
                <w:rFonts w:ascii="Arial" w:hAnsi="Arial" w:cs="Arial"/>
              </w:rPr>
            </w:pPr>
            <w:r w:rsidRPr="007C1288">
              <w:rPr>
                <w:rFonts w:ascii="Arial" w:hAnsi="Arial" w:cs="Arial"/>
              </w:rPr>
              <w:t>Future trends and political developments that may impact on the Council and its partners are identified.</w:t>
            </w:r>
          </w:p>
          <w:p w14:paraId="4D72EFFC" w14:textId="77777777" w:rsidR="00EC570C" w:rsidRPr="007C1288" w:rsidRDefault="00EC570C" w:rsidP="00EC570C">
            <w:pPr>
              <w:pStyle w:val="NoSpacing"/>
              <w:numPr>
                <w:ilvl w:val="0"/>
                <w:numId w:val="13"/>
              </w:numPr>
              <w:spacing w:before="60" w:after="60"/>
              <w:ind w:left="240" w:hanging="240"/>
              <w:rPr>
                <w:rFonts w:ascii="Arial" w:hAnsi="Arial" w:cs="Arial"/>
              </w:rPr>
            </w:pPr>
            <w:r w:rsidRPr="007C1288">
              <w:rPr>
                <w:rFonts w:ascii="Arial" w:hAnsi="Arial" w:cs="Arial"/>
              </w:rPr>
              <w:t>Briefing materials and reports for internal and external dissemination are produced to a high standard using strong evidence.</w:t>
            </w:r>
          </w:p>
          <w:p w14:paraId="4D6D64EC" w14:textId="77777777" w:rsidR="00EC570C" w:rsidRPr="007C1288" w:rsidRDefault="00EC570C" w:rsidP="00EC570C">
            <w:pPr>
              <w:pStyle w:val="NoSpacing"/>
              <w:numPr>
                <w:ilvl w:val="0"/>
                <w:numId w:val="13"/>
              </w:numPr>
              <w:spacing w:before="60" w:after="60"/>
              <w:ind w:left="240" w:hanging="240"/>
              <w:rPr>
                <w:rFonts w:ascii="Arial" w:hAnsi="Arial" w:cs="Arial"/>
              </w:rPr>
            </w:pPr>
            <w:r>
              <w:rPr>
                <w:rFonts w:ascii="Arial" w:hAnsi="Arial" w:cs="Arial"/>
              </w:rPr>
              <w:t>R</w:t>
            </w:r>
            <w:r w:rsidRPr="007C1288">
              <w:rPr>
                <w:rFonts w:ascii="Arial" w:hAnsi="Arial" w:cs="Arial"/>
              </w:rPr>
              <w:t xml:space="preserve">esearch </w:t>
            </w:r>
            <w:r>
              <w:rPr>
                <w:rFonts w:ascii="Arial" w:hAnsi="Arial" w:cs="Arial"/>
              </w:rPr>
              <w:t xml:space="preserve">is carried out to a high standard using </w:t>
            </w:r>
            <w:r w:rsidRPr="007C1288">
              <w:rPr>
                <w:rFonts w:ascii="Arial" w:hAnsi="Arial" w:cs="Arial"/>
              </w:rPr>
              <w:t>available resources to develop bespoke policies and strategies which deliver outcomes for Waltham Forest residents.</w:t>
            </w:r>
          </w:p>
          <w:p w14:paraId="78C58B6C" w14:textId="77777777" w:rsidR="00EC570C" w:rsidRPr="007C1288" w:rsidRDefault="00EC570C" w:rsidP="00EC570C">
            <w:pPr>
              <w:pStyle w:val="Header"/>
              <w:numPr>
                <w:ilvl w:val="0"/>
                <w:numId w:val="13"/>
              </w:numPr>
              <w:tabs>
                <w:tab w:val="clear" w:pos="4153"/>
                <w:tab w:val="clear" w:pos="8306"/>
              </w:tabs>
              <w:ind w:left="240" w:hanging="240"/>
              <w:rPr>
                <w:rFonts w:ascii="Arial" w:hAnsi="Arial" w:cs="Arial"/>
              </w:rPr>
            </w:pPr>
            <w:r w:rsidRPr="007C1288">
              <w:rPr>
                <w:rFonts w:ascii="Arial" w:hAnsi="Arial" w:cs="Arial"/>
              </w:rPr>
              <w:t xml:space="preserve">External networks are developed for the purpose of bringing best practice and innovation into the organisation.  </w:t>
            </w:r>
          </w:p>
        </w:tc>
      </w:tr>
      <w:tr w:rsidR="00EC570C" w:rsidRPr="003739C7" w14:paraId="18ED01E0" w14:textId="77777777" w:rsidTr="00C051CF">
        <w:tc>
          <w:tcPr>
            <w:tcW w:w="3720" w:type="dxa"/>
            <w:gridSpan w:val="2"/>
            <w:shd w:val="clear" w:color="auto" w:fill="FFFFFF"/>
          </w:tcPr>
          <w:p w14:paraId="261AD683" w14:textId="77777777" w:rsidR="00EC570C" w:rsidRPr="00D03B8F" w:rsidRDefault="00EC570C" w:rsidP="00EC570C">
            <w:pPr>
              <w:pStyle w:val="CommentText"/>
              <w:spacing w:before="120" w:after="120"/>
              <w:rPr>
                <w:rFonts w:ascii="Arial" w:hAnsi="Arial" w:cs="Arial"/>
                <w:sz w:val="24"/>
                <w:szCs w:val="24"/>
                <w:highlight w:val="yellow"/>
              </w:rPr>
            </w:pPr>
            <w:r w:rsidRPr="00D95110">
              <w:rPr>
                <w:rFonts w:ascii="Arial" w:hAnsi="Arial" w:cs="Arial"/>
                <w:sz w:val="24"/>
                <w:szCs w:val="24"/>
              </w:rPr>
              <w:t xml:space="preserve">Support wider </w:t>
            </w:r>
            <w:r>
              <w:rPr>
                <w:rFonts w:ascii="Arial" w:hAnsi="Arial" w:cs="Arial"/>
                <w:sz w:val="24"/>
                <w:szCs w:val="24"/>
              </w:rPr>
              <w:t>Strategy and Policy team</w:t>
            </w:r>
            <w:r w:rsidRPr="00D95110">
              <w:rPr>
                <w:rFonts w:ascii="Arial" w:hAnsi="Arial" w:cs="Arial"/>
                <w:sz w:val="24"/>
                <w:szCs w:val="24"/>
              </w:rPr>
              <w:t xml:space="preserve"> work in delivering a high-quality service to Cabinet </w:t>
            </w:r>
            <w:r w:rsidRPr="00D95110">
              <w:rPr>
                <w:rFonts w:ascii="Arial" w:hAnsi="Arial" w:cs="Arial"/>
                <w:sz w:val="24"/>
                <w:szCs w:val="24"/>
              </w:rPr>
              <w:lastRenderedPageBreak/>
              <w:t xml:space="preserve">and council members, council officers, </w:t>
            </w:r>
            <w:r>
              <w:rPr>
                <w:rFonts w:ascii="Arial" w:hAnsi="Arial" w:cs="Arial"/>
                <w:sz w:val="24"/>
                <w:szCs w:val="24"/>
              </w:rPr>
              <w:t>and s</w:t>
            </w:r>
            <w:r w:rsidRPr="00D95110">
              <w:rPr>
                <w:rFonts w:ascii="Arial" w:hAnsi="Arial" w:cs="Arial"/>
                <w:sz w:val="24"/>
                <w:szCs w:val="24"/>
              </w:rPr>
              <w:t>crutiny committees.</w:t>
            </w:r>
          </w:p>
        </w:tc>
        <w:tc>
          <w:tcPr>
            <w:tcW w:w="6360" w:type="dxa"/>
            <w:shd w:val="clear" w:color="auto" w:fill="FFFFFF"/>
          </w:tcPr>
          <w:p w14:paraId="6EA42D10" w14:textId="77777777" w:rsidR="00EC570C" w:rsidRDefault="00EC570C" w:rsidP="00EC570C">
            <w:pPr>
              <w:pStyle w:val="NoSpacing"/>
              <w:numPr>
                <w:ilvl w:val="0"/>
                <w:numId w:val="14"/>
              </w:numPr>
              <w:spacing w:before="60" w:after="60"/>
              <w:ind w:left="240" w:hanging="240"/>
              <w:rPr>
                <w:rFonts w:ascii="Arial" w:hAnsi="Arial" w:cs="Arial"/>
              </w:rPr>
            </w:pPr>
            <w:r w:rsidRPr="00DB0009">
              <w:rPr>
                <w:rFonts w:ascii="Arial" w:hAnsi="Arial" w:cs="Arial"/>
              </w:rPr>
              <w:lastRenderedPageBreak/>
              <w:t>Training and presentations to councillors, staff and partners are undertaken to a high standard.</w:t>
            </w:r>
          </w:p>
          <w:p w14:paraId="2B61B7F9" w14:textId="77777777" w:rsidR="00EC570C" w:rsidRPr="00700259" w:rsidRDefault="00EC570C" w:rsidP="00EC570C">
            <w:pPr>
              <w:numPr>
                <w:ilvl w:val="0"/>
                <w:numId w:val="14"/>
              </w:numPr>
              <w:spacing w:before="60" w:after="60"/>
              <w:ind w:left="240" w:hanging="240"/>
              <w:rPr>
                <w:rFonts w:ascii="Arial" w:hAnsi="Arial" w:cs="Arial"/>
              </w:rPr>
            </w:pPr>
            <w:r w:rsidRPr="00700259">
              <w:rPr>
                <w:rFonts w:ascii="Arial" w:hAnsi="Arial" w:cs="Arial"/>
              </w:rPr>
              <w:t xml:space="preserve">Advice provided to campaigns </w:t>
            </w:r>
            <w:r>
              <w:rPr>
                <w:rFonts w:ascii="Arial" w:hAnsi="Arial" w:cs="Arial"/>
              </w:rPr>
              <w:t>team</w:t>
            </w:r>
            <w:r w:rsidRPr="00700259">
              <w:rPr>
                <w:rFonts w:ascii="Arial" w:hAnsi="Arial" w:cs="Arial"/>
              </w:rPr>
              <w:t xml:space="preserve"> on public affairs </w:t>
            </w:r>
            <w:r w:rsidRPr="00700259">
              <w:rPr>
                <w:rFonts w:ascii="Arial" w:hAnsi="Arial" w:cs="Arial"/>
              </w:rPr>
              <w:lastRenderedPageBreak/>
              <w:t>and lobbying strategies</w:t>
            </w:r>
          </w:p>
          <w:p w14:paraId="5EDB9A5B" w14:textId="77777777" w:rsidR="00EC570C" w:rsidRPr="00D95110" w:rsidRDefault="00EC570C" w:rsidP="00EC570C">
            <w:pPr>
              <w:pStyle w:val="NoSpacing"/>
              <w:numPr>
                <w:ilvl w:val="0"/>
                <w:numId w:val="14"/>
              </w:numPr>
              <w:spacing w:before="60" w:after="60"/>
              <w:ind w:left="240" w:hanging="240"/>
              <w:rPr>
                <w:rFonts w:ascii="Arial" w:hAnsi="Arial" w:cs="Arial"/>
              </w:rPr>
            </w:pPr>
            <w:r>
              <w:rPr>
                <w:rFonts w:ascii="Arial" w:hAnsi="Arial" w:cs="Arial"/>
              </w:rPr>
              <w:t>The</w:t>
            </w:r>
            <w:r w:rsidRPr="00D95110">
              <w:rPr>
                <w:rFonts w:ascii="Arial" w:hAnsi="Arial" w:cs="Arial"/>
              </w:rPr>
              <w:t xml:space="preserve"> Council's policies and intentions </w:t>
            </w:r>
            <w:r>
              <w:rPr>
                <w:rFonts w:ascii="Arial" w:hAnsi="Arial" w:cs="Arial"/>
              </w:rPr>
              <w:t xml:space="preserve">are promoted </w:t>
            </w:r>
            <w:r w:rsidRPr="00D95110">
              <w:rPr>
                <w:rFonts w:ascii="Arial" w:hAnsi="Arial" w:cs="Arial"/>
              </w:rPr>
              <w:t xml:space="preserve">to external bodies and Waltham Forest's interests </w:t>
            </w:r>
            <w:r>
              <w:rPr>
                <w:rFonts w:ascii="Arial" w:hAnsi="Arial" w:cs="Arial"/>
              </w:rPr>
              <w:t xml:space="preserve">are advocated for </w:t>
            </w:r>
            <w:r w:rsidRPr="00D95110">
              <w:rPr>
                <w:rFonts w:ascii="Arial" w:hAnsi="Arial" w:cs="Arial"/>
              </w:rPr>
              <w:t>regionally and nationally.</w:t>
            </w:r>
          </w:p>
          <w:p w14:paraId="29BD792A" w14:textId="77777777" w:rsidR="00EC570C" w:rsidRPr="00D95110" w:rsidRDefault="00EC570C" w:rsidP="00EC570C">
            <w:pPr>
              <w:pStyle w:val="NoSpacing"/>
              <w:numPr>
                <w:ilvl w:val="0"/>
                <w:numId w:val="14"/>
              </w:numPr>
              <w:spacing w:before="60" w:after="60"/>
              <w:ind w:left="240" w:hanging="240"/>
              <w:rPr>
                <w:rFonts w:ascii="Arial" w:hAnsi="Arial" w:cs="Arial"/>
              </w:rPr>
            </w:pPr>
            <w:r>
              <w:rPr>
                <w:rFonts w:ascii="Arial" w:hAnsi="Arial" w:cs="Arial"/>
              </w:rPr>
              <w:t>I</w:t>
            </w:r>
            <w:r w:rsidRPr="00D95110">
              <w:rPr>
                <w:rFonts w:ascii="Arial" w:hAnsi="Arial" w:cs="Arial"/>
              </w:rPr>
              <w:t xml:space="preserve">mproved collaboration and partnership </w:t>
            </w:r>
            <w:r>
              <w:rPr>
                <w:rFonts w:ascii="Arial" w:hAnsi="Arial" w:cs="Arial"/>
              </w:rPr>
              <w:t xml:space="preserve">is delivered </w:t>
            </w:r>
            <w:r w:rsidRPr="00D95110">
              <w:rPr>
                <w:rFonts w:ascii="Arial" w:hAnsi="Arial" w:cs="Arial"/>
              </w:rPr>
              <w:t>between the Council and external agencies, including other local authorities.</w:t>
            </w:r>
          </w:p>
          <w:p w14:paraId="64DE0D82" w14:textId="77777777" w:rsidR="00EC570C" w:rsidRDefault="00EC570C" w:rsidP="00EC570C">
            <w:pPr>
              <w:pStyle w:val="NoSpacing"/>
              <w:numPr>
                <w:ilvl w:val="0"/>
                <w:numId w:val="14"/>
              </w:numPr>
              <w:spacing w:before="60" w:after="60"/>
              <w:ind w:left="240" w:hanging="240"/>
              <w:rPr>
                <w:rFonts w:ascii="Arial" w:hAnsi="Arial" w:cs="Arial"/>
              </w:rPr>
            </w:pPr>
            <w:r w:rsidRPr="00DB0009">
              <w:rPr>
                <w:rFonts w:ascii="Arial" w:hAnsi="Arial" w:cs="Arial"/>
              </w:rPr>
              <w:t>Relationships that promote collaborative and integrated working are built and sustained across the council.</w:t>
            </w:r>
            <w:r>
              <w:rPr>
                <w:rFonts w:ascii="Arial" w:hAnsi="Arial" w:cs="Arial"/>
              </w:rPr>
              <w:t xml:space="preserve"> </w:t>
            </w:r>
          </w:p>
          <w:p w14:paraId="35B9187B" w14:textId="77777777" w:rsidR="00EC570C" w:rsidRPr="007C1288" w:rsidRDefault="00EC570C" w:rsidP="00EC570C">
            <w:pPr>
              <w:pStyle w:val="NoSpacing"/>
              <w:numPr>
                <w:ilvl w:val="0"/>
                <w:numId w:val="14"/>
              </w:numPr>
              <w:spacing w:before="60" w:after="60"/>
              <w:ind w:left="240" w:hanging="240"/>
              <w:rPr>
                <w:rFonts w:ascii="Arial" w:hAnsi="Arial" w:cs="Arial"/>
              </w:rPr>
            </w:pPr>
            <w:r w:rsidRPr="00681885">
              <w:rPr>
                <w:rFonts w:ascii="Arial" w:hAnsi="Arial" w:cs="Arial"/>
                <w:bCs/>
              </w:rPr>
              <w:t>Creativity, innovation and partnership is fostered in the development of corporate policy</w:t>
            </w:r>
          </w:p>
        </w:tc>
      </w:tr>
    </w:tbl>
    <w:p w14:paraId="576DA406" w14:textId="77777777" w:rsidR="007D6967" w:rsidRDefault="007D6967"/>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B59EC" w:rsidRPr="00A07861" w14:paraId="6D0691DD" w14:textId="77777777" w:rsidTr="00C051CF">
        <w:tc>
          <w:tcPr>
            <w:tcW w:w="10080" w:type="dxa"/>
            <w:shd w:val="clear" w:color="auto" w:fill="EEECE1"/>
          </w:tcPr>
          <w:p w14:paraId="243A561E" w14:textId="77777777" w:rsidR="00CB59EC" w:rsidRPr="00CB59EC" w:rsidRDefault="00CB59EC" w:rsidP="00EE2F48">
            <w:pPr>
              <w:spacing w:before="60" w:after="60"/>
              <w:rPr>
                <w:rFonts w:ascii="Arial" w:hAnsi="Arial" w:cs="Arial"/>
                <w:shd w:val="clear" w:color="auto" w:fill="EEECE1"/>
              </w:rPr>
            </w:pPr>
            <w:r w:rsidRPr="00CB59EC">
              <w:rPr>
                <w:rFonts w:ascii="Arial" w:hAnsi="Arial" w:cs="Arial"/>
                <w:b/>
                <w:bCs/>
                <w:iCs/>
                <w:shd w:val="clear" w:color="auto" w:fill="EEECE1"/>
              </w:rPr>
              <w:t>Nature of Contacts</w:t>
            </w:r>
            <w:r w:rsidRPr="00CB59EC">
              <w:rPr>
                <w:rFonts w:ascii="Arial" w:hAnsi="Arial" w:cs="Arial"/>
                <w:shd w:val="clear" w:color="auto" w:fill="EEECE1"/>
              </w:rPr>
              <w:t xml:space="preserve"> </w:t>
            </w:r>
          </w:p>
        </w:tc>
      </w:tr>
      <w:tr w:rsidR="004913EB" w:rsidRPr="00A07861" w14:paraId="76EB24E7" w14:textId="77777777" w:rsidTr="00CB59EC">
        <w:tc>
          <w:tcPr>
            <w:tcW w:w="10080" w:type="dxa"/>
            <w:shd w:val="clear" w:color="auto" w:fill="auto"/>
          </w:tcPr>
          <w:p w14:paraId="3016CABD" w14:textId="77777777" w:rsidR="0023211D" w:rsidRDefault="006B5648" w:rsidP="00255F43">
            <w:pPr>
              <w:numPr>
                <w:ilvl w:val="0"/>
                <w:numId w:val="15"/>
              </w:numPr>
              <w:spacing w:before="60" w:after="60"/>
              <w:ind w:left="274" w:hanging="284"/>
              <w:rPr>
                <w:rFonts w:ascii="Arial" w:hAnsi="Arial" w:cs="Arial"/>
              </w:rPr>
            </w:pPr>
            <w:r w:rsidRPr="00A07861">
              <w:rPr>
                <w:rFonts w:ascii="Arial" w:hAnsi="Arial" w:cs="Arial"/>
              </w:rPr>
              <w:t>Seni</w:t>
            </w:r>
            <w:r w:rsidR="0083356B">
              <w:rPr>
                <w:rFonts w:ascii="Arial" w:hAnsi="Arial" w:cs="Arial"/>
              </w:rPr>
              <w:t xml:space="preserve">or </w:t>
            </w:r>
            <w:r w:rsidR="007C1288">
              <w:rPr>
                <w:rFonts w:ascii="Arial" w:hAnsi="Arial" w:cs="Arial"/>
              </w:rPr>
              <w:t>council officials, Cabinet and c</w:t>
            </w:r>
            <w:r w:rsidR="00255F43">
              <w:rPr>
                <w:rFonts w:ascii="Arial" w:hAnsi="Arial" w:cs="Arial"/>
              </w:rPr>
              <w:t>ouncil</w:t>
            </w:r>
            <w:r w:rsidR="007C1288">
              <w:rPr>
                <w:rFonts w:ascii="Arial" w:hAnsi="Arial" w:cs="Arial"/>
              </w:rPr>
              <w:t xml:space="preserve"> members </w:t>
            </w:r>
            <w:r w:rsidRPr="00A07861">
              <w:rPr>
                <w:rFonts w:ascii="Arial" w:hAnsi="Arial" w:cs="Arial"/>
              </w:rPr>
              <w:t xml:space="preserve">and </w:t>
            </w:r>
            <w:r w:rsidR="007C1288">
              <w:rPr>
                <w:rFonts w:ascii="Arial" w:hAnsi="Arial" w:cs="Arial"/>
              </w:rPr>
              <w:t xml:space="preserve">external </w:t>
            </w:r>
            <w:r w:rsidRPr="00A07861">
              <w:rPr>
                <w:rFonts w:ascii="Arial" w:hAnsi="Arial" w:cs="Arial"/>
              </w:rPr>
              <w:t>partners</w:t>
            </w:r>
            <w:r w:rsidR="0023211D">
              <w:rPr>
                <w:rFonts w:ascii="Arial" w:hAnsi="Arial" w:cs="Arial"/>
              </w:rPr>
              <w:t xml:space="preserve">.  </w:t>
            </w:r>
            <w:r w:rsidR="007C1288">
              <w:rPr>
                <w:rFonts w:ascii="Arial" w:hAnsi="Arial" w:cs="Arial"/>
              </w:rPr>
              <w:t>Regular</w:t>
            </w:r>
            <w:r w:rsidR="0023211D">
              <w:rPr>
                <w:rFonts w:ascii="Arial" w:hAnsi="Arial" w:cs="Arial"/>
              </w:rPr>
              <w:t xml:space="preserve"> engage</w:t>
            </w:r>
            <w:r w:rsidR="007C1288">
              <w:rPr>
                <w:rFonts w:ascii="Arial" w:hAnsi="Arial" w:cs="Arial"/>
              </w:rPr>
              <w:t>ment</w:t>
            </w:r>
            <w:r w:rsidR="0023211D">
              <w:rPr>
                <w:rFonts w:ascii="Arial" w:hAnsi="Arial" w:cs="Arial"/>
              </w:rPr>
              <w:t xml:space="preserve"> with other local authorities, key agencies, government departments and think tanks to ensure the Council is at the forefront of policy making. </w:t>
            </w:r>
          </w:p>
          <w:p w14:paraId="756C8D72" w14:textId="77777777" w:rsidR="004913EB" w:rsidRDefault="006B5648" w:rsidP="00255F43">
            <w:pPr>
              <w:numPr>
                <w:ilvl w:val="0"/>
                <w:numId w:val="15"/>
              </w:numPr>
              <w:spacing w:before="60" w:after="60"/>
              <w:ind w:left="274" w:hanging="284"/>
              <w:rPr>
                <w:rFonts w:ascii="Arial" w:hAnsi="Arial" w:cs="Arial"/>
              </w:rPr>
            </w:pPr>
            <w:r w:rsidRPr="00A07861">
              <w:rPr>
                <w:rFonts w:ascii="Arial" w:hAnsi="Arial" w:cs="Arial"/>
              </w:rPr>
              <w:t xml:space="preserve">Consult with stakeholders </w:t>
            </w:r>
            <w:r w:rsidR="0009537C">
              <w:rPr>
                <w:rFonts w:ascii="Arial" w:hAnsi="Arial" w:cs="Arial"/>
              </w:rPr>
              <w:t xml:space="preserve">regionally and nationally </w:t>
            </w:r>
            <w:r w:rsidRPr="00A07861">
              <w:rPr>
                <w:rFonts w:ascii="Arial" w:hAnsi="Arial" w:cs="Arial"/>
              </w:rPr>
              <w:t>to identify requirements. Lead partnership working with internal / external services / organisations.</w:t>
            </w:r>
          </w:p>
          <w:p w14:paraId="607B57FB" w14:textId="5C2D9D17" w:rsidR="00402065" w:rsidRPr="001957DC" w:rsidRDefault="001957DC" w:rsidP="00121785">
            <w:pPr>
              <w:numPr>
                <w:ilvl w:val="0"/>
                <w:numId w:val="15"/>
              </w:numPr>
              <w:spacing w:before="60" w:after="60"/>
              <w:ind w:left="274" w:hanging="284"/>
              <w:rPr>
                <w:rFonts w:ascii="Arial" w:hAnsi="Arial" w:cs="Arial"/>
                <w:bCs/>
                <w:iCs/>
              </w:rPr>
            </w:pPr>
            <w:r w:rsidRPr="00121785">
              <w:rPr>
                <w:rFonts w:ascii="Arial" w:hAnsi="Arial" w:cs="Arial"/>
                <w:bCs/>
                <w:iCs/>
              </w:rPr>
              <w:t>Report</w:t>
            </w:r>
            <w:r w:rsidR="007C1288">
              <w:rPr>
                <w:rFonts w:ascii="Arial" w:hAnsi="Arial" w:cs="Arial"/>
                <w:bCs/>
                <w:iCs/>
              </w:rPr>
              <w:t>ing</w:t>
            </w:r>
            <w:r w:rsidRPr="00121785">
              <w:rPr>
                <w:rFonts w:ascii="Arial" w:hAnsi="Arial" w:cs="Arial"/>
                <w:bCs/>
                <w:iCs/>
              </w:rPr>
              <w:t xml:space="preserve"> to </w:t>
            </w:r>
            <w:r w:rsidR="00E95BA3">
              <w:rPr>
                <w:rFonts w:ascii="Arial" w:hAnsi="Arial" w:cs="Arial"/>
                <w:bCs/>
                <w:iCs/>
              </w:rPr>
              <w:t>Deputy Head of Strategy</w:t>
            </w:r>
          </w:p>
        </w:tc>
      </w:tr>
    </w:tbl>
    <w:p w14:paraId="35F3A143" w14:textId="77777777" w:rsidR="00CB59EC" w:rsidRDefault="00CB59EC"/>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B59EC" w:rsidRPr="00A07861" w14:paraId="30EFF88F" w14:textId="77777777" w:rsidTr="001B287E">
        <w:tc>
          <w:tcPr>
            <w:tcW w:w="10080" w:type="dxa"/>
            <w:shd w:val="clear" w:color="auto" w:fill="EEECE1"/>
          </w:tcPr>
          <w:p w14:paraId="5E7E5E2E" w14:textId="77777777" w:rsidR="00CB59EC" w:rsidRPr="00CB59EC" w:rsidRDefault="00CB59EC" w:rsidP="00EE2F48">
            <w:pPr>
              <w:spacing w:before="60" w:after="60"/>
              <w:rPr>
                <w:rFonts w:ascii="Arial" w:hAnsi="Arial" w:cs="Arial"/>
                <w:b/>
                <w:bCs/>
                <w:iCs/>
              </w:rPr>
            </w:pPr>
            <w:r w:rsidRPr="00CB59EC">
              <w:rPr>
                <w:rFonts w:ascii="Arial" w:hAnsi="Arial" w:cs="Arial"/>
                <w:b/>
                <w:bCs/>
                <w:iCs/>
              </w:rPr>
              <w:t>Procedural Context</w:t>
            </w:r>
          </w:p>
        </w:tc>
      </w:tr>
      <w:tr w:rsidR="004913EB" w:rsidRPr="00A07861" w14:paraId="2239807F" w14:textId="77777777" w:rsidTr="00C051CF">
        <w:tc>
          <w:tcPr>
            <w:tcW w:w="10080" w:type="dxa"/>
            <w:shd w:val="clear" w:color="auto" w:fill="FFFFFF"/>
          </w:tcPr>
          <w:p w14:paraId="011F445E" w14:textId="77777777" w:rsidR="0009537C" w:rsidRPr="00E01EAD" w:rsidRDefault="0009537C" w:rsidP="0009537C">
            <w:pPr>
              <w:spacing w:before="120" w:after="120"/>
              <w:rPr>
                <w:rFonts w:ascii="Arial" w:hAnsi="Arial" w:cs="Arial"/>
                <w:lang w:val="en-US"/>
              </w:rPr>
            </w:pPr>
            <w:r w:rsidRPr="00E01EAD">
              <w:rPr>
                <w:rFonts w:ascii="Arial" w:hAnsi="Arial" w:cs="Arial"/>
              </w:rPr>
              <w:t xml:space="preserve">Act within guidelines and standard procedures with discretion to allocate or otherwise organise work to meet service delivery requirements.  </w:t>
            </w:r>
            <w:r w:rsidRPr="00E01EAD">
              <w:rPr>
                <w:rFonts w:ascii="Arial" w:hAnsi="Arial" w:cs="Arial"/>
                <w:lang w:val="en-US"/>
              </w:rPr>
              <w:t>Works within laid down procedures but needs to deal with day-today problems without always referring to others.</w:t>
            </w:r>
          </w:p>
          <w:p w14:paraId="278E8964" w14:textId="77777777" w:rsidR="001957DC" w:rsidRPr="00A07861" w:rsidRDefault="0009537C" w:rsidP="0009537C">
            <w:pPr>
              <w:spacing w:before="60" w:after="60"/>
              <w:rPr>
                <w:rFonts w:ascii="Arial" w:hAnsi="Arial" w:cs="Arial"/>
                <w:b/>
                <w:bCs/>
                <w:i/>
                <w:iCs/>
              </w:rPr>
            </w:pPr>
            <w:r w:rsidRPr="00E01EAD">
              <w:rPr>
                <w:rFonts w:ascii="Arial" w:hAnsi="Arial" w:cs="Arial"/>
                <w:lang w:val="en-US"/>
              </w:rPr>
              <w:t>Decisions will be made based on Council procedures.</w:t>
            </w:r>
          </w:p>
        </w:tc>
      </w:tr>
    </w:tbl>
    <w:p w14:paraId="13034BD6" w14:textId="77777777" w:rsidR="00CB59EC" w:rsidRDefault="00CB59EC"/>
    <w:tbl>
      <w:tblPr>
        <w:tblW w:w="10080" w:type="dxa"/>
        <w:tblInd w:w="-132" w:type="dxa"/>
        <w:tblLook w:val="0000" w:firstRow="0" w:lastRow="0" w:firstColumn="0" w:lastColumn="0" w:noHBand="0" w:noVBand="0"/>
      </w:tblPr>
      <w:tblGrid>
        <w:gridCol w:w="10080"/>
      </w:tblGrid>
      <w:tr w:rsidR="007C1288" w:rsidRPr="00A07861" w14:paraId="7410D178" w14:textId="77777777" w:rsidTr="006C2018">
        <w:tc>
          <w:tcPr>
            <w:tcW w:w="10080" w:type="dxa"/>
            <w:tcBorders>
              <w:top w:val="single" w:sz="4" w:space="0" w:color="auto"/>
              <w:left w:val="single" w:sz="4" w:space="0" w:color="auto"/>
              <w:bottom w:val="single" w:sz="4" w:space="0" w:color="auto"/>
              <w:right w:val="single" w:sz="4" w:space="0" w:color="000000"/>
            </w:tcBorders>
            <w:shd w:val="clear" w:color="auto" w:fill="EEECE1"/>
          </w:tcPr>
          <w:p w14:paraId="00811BB6" w14:textId="77777777" w:rsidR="007C1288" w:rsidRPr="00A07861" w:rsidRDefault="007C1288" w:rsidP="006C2018">
            <w:pPr>
              <w:spacing w:before="60" w:after="60"/>
              <w:rPr>
                <w:rFonts w:ascii="Arial" w:hAnsi="Arial" w:cs="Arial"/>
                <w:b/>
                <w:bCs/>
                <w:iCs/>
              </w:rPr>
            </w:pPr>
            <w:r>
              <w:rPr>
                <w:rFonts w:ascii="Arial" w:hAnsi="Arial" w:cs="Arial"/>
                <w:b/>
                <w:bCs/>
                <w:iCs/>
              </w:rPr>
              <w:t>Key Facts and Figures</w:t>
            </w:r>
          </w:p>
        </w:tc>
      </w:tr>
      <w:tr w:rsidR="007C1288" w:rsidRPr="00A07861" w14:paraId="081A53C4" w14:textId="77777777" w:rsidTr="006C2018">
        <w:tc>
          <w:tcPr>
            <w:tcW w:w="10080" w:type="dxa"/>
            <w:tcBorders>
              <w:top w:val="single" w:sz="4" w:space="0" w:color="auto"/>
              <w:left w:val="single" w:sz="4" w:space="0" w:color="auto"/>
              <w:bottom w:val="single" w:sz="4" w:space="0" w:color="auto"/>
              <w:right w:val="single" w:sz="4" w:space="0" w:color="000000"/>
            </w:tcBorders>
            <w:shd w:val="clear" w:color="auto" w:fill="auto"/>
          </w:tcPr>
          <w:p w14:paraId="4440E191" w14:textId="5CF052A5" w:rsidR="007C1288" w:rsidRPr="007C1288" w:rsidRDefault="007C1288" w:rsidP="00102E3F">
            <w:pPr>
              <w:spacing w:before="60" w:after="60"/>
              <w:rPr>
                <w:rFonts w:ascii="Arial" w:hAnsi="Arial" w:cs="Arial"/>
                <w:bCs/>
                <w:iCs/>
              </w:rPr>
            </w:pPr>
            <w:r w:rsidRPr="007C1288">
              <w:rPr>
                <w:rFonts w:ascii="Arial" w:hAnsi="Arial" w:cs="Arial"/>
                <w:bCs/>
                <w:iCs/>
              </w:rPr>
              <w:t>Role</w:t>
            </w:r>
            <w:r>
              <w:rPr>
                <w:rFonts w:ascii="Arial" w:hAnsi="Arial" w:cs="Arial"/>
                <w:bCs/>
                <w:iCs/>
              </w:rPr>
              <w:t xml:space="preserve"> is based in Waltham Forest Town Hall</w:t>
            </w:r>
            <w:r w:rsidR="003109E7">
              <w:rPr>
                <w:rFonts w:ascii="Arial" w:hAnsi="Arial" w:cs="Arial"/>
                <w:bCs/>
                <w:iCs/>
              </w:rPr>
              <w:t xml:space="preserve"> Campus</w:t>
            </w:r>
            <w:r>
              <w:rPr>
                <w:rFonts w:ascii="Arial" w:hAnsi="Arial" w:cs="Arial"/>
                <w:bCs/>
                <w:iCs/>
              </w:rPr>
              <w:t xml:space="preserve">.  </w:t>
            </w:r>
            <w:r w:rsidR="003109E7">
              <w:rPr>
                <w:rFonts w:ascii="Arial" w:hAnsi="Arial" w:cs="Arial"/>
                <w:bCs/>
                <w:iCs/>
              </w:rPr>
              <w:t>The Strategy and Policy team consists</w:t>
            </w:r>
            <w:r>
              <w:rPr>
                <w:rFonts w:ascii="Arial" w:hAnsi="Arial" w:cs="Arial"/>
                <w:bCs/>
                <w:iCs/>
              </w:rPr>
              <w:t xml:space="preserve"> of </w:t>
            </w:r>
            <w:r w:rsidR="00E95BA3">
              <w:rPr>
                <w:rFonts w:ascii="Arial" w:hAnsi="Arial" w:cs="Arial"/>
                <w:bCs/>
                <w:iCs/>
              </w:rPr>
              <w:t xml:space="preserve">6 </w:t>
            </w:r>
            <w:r w:rsidR="003109E7">
              <w:rPr>
                <w:rFonts w:ascii="Arial" w:hAnsi="Arial" w:cs="Arial"/>
                <w:bCs/>
                <w:iCs/>
              </w:rPr>
              <w:t>officers and</w:t>
            </w:r>
            <w:r>
              <w:rPr>
                <w:rFonts w:ascii="Arial" w:hAnsi="Arial" w:cs="Arial"/>
                <w:bCs/>
                <w:iCs/>
              </w:rPr>
              <w:t xml:space="preserve"> sits within the </w:t>
            </w:r>
            <w:r w:rsidR="003109E7">
              <w:rPr>
                <w:rFonts w:ascii="Arial" w:hAnsi="Arial" w:cs="Arial"/>
                <w:bCs/>
                <w:iCs/>
              </w:rPr>
              <w:t xml:space="preserve">Strategy and Design team. </w:t>
            </w:r>
            <w:r>
              <w:rPr>
                <w:rFonts w:ascii="Arial" w:hAnsi="Arial" w:cs="Arial"/>
                <w:bCs/>
                <w:iCs/>
              </w:rPr>
              <w:t xml:space="preserve">   </w:t>
            </w:r>
          </w:p>
        </w:tc>
      </w:tr>
    </w:tbl>
    <w:p w14:paraId="750C42BE" w14:textId="77777777" w:rsidR="007C1288" w:rsidRDefault="007C1288"/>
    <w:tbl>
      <w:tblPr>
        <w:tblW w:w="10080" w:type="dxa"/>
        <w:tblInd w:w="-132" w:type="dxa"/>
        <w:tblLook w:val="0000" w:firstRow="0" w:lastRow="0" w:firstColumn="0" w:lastColumn="0" w:noHBand="0" w:noVBand="0"/>
      </w:tblPr>
      <w:tblGrid>
        <w:gridCol w:w="10080"/>
      </w:tblGrid>
      <w:tr w:rsidR="00CB59EC" w:rsidRPr="00A07861" w14:paraId="511D5956" w14:textId="77777777" w:rsidTr="00F94063">
        <w:tc>
          <w:tcPr>
            <w:tcW w:w="10080" w:type="dxa"/>
            <w:tcBorders>
              <w:top w:val="single" w:sz="4" w:space="0" w:color="auto"/>
              <w:left w:val="single" w:sz="4" w:space="0" w:color="auto"/>
              <w:bottom w:val="single" w:sz="4" w:space="0" w:color="auto"/>
              <w:right w:val="single" w:sz="4" w:space="0" w:color="000000"/>
            </w:tcBorders>
            <w:shd w:val="clear" w:color="auto" w:fill="EEECE1"/>
          </w:tcPr>
          <w:p w14:paraId="72696A3B" w14:textId="77777777" w:rsidR="00CB59EC" w:rsidRPr="00A07861" w:rsidRDefault="00CB59EC" w:rsidP="00EE2F48">
            <w:pPr>
              <w:spacing w:before="60" w:after="60"/>
              <w:rPr>
                <w:rFonts w:ascii="Arial" w:hAnsi="Arial" w:cs="Arial"/>
                <w:b/>
                <w:bCs/>
                <w:iCs/>
              </w:rPr>
            </w:pPr>
            <w:r w:rsidRPr="00A07861">
              <w:rPr>
                <w:rFonts w:ascii="Arial" w:hAnsi="Arial" w:cs="Arial"/>
                <w:b/>
                <w:bCs/>
                <w:iCs/>
              </w:rPr>
              <w:t>Resourcing</w:t>
            </w:r>
          </w:p>
        </w:tc>
      </w:tr>
      <w:tr w:rsidR="008329BE" w:rsidRPr="00A07861" w14:paraId="07937D2B" w14:textId="77777777" w:rsidTr="00CB59EC">
        <w:tc>
          <w:tcPr>
            <w:tcW w:w="10080" w:type="dxa"/>
            <w:tcBorders>
              <w:top w:val="single" w:sz="4" w:space="0" w:color="auto"/>
              <w:left w:val="single" w:sz="4" w:space="0" w:color="auto"/>
              <w:bottom w:val="single" w:sz="4" w:space="0" w:color="auto"/>
              <w:right w:val="single" w:sz="4" w:space="0" w:color="000000"/>
            </w:tcBorders>
            <w:shd w:val="clear" w:color="auto" w:fill="auto"/>
          </w:tcPr>
          <w:p w14:paraId="6DF9147A" w14:textId="77777777" w:rsidR="003739C7" w:rsidRPr="007C1288" w:rsidRDefault="008329BE" w:rsidP="004F1FFE">
            <w:pPr>
              <w:spacing w:before="60" w:after="60"/>
              <w:rPr>
                <w:rFonts w:ascii="Arial" w:hAnsi="Arial" w:cs="Arial"/>
                <w:b/>
                <w:bCs/>
                <w:iCs/>
              </w:rPr>
            </w:pPr>
            <w:r w:rsidRPr="00A07861">
              <w:rPr>
                <w:rFonts w:ascii="Arial" w:hAnsi="Arial" w:cs="Arial"/>
                <w:bCs/>
                <w:iCs/>
              </w:rPr>
              <w:t>Budget Responsibilities</w:t>
            </w:r>
            <w:r w:rsidRPr="00A07861">
              <w:rPr>
                <w:rFonts w:ascii="Arial" w:hAnsi="Arial" w:cs="Arial"/>
                <w:b/>
                <w:bCs/>
                <w:iCs/>
              </w:rPr>
              <w:t xml:space="preserve">: </w:t>
            </w:r>
            <w:r w:rsidR="004F1FFE">
              <w:rPr>
                <w:rFonts w:ascii="Arial" w:hAnsi="Arial" w:cs="Arial"/>
                <w:b/>
                <w:bCs/>
                <w:iCs/>
              </w:rPr>
              <w:t xml:space="preserve"> </w:t>
            </w:r>
            <w:r w:rsidR="004F1FFE" w:rsidRPr="004F1FFE">
              <w:rPr>
                <w:rFonts w:ascii="Arial" w:hAnsi="Arial" w:cs="Arial"/>
                <w:bCs/>
                <w:iCs/>
              </w:rPr>
              <w:t>None</w:t>
            </w:r>
            <w:r w:rsidR="004F1FFE">
              <w:rPr>
                <w:rFonts w:ascii="Arial" w:hAnsi="Arial" w:cs="Arial"/>
                <w:b/>
                <w:bCs/>
                <w:iCs/>
              </w:rPr>
              <w:t xml:space="preserve"> </w:t>
            </w:r>
          </w:p>
        </w:tc>
      </w:tr>
    </w:tbl>
    <w:p w14:paraId="40357D03" w14:textId="77777777" w:rsidR="004F1FFE" w:rsidRPr="00A07861" w:rsidRDefault="004F1FFE" w:rsidP="00EE2F48">
      <w:pPr>
        <w:spacing w:before="60" w:after="60"/>
        <w:rPr>
          <w:rFonts w:ascii="Arial" w:hAnsi="Arial" w:cs="Arial"/>
        </w:rPr>
      </w:pPr>
    </w:p>
    <w:p w14:paraId="5F09C43D" w14:textId="77777777" w:rsidR="00102E3F" w:rsidRDefault="00102E3F">
      <w:r>
        <w:br w:type="page"/>
      </w:r>
    </w:p>
    <w:tbl>
      <w:tblPr>
        <w:tblW w:w="10080" w:type="dxa"/>
        <w:tblInd w:w="-132" w:type="dxa"/>
        <w:tblLook w:val="0000" w:firstRow="0" w:lastRow="0" w:firstColumn="0" w:lastColumn="0" w:noHBand="0" w:noVBand="0"/>
      </w:tblPr>
      <w:tblGrid>
        <w:gridCol w:w="10080"/>
      </w:tblGrid>
      <w:tr w:rsidR="00B8034E" w:rsidRPr="00A07861" w14:paraId="48E01BDC"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14BA446F" w14:textId="77777777" w:rsidR="00B8034E" w:rsidRPr="00A07861" w:rsidRDefault="00B8034E" w:rsidP="00EE2F48">
            <w:pPr>
              <w:spacing w:before="60" w:after="60"/>
              <w:rPr>
                <w:rFonts w:ascii="Arial" w:hAnsi="Arial" w:cs="Arial"/>
                <w:b/>
                <w:bCs/>
                <w:iCs/>
              </w:rPr>
            </w:pPr>
            <w:r w:rsidRPr="00A07861">
              <w:rPr>
                <w:rFonts w:ascii="Arial" w:hAnsi="Arial" w:cs="Arial"/>
                <w:b/>
                <w:bCs/>
                <w:iCs/>
              </w:rPr>
              <w:t>Knowledge</w:t>
            </w:r>
            <w:r w:rsidR="004A3A74" w:rsidRPr="00A07861">
              <w:rPr>
                <w:rFonts w:ascii="Arial" w:hAnsi="Arial" w:cs="Arial"/>
                <w:b/>
                <w:bCs/>
                <w:iCs/>
              </w:rPr>
              <w:t>,</w:t>
            </w:r>
            <w:r w:rsidRPr="00A07861">
              <w:rPr>
                <w:rFonts w:ascii="Arial" w:hAnsi="Arial" w:cs="Arial"/>
                <w:b/>
                <w:bCs/>
                <w:iCs/>
              </w:rPr>
              <w:t xml:space="preserve"> Skills</w:t>
            </w:r>
            <w:r w:rsidR="004A3A74" w:rsidRPr="00A07861">
              <w:rPr>
                <w:rFonts w:ascii="Arial" w:hAnsi="Arial" w:cs="Arial"/>
                <w:b/>
                <w:bCs/>
                <w:iCs/>
              </w:rPr>
              <w:t xml:space="preserve"> and Experience</w:t>
            </w:r>
            <w:r w:rsidR="00CF3E7A" w:rsidRPr="00A07861">
              <w:rPr>
                <w:rFonts w:ascii="Arial" w:hAnsi="Arial" w:cs="Arial"/>
              </w:rPr>
              <w:t xml:space="preserve"> </w:t>
            </w:r>
          </w:p>
        </w:tc>
      </w:tr>
      <w:tr w:rsidR="00531BD0" w:rsidRPr="00A07861" w14:paraId="7117F7EF" w14:textId="77777777" w:rsidTr="00CB59EC">
        <w:tc>
          <w:tcPr>
            <w:tcW w:w="10080" w:type="dxa"/>
            <w:tcBorders>
              <w:top w:val="single" w:sz="4" w:space="0" w:color="auto"/>
              <w:left w:val="single" w:sz="4" w:space="0" w:color="auto"/>
              <w:bottom w:val="single" w:sz="4" w:space="0" w:color="auto"/>
              <w:right w:val="single" w:sz="4" w:space="0" w:color="auto"/>
            </w:tcBorders>
            <w:shd w:val="clear" w:color="auto" w:fill="auto"/>
          </w:tcPr>
          <w:p w14:paraId="58998FFA" w14:textId="77777777" w:rsidR="00102E3F" w:rsidRDefault="00102E3F" w:rsidP="00102E3F">
            <w:pPr>
              <w:spacing w:before="60" w:after="60"/>
              <w:rPr>
                <w:rFonts w:ascii="Arial" w:hAnsi="Arial" w:cs="Arial"/>
              </w:rPr>
            </w:pPr>
            <w:r>
              <w:rPr>
                <w:rFonts w:ascii="Arial" w:hAnsi="Arial" w:cs="Arial"/>
              </w:rPr>
              <w:t>Essential:</w:t>
            </w:r>
          </w:p>
          <w:p w14:paraId="1635477C" w14:textId="77777777" w:rsidR="00102E3F" w:rsidRDefault="00102E3F" w:rsidP="00102E3F">
            <w:pPr>
              <w:numPr>
                <w:ilvl w:val="0"/>
                <w:numId w:val="6"/>
              </w:numPr>
              <w:spacing w:before="60" w:after="60"/>
              <w:rPr>
                <w:rFonts w:ascii="Arial" w:hAnsi="Arial" w:cs="Arial"/>
              </w:rPr>
            </w:pPr>
            <w:r>
              <w:rPr>
                <w:rFonts w:ascii="Arial" w:hAnsi="Arial" w:cs="Arial"/>
              </w:rPr>
              <w:t>Excellent written and oral communication skills, able to put together and deliver high-quality briefings and presentations at short notice.</w:t>
            </w:r>
          </w:p>
          <w:p w14:paraId="15041579" w14:textId="77777777" w:rsidR="00102E3F" w:rsidRPr="00102E3F" w:rsidRDefault="00102E3F" w:rsidP="00102E3F">
            <w:pPr>
              <w:pStyle w:val="Header"/>
              <w:numPr>
                <w:ilvl w:val="0"/>
                <w:numId w:val="6"/>
              </w:numPr>
              <w:tabs>
                <w:tab w:val="clear" w:pos="4153"/>
                <w:tab w:val="clear" w:pos="8306"/>
              </w:tabs>
              <w:rPr>
                <w:rFonts w:ascii="Arial" w:hAnsi="Arial" w:cs="Arial"/>
              </w:rPr>
            </w:pPr>
            <w:r w:rsidRPr="00102E3F">
              <w:rPr>
                <w:rFonts w:ascii="Arial" w:hAnsi="Arial" w:cs="Arial"/>
              </w:rPr>
              <w:t xml:space="preserve">The ability to work creatively </w:t>
            </w:r>
            <w:r>
              <w:rPr>
                <w:rFonts w:ascii="Arial" w:hAnsi="Arial" w:cs="Arial"/>
              </w:rPr>
              <w:t xml:space="preserve">and positively </w:t>
            </w:r>
            <w:r w:rsidRPr="00102E3F">
              <w:rPr>
                <w:rFonts w:ascii="Arial" w:hAnsi="Arial" w:cs="Arial"/>
              </w:rPr>
              <w:t xml:space="preserve">to </w:t>
            </w:r>
            <w:r>
              <w:rPr>
                <w:rFonts w:ascii="Arial" w:hAnsi="Arial" w:cs="Arial"/>
              </w:rPr>
              <w:t xml:space="preserve">find solutions to </w:t>
            </w:r>
            <w:r w:rsidRPr="00102E3F">
              <w:rPr>
                <w:rFonts w:ascii="Arial" w:hAnsi="Arial" w:cs="Arial"/>
              </w:rPr>
              <w:t>problems</w:t>
            </w:r>
            <w:r w:rsidR="00D87043">
              <w:rPr>
                <w:rFonts w:ascii="Arial" w:hAnsi="Arial" w:cs="Arial"/>
              </w:rPr>
              <w:t>.</w:t>
            </w:r>
            <w:r w:rsidRPr="00102E3F">
              <w:rPr>
                <w:rFonts w:ascii="Arial" w:hAnsi="Arial" w:cs="Arial"/>
              </w:rPr>
              <w:t xml:space="preserve"> </w:t>
            </w:r>
          </w:p>
          <w:p w14:paraId="58B889FD" w14:textId="77777777" w:rsidR="00102E3F" w:rsidRPr="00102E3F" w:rsidRDefault="00102E3F" w:rsidP="00102E3F">
            <w:pPr>
              <w:numPr>
                <w:ilvl w:val="0"/>
                <w:numId w:val="6"/>
              </w:numPr>
              <w:spacing w:before="60" w:after="60"/>
              <w:rPr>
                <w:rFonts w:ascii="Arial" w:hAnsi="Arial" w:cs="Arial"/>
                <w:b/>
                <w:bCs/>
                <w:iCs/>
              </w:rPr>
            </w:pPr>
            <w:r w:rsidRPr="00102E3F">
              <w:rPr>
                <w:rFonts w:ascii="Arial" w:hAnsi="Arial" w:cs="Arial"/>
              </w:rPr>
              <w:t>Robust, resilient, highly motivated and not easily discouraged.</w:t>
            </w:r>
          </w:p>
          <w:p w14:paraId="3A92903E" w14:textId="77777777" w:rsidR="00102E3F" w:rsidRPr="00102E3F" w:rsidRDefault="00102E3F" w:rsidP="00102E3F">
            <w:pPr>
              <w:numPr>
                <w:ilvl w:val="0"/>
                <w:numId w:val="6"/>
              </w:numPr>
              <w:spacing w:before="60" w:after="60"/>
              <w:rPr>
                <w:rFonts w:ascii="Arial" w:hAnsi="Arial" w:cs="Arial"/>
                <w:b/>
                <w:bCs/>
                <w:iCs/>
              </w:rPr>
            </w:pPr>
            <w:r w:rsidRPr="00102E3F">
              <w:rPr>
                <w:rFonts w:ascii="Arial" w:hAnsi="Arial" w:cs="Arial"/>
              </w:rPr>
              <w:t xml:space="preserve">Ability to work </w:t>
            </w:r>
            <w:r>
              <w:rPr>
                <w:rFonts w:ascii="Arial" w:hAnsi="Arial" w:cs="Arial"/>
              </w:rPr>
              <w:t>with agility</w:t>
            </w:r>
            <w:r w:rsidRPr="00102E3F">
              <w:rPr>
                <w:rFonts w:ascii="Arial" w:hAnsi="Arial" w:cs="Arial"/>
              </w:rPr>
              <w:t xml:space="preserve"> in a pressurised political environment</w:t>
            </w:r>
            <w:r w:rsidR="00D87043">
              <w:rPr>
                <w:rFonts w:ascii="Arial" w:hAnsi="Arial" w:cs="Arial"/>
              </w:rPr>
              <w:t>.</w:t>
            </w:r>
          </w:p>
          <w:p w14:paraId="23B4727E" w14:textId="77777777" w:rsidR="00102E3F" w:rsidRPr="00102E3F" w:rsidRDefault="00102E3F" w:rsidP="00102E3F">
            <w:pPr>
              <w:numPr>
                <w:ilvl w:val="0"/>
                <w:numId w:val="6"/>
              </w:numPr>
              <w:spacing w:before="60" w:after="60"/>
              <w:rPr>
                <w:rFonts w:ascii="Arial" w:hAnsi="Arial" w:cs="Arial"/>
              </w:rPr>
            </w:pPr>
            <w:r>
              <w:rPr>
                <w:rFonts w:ascii="Arial" w:hAnsi="Arial" w:cs="Arial"/>
              </w:rPr>
              <w:t>Confidence to</w:t>
            </w:r>
            <w:r w:rsidRPr="00102E3F">
              <w:rPr>
                <w:rFonts w:ascii="Arial" w:hAnsi="Arial" w:cs="Arial"/>
              </w:rPr>
              <w:t xml:space="preserve"> build relationships</w:t>
            </w:r>
            <w:r>
              <w:rPr>
                <w:rFonts w:ascii="Arial" w:hAnsi="Arial" w:cs="Arial"/>
              </w:rPr>
              <w:t>,</w:t>
            </w:r>
            <w:r w:rsidRPr="00102E3F">
              <w:rPr>
                <w:rFonts w:ascii="Arial" w:hAnsi="Arial" w:cs="Arial"/>
              </w:rPr>
              <w:t xml:space="preserve"> influence and engage successfully with politicians, senior managers, colleagues and partners in politically sensitive situations.</w:t>
            </w:r>
          </w:p>
          <w:p w14:paraId="5C9908B0" w14:textId="77777777" w:rsidR="00102E3F" w:rsidRDefault="00102E3F" w:rsidP="00102E3F">
            <w:pPr>
              <w:numPr>
                <w:ilvl w:val="0"/>
                <w:numId w:val="6"/>
              </w:numPr>
              <w:spacing w:before="60" w:after="60"/>
              <w:rPr>
                <w:rFonts w:ascii="Arial" w:hAnsi="Arial" w:cs="Arial"/>
              </w:rPr>
            </w:pPr>
            <w:r w:rsidRPr="00102E3F">
              <w:rPr>
                <w:rFonts w:ascii="Arial" w:hAnsi="Arial" w:cs="Arial"/>
              </w:rPr>
              <w:t xml:space="preserve">Excellent time management </w:t>
            </w:r>
            <w:r w:rsidR="00D87043">
              <w:rPr>
                <w:rFonts w:ascii="Arial" w:hAnsi="Arial" w:cs="Arial"/>
              </w:rPr>
              <w:t xml:space="preserve">skills </w:t>
            </w:r>
            <w:r>
              <w:rPr>
                <w:rFonts w:ascii="Arial" w:hAnsi="Arial" w:cs="Arial"/>
              </w:rPr>
              <w:t xml:space="preserve">and </w:t>
            </w:r>
            <w:r w:rsidR="00D87043">
              <w:rPr>
                <w:rFonts w:ascii="Arial" w:hAnsi="Arial" w:cs="Arial"/>
              </w:rPr>
              <w:t xml:space="preserve">the </w:t>
            </w:r>
            <w:r>
              <w:rPr>
                <w:rFonts w:ascii="Arial" w:hAnsi="Arial" w:cs="Arial"/>
              </w:rPr>
              <w:t xml:space="preserve">ability </w:t>
            </w:r>
            <w:r w:rsidRPr="00102E3F">
              <w:rPr>
                <w:rFonts w:ascii="Arial" w:hAnsi="Arial" w:cs="Arial"/>
              </w:rPr>
              <w:t>to manage a complex workload</w:t>
            </w:r>
            <w:r>
              <w:rPr>
                <w:rFonts w:ascii="Arial" w:hAnsi="Arial" w:cs="Arial"/>
              </w:rPr>
              <w:t>,</w:t>
            </w:r>
            <w:r w:rsidR="00D87043">
              <w:rPr>
                <w:rFonts w:ascii="Arial" w:hAnsi="Arial" w:cs="Arial"/>
              </w:rPr>
              <w:t xml:space="preserve"> prioritising tasks and thriving as priorities change</w:t>
            </w:r>
            <w:r>
              <w:rPr>
                <w:rFonts w:ascii="Arial" w:hAnsi="Arial" w:cs="Arial"/>
              </w:rPr>
              <w:t>.</w:t>
            </w:r>
          </w:p>
          <w:p w14:paraId="75EF3BA0" w14:textId="77777777" w:rsidR="00102E3F" w:rsidRPr="00102E3F" w:rsidRDefault="00102E3F" w:rsidP="00102E3F">
            <w:pPr>
              <w:numPr>
                <w:ilvl w:val="0"/>
                <w:numId w:val="6"/>
              </w:numPr>
              <w:spacing w:before="60" w:after="60"/>
              <w:rPr>
                <w:rFonts w:ascii="Arial" w:hAnsi="Arial" w:cs="Arial"/>
              </w:rPr>
            </w:pPr>
            <w:r>
              <w:rPr>
                <w:rFonts w:ascii="Arial" w:hAnsi="Arial" w:cs="Arial"/>
              </w:rPr>
              <w:t>Good ICT skills.</w:t>
            </w:r>
          </w:p>
          <w:p w14:paraId="75CF5458" w14:textId="77777777" w:rsidR="00102E3F" w:rsidRDefault="00102E3F" w:rsidP="00102E3F">
            <w:pPr>
              <w:spacing w:before="60" w:after="60"/>
              <w:rPr>
                <w:rFonts w:ascii="Arial" w:hAnsi="Arial" w:cs="Arial"/>
              </w:rPr>
            </w:pPr>
            <w:r>
              <w:rPr>
                <w:rFonts w:ascii="Arial" w:hAnsi="Arial" w:cs="Arial"/>
              </w:rPr>
              <w:t>Desirable:</w:t>
            </w:r>
          </w:p>
          <w:p w14:paraId="2DE3B17A" w14:textId="77777777" w:rsidR="004F1FFE" w:rsidRPr="00102E3F" w:rsidRDefault="003109E7" w:rsidP="00102E3F">
            <w:pPr>
              <w:numPr>
                <w:ilvl w:val="0"/>
                <w:numId w:val="6"/>
              </w:numPr>
              <w:spacing w:before="60" w:after="60"/>
              <w:rPr>
                <w:rFonts w:ascii="Arial" w:hAnsi="Arial" w:cs="Arial"/>
              </w:rPr>
            </w:pPr>
            <w:r>
              <w:rPr>
                <w:rFonts w:ascii="Arial" w:hAnsi="Arial" w:cs="Arial"/>
              </w:rPr>
              <w:t>E</w:t>
            </w:r>
            <w:r w:rsidR="00F1609E" w:rsidRPr="00102E3F">
              <w:rPr>
                <w:rFonts w:ascii="Arial" w:hAnsi="Arial" w:cs="Arial"/>
              </w:rPr>
              <w:t xml:space="preserve">xperience </w:t>
            </w:r>
            <w:r>
              <w:rPr>
                <w:rFonts w:ascii="Arial" w:hAnsi="Arial" w:cs="Arial"/>
              </w:rPr>
              <w:t xml:space="preserve">or </w:t>
            </w:r>
            <w:r w:rsidR="0052424C">
              <w:rPr>
                <w:rFonts w:ascii="Arial" w:hAnsi="Arial" w:cs="Arial"/>
              </w:rPr>
              <w:t>relevant skills for</w:t>
            </w:r>
            <w:r>
              <w:rPr>
                <w:rFonts w:ascii="Arial" w:hAnsi="Arial" w:cs="Arial"/>
              </w:rPr>
              <w:t xml:space="preserve"> </w:t>
            </w:r>
            <w:r w:rsidR="00372998" w:rsidRPr="00102E3F">
              <w:rPr>
                <w:rFonts w:ascii="Arial" w:hAnsi="Arial" w:cs="Arial"/>
              </w:rPr>
              <w:t>working in</w:t>
            </w:r>
            <w:r w:rsidR="00F1609E" w:rsidRPr="00102E3F">
              <w:rPr>
                <w:rFonts w:ascii="Arial" w:hAnsi="Arial" w:cs="Arial"/>
              </w:rPr>
              <w:t xml:space="preserve"> </w:t>
            </w:r>
            <w:r w:rsidR="00001B4C" w:rsidRPr="00102E3F">
              <w:rPr>
                <w:rFonts w:ascii="Arial" w:hAnsi="Arial" w:cs="Arial"/>
              </w:rPr>
              <w:t>policy development, research and</w:t>
            </w:r>
            <w:r w:rsidR="00372998" w:rsidRPr="00102E3F">
              <w:rPr>
                <w:rFonts w:ascii="Arial" w:hAnsi="Arial" w:cs="Arial"/>
              </w:rPr>
              <w:t>/or</w:t>
            </w:r>
            <w:r w:rsidR="00001B4C" w:rsidRPr="00102E3F">
              <w:rPr>
                <w:rFonts w:ascii="Arial" w:hAnsi="Arial" w:cs="Arial"/>
              </w:rPr>
              <w:t xml:space="preserve"> public affairs </w:t>
            </w:r>
            <w:r w:rsidR="002D011B" w:rsidRPr="00102E3F">
              <w:rPr>
                <w:rFonts w:ascii="Arial" w:hAnsi="Arial" w:cs="Arial"/>
              </w:rPr>
              <w:t>in central, local government, public body or think tank</w:t>
            </w:r>
            <w:r w:rsidR="00102E3F" w:rsidRPr="00102E3F">
              <w:rPr>
                <w:rFonts w:ascii="Arial" w:hAnsi="Arial" w:cs="Arial"/>
              </w:rPr>
              <w:t xml:space="preserve">, including </w:t>
            </w:r>
            <w:r w:rsidR="00001B4C" w:rsidRPr="00102E3F">
              <w:rPr>
                <w:rFonts w:ascii="Arial" w:hAnsi="Arial" w:cs="Arial"/>
              </w:rPr>
              <w:t>providing high level advice</w:t>
            </w:r>
            <w:r w:rsidR="00372998" w:rsidRPr="00102E3F">
              <w:rPr>
                <w:rFonts w:ascii="Arial" w:hAnsi="Arial" w:cs="Arial"/>
              </w:rPr>
              <w:t xml:space="preserve"> to politicians </w:t>
            </w:r>
            <w:r w:rsidR="00102E3F" w:rsidRPr="00102E3F">
              <w:rPr>
                <w:rFonts w:ascii="Arial" w:hAnsi="Arial" w:cs="Arial"/>
              </w:rPr>
              <w:t>or</w:t>
            </w:r>
            <w:r w:rsidR="00372998" w:rsidRPr="00102E3F">
              <w:rPr>
                <w:rFonts w:ascii="Arial" w:hAnsi="Arial" w:cs="Arial"/>
              </w:rPr>
              <w:t xml:space="preserve"> senior </w:t>
            </w:r>
            <w:r w:rsidR="00102E3F" w:rsidRPr="00102E3F">
              <w:rPr>
                <w:rFonts w:ascii="Arial" w:hAnsi="Arial" w:cs="Arial"/>
              </w:rPr>
              <w:t>leaders</w:t>
            </w:r>
            <w:r w:rsidR="00001B4C" w:rsidRPr="00102E3F">
              <w:rPr>
                <w:rFonts w:ascii="Arial" w:hAnsi="Arial" w:cs="Arial"/>
              </w:rPr>
              <w:t>.</w:t>
            </w:r>
          </w:p>
          <w:p w14:paraId="131C5264" w14:textId="77777777" w:rsidR="00255F43" w:rsidRPr="00102E3F" w:rsidRDefault="00255F43" w:rsidP="00255F43">
            <w:pPr>
              <w:numPr>
                <w:ilvl w:val="0"/>
                <w:numId w:val="6"/>
              </w:numPr>
              <w:spacing w:before="60" w:after="60"/>
              <w:rPr>
                <w:rFonts w:ascii="Arial" w:hAnsi="Arial" w:cs="Arial"/>
              </w:rPr>
            </w:pPr>
            <w:r w:rsidRPr="00102E3F">
              <w:rPr>
                <w:rFonts w:ascii="Arial" w:hAnsi="Arial" w:cs="Arial"/>
              </w:rPr>
              <w:t>Excellent research, analysis, interpretation and evaluation skills.</w:t>
            </w:r>
          </w:p>
          <w:p w14:paraId="40917B3A" w14:textId="77777777" w:rsidR="00255F43" w:rsidRPr="00102E3F" w:rsidRDefault="0052424C" w:rsidP="00255F43">
            <w:pPr>
              <w:numPr>
                <w:ilvl w:val="0"/>
                <w:numId w:val="6"/>
              </w:numPr>
              <w:spacing w:before="60" w:after="60"/>
              <w:rPr>
                <w:rFonts w:ascii="Arial" w:hAnsi="Arial" w:cs="Arial"/>
              </w:rPr>
            </w:pPr>
            <w:r>
              <w:rPr>
                <w:rFonts w:ascii="Arial" w:hAnsi="Arial" w:cs="Arial"/>
              </w:rPr>
              <w:t>Excellent e</w:t>
            </w:r>
            <w:r w:rsidR="00255F43" w:rsidRPr="00102E3F">
              <w:rPr>
                <w:rFonts w:ascii="Arial" w:hAnsi="Arial" w:cs="Arial"/>
              </w:rPr>
              <w:t>xperience of writing reports, briefings and other high level communications</w:t>
            </w:r>
            <w:r w:rsidR="00102E3F" w:rsidRPr="00102E3F">
              <w:rPr>
                <w:rFonts w:ascii="Arial" w:hAnsi="Arial" w:cs="Arial"/>
              </w:rPr>
              <w:t xml:space="preserve"> to a high standard</w:t>
            </w:r>
            <w:r w:rsidR="00255F43" w:rsidRPr="00102E3F">
              <w:rPr>
                <w:rFonts w:ascii="Arial" w:hAnsi="Arial" w:cs="Arial"/>
              </w:rPr>
              <w:t xml:space="preserve">. </w:t>
            </w:r>
          </w:p>
          <w:p w14:paraId="2831430D" w14:textId="77777777" w:rsidR="00255F43" w:rsidRPr="00102E3F" w:rsidRDefault="00255F43" w:rsidP="00255F43">
            <w:pPr>
              <w:numPr>
                <w:ilvl w:val="0"/>
                <w:numId w:val="6"/>
              </w:numPr>
              <w:spacing w:before="60" w:after="60"/>
              <w:rPr>
                <w:rFonts w:ascii="Arial" w:hAnsi="Arial" w:cs="Arial"/>
              </w:rPr>
            </w:pPr>
            <w:r w:rsidRPr="00102E3F">
              <w:rPr>
                <w:rFonts w:ascii="Arial" w:hAnsi="Arial" w:cs="Arial"/>
              </w:rPr>
              <w:t>Excellent organisational and project management skills and experience of managing large</w:t>
            </w:r>
            <w:r w:rsidR="00102E3F" w:rsidRPr="00102E3F">
              <w:rPr>
                <w:rFonts w:ascii="Arial" w:hAnsi="Arial" w:cs="Arial"/>
              </w:rPr>
              <w:t>,</w:t>
            </w:r>
            <w:r w:rsidRPr="00102E3F">
              <w:rPr>
                <w:rFonts w:ascii="Arial" w:hAnsi="Arial" w:cs="Arial"/>
              </w:rPr>
              <w:t xml:space="preserve"> complex projects. </w:t>
            </w:r>
          </w:p>
          <w:p w14:paraId="04E6218B" w14:textId="77777777" w:rsidR="004F1FFE" w:rsidRPr="00102E3F" w:rsidRDefault="00D87043" w:rsidP="00255F43">
            <w:pPr>
              <w:numPr>
                <w:ilvl w:val="0"/>
                <w:numId w:val="6"/>
              </w:numPr>
              <w:spacing w:before="60" w:after="60"/>
              <w:rPr>
                <w:rFonts w:ascii="Arial" w:hAnsi="Arial" w:cs="Arial"/>
              </w:rPr>
            </w:pPr>
            <w:r>
              <w:rPr>
                <w:rFonts w:ascii="Arial" w:hAnsi="Arial" w:cs="Arial"/>
              </w:rPr>
              <w:t>U</w:t>
            </w:r>
            <w:r w:rsidR="004F1FFE" w:rsidRPr="00102E3F">
              <w:rPr>
                <w:rFonts w:ascii="Arial" w:hAnsi="Arial" w:cs="Arial"/>
              </w:rPr>
              <w:t>nderstanding of political structures, processes and the civil service</w:t>
            </w:r>
            <w:r>
              <w:rPr>
                <w:rFonts w:ascii="Arial" w:hAnsi="Arial" w:cs="Arial"/>
              </w:rPr>
              <w:t>.</w:t>
            </w:r>
          </w:p>
          <w:p w14:paraId="0BA1807B" w14:textId="77777777" w:rsidR="00372998" w:rsidRPr="00102E3F" w:rsidRDefault="00372998" w:rsidP="00255F43">
            <w:pPr>
              <w:numPr>
                <w:ilvl w:val="0"/>
                <w:numId w:val="6"/>
              </w:numPr>
              <w:spacing w:before="60" w:after="60"/>
              <w:rPr>
                <w:rFonts w:ascii="Arial" w:hAnsi="Arial" w:cs="Arial"/>
              </w:rPr>
            </w:pPr>
            <w:r w:rsidRPr="00102E3F">
              <w:rPr>
                <w:rFonts w:ascii="Arial" w:hAnsi="Arial" w:cs="Arial"/>
              </w:rPr>
              <w:t xml:space="preserve">Experience of collaborative policy development </w:t>
            </w:r>
            <w:r w:rsidR="0052424C">
              <w:rPr>
                <w:rFonts w:ascii="Arial" w:hAnsi="Arial" w:cs="Arial"/>
              </w:rPr>
              <w:t xml:space="preserve">e.g. with </w:t>
            </w:r>
            <w:r w:rsidRPr="00102E3F">
              <w:rPr>
                <w:rFonts w:ascii="Arial" w:hAnsi="Arial" w:cs="Arial"/>
              </w:rPr>
              <w:t>think tanks and/or campaigning organisations.</w:t>
            </w:r>
          </w:p>
          <w:p w14:paraId="4DCA9DE3" w14:textId="77777777" w:rsidR="00D90AC8" w:rsidRPr="00102E3F" w:rsidRDefault="00001B4C" w:rsidP="00102E3F">
            <w:pPr>
              <w:numPr>
                <w:ilvl w:val="0"/>
                <w:numId w:val="6"/>
              </w:numPr>
              <w:spacing w:before="60" w:after="60"/>
              <w:rPr>
                <w:rFonts w:ascii="Arial" w:hAnsi="Arial" w:cs="Arial"/>
                <w:b/>
                <w:bCs/>
                <w:iCs/>
              </w:rPr>
            </w:pPr>
            <w:r w:rsidRPr="00102E3F">
              <w:rPr>
                <w:rFonts w:ascii="Arial" w:hAnsi="Arial" w:cs="Arial"/>
              </w:rPr>
              <w:t>Knowledge of the workings of local government and the national and political environments.</w:t>
            </w:r>
          </w:p>
        </w:tc>
      </w:tr>
    </w:tbl>
    <w:p w14:paraId="3F8F904C" w14:textId="77777777" w:rsidR="00CB59EC" w:rsidRDefault="00CB59EC"/>
    <w:tbl>
      <w:tblPr>
        <w:tblW w:w="10080" w:type="dxa"/>
        <w:tblInd w:w="-132" w:type="dxa"/>
        <w:tblLook w:val="0000" w:firstRow="0" w:lastRow="0" w:firstColumn="0" w:lastColumn="0" w:noHBand="0" w:noVBand="0"/>
      </w:tblPr>
      <w:tblGrid>
        <w:gridCol w:w="10080"/>
      </w:tblGrid>
      <w:tr w:rsidR="00946163" w:rsidRPr="00A07861" w14:paraId="61D13D23"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019F92D9" w14:textId="77777777" w:rsidR="00531BD0" w:rsidRPr="00A07861" w:rsidRDefault="00946163" w:rsidP="00EE2F48">
            <w:pPr>
              <w:spacing w:before="60" w:after="60"/>
              <w:rPr>
                <w:rFonts w:ascii="Arial" w:hAnsi="Arial" w:cs="Arial"/>
                <w:b/>
                <w:bCs/>
                <w:iCs/>
              </w:rPr>
            </w:pPr>
            <w:r w:rsidRPr="00A07861">
              <w:rPr>
                <w:rFonts w:ascii="Arial" w:hAnsi="Arial" w:cs="Arial"/>
                <w:b/>
                <w:bCs/>
                <w:iCs/>
              </w:rPr>
              <w:t>Indicative Qualifications</w:t>
            </w:r>
          </w:p>
        </w:tc>
      </w:tr>
      <w:tr w:rsidR="00531BD0" w:rsidRPr="00A07861" w14:paraId="6C0C70E8" w14:textId="77777777" w:rsidTr="00CB59EC">
        <w:tc>
          <w:tcPr>
            <w:tcW w:w="10080" w:type="dxa"/>
            <w:tcBorders>
              <w:top w:val="single" w:sz="4" w:space="0" w:color="auto"/>
              <w:left w:val="single" w:sz="4" w:space="0" w:color="auto"/>
              <w:bottom w:val="single" w:sz="4" w:space="0" w:color="auto"/>
              <w:right w:val="single" w:sz="4" w:space="0" w:color="auto"/>
            </w:tcBorders>
            <w:shd w:val="clear" w:color="auto" w:fill="auto"/>
          </w:tcPr>
          <w:p w14:paraId="33234B4C" w14:textId="77777777" w:rsidR="00531BD0" w:rsidRPr="00102E3F" w:rsidRDefault="00531BD0" w:rsidP="00EE2F48">
            <w:pPr>
              <w:spacing w:before="60" w:after="60"/>
              <w:rPr>
                <w:rFonts w:ascii="Arial" w:hAnsi="Arial" w:cs="Arial"/>
                <w:bCs/>
                <w:iCs/>
              </w:rPr>
            </w:pPr>
            <w:r w:rsidRPr="00531BD0">
              <w:rPr>
                <w:rFonts w:ascii="Arial" w:hAnsi="Arial" w:cs="Arial"/>
                <w:bCs/>
                <w:iCs/>
              </w:rPr>
              <w:t>Educated to degree standard or equivalent</w:t>
            </w:r>
            <w:r w:rsidR="00102E3F">
              <w:rPr>
                <w:rFonts w:ascii="Arial" w:hAnsi="Arial" w:cs="Arial"/>
                <w:bCs/>
                <w:iCs/>
              </w:rPr>
              <w:t xml:space="preserve"> in-work experience</w:t>
            </w:r>
          </w:p>
        </w:tc>
      </w:tr>
      <w:tr w:rsidR="001D0F18" w:rsidRPr="00402065" w14:paraId="2E86429F" w14:textId="77777777" w:rsidTr="00643DC7">
        <w:tc>
          <w:tcPr>
            <w:tcW w:w="10080" w:type="dxa"/>
            <w:shd w:val="clear" w:color="auto" w:fill="auto"/>
          </w:tcPr>
          <w:p w14:paraId="34546D5E" w14:textId="77777777" w:rsidR="00CB59EC" w:rsidRDefault="00CB59EC" w:rsidP="00EE2F48">
            <w:pPr>
              <w:spacing w:before="60" w:after="60"/>
              <w:rPr>
                <w:rFonts w:ascii="Arial" w:hAnsi="Arial" w:cs="Arial"/>
                <w:i/>
                <w:sz w:val="20"/>
                <w:szCs w:val="20"/>
              </w:rPr>
            </w:pPr>
          </w:p>
          <w:p w14:paraId="25F47702" w14:textId="77777777" w:rsidR="001D0F18" w:rsidRPr="00CB59EC" w:rsidRDefault="004F057E" w:rsidP="00EE2F48">
            <w:pPr>
              <w:spacing w:before="60" w:after="60"/>
              <w:rPr>
                <w:rFonts w:ascii="Arial" w:hAnsi="Arial" w:cs="Arial"/>
                <w:bCs/>
                <w:i/>
                <w:sz w:val="20"/>
                <w:szCs w:val="20"/>
              </w:rPr>
            </w:pPr>
            <w:r w:rsidRPr="00CB59EC">
              <w:rPr>
                <w:rFonts w:ascii="Arial" w:hAnsi="Arial" w:cs="Arial"/>
                <w:i/>
                <w:sz w:val="20"/>
                <w:szCs w:val="20"/>
              </w:rPr>
              <w:t xml:space="preserve">The above profile is intended to describe the general nature and level of work performed by employees in this role. It is not intended to be a detailed list of all duties and responsibilities which may be required. </w:t>
            </w:r>
            <w:r w:rsidR="001D0F18" w:rsidRPr="00CB59EC">
              <w:rPr>
                <w:rFonts w:ascii="Arial" w:hAnsi="Arial" w:cs="Arial"/>
                <w:bCs/>
                <w:i/>
                <w:sz w:val="20"/>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6FB69EC2" w14:textId="77777777" w:rsidR="008D2C9E" w:rsidRPr="00A07861" w:rsidRDefault="008D2C9E" w:rsidP="00EE2F48">
      <w:pPr>
        <w:spacing w:before="60" w:after="60"/>
        <w:rPr>
          <w:rFonts w:ascii="Arial" w:hAnsi="Arial" w:cs="Arial"/>
        </w:rPr>
      </w:pPr>
    </w:p>
    <w:sectPr w:rsidR="008D2C9E" w:rsidRPr="00A07861" w:rsidSect="00643DC7">
      <w:headerReference w:type="even" r:id="rId10"/>
      <w:headerReference w:type="default" r:id="rId11"/>
      <w:footerReference w:type="default" r:id="rId12"/>
      <w:headerReference w:type="first" r:id="rId13"/>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35F9E" w14:textId="77777777" w:rsidR="00B23831" w:rsidRDefault="00B23831">
      <w:r>
        <w:separator/>
      </w:r>
    </w:p>
  </w:endnote>
  <w:endnote w:type="continuationSeparator" w:id="0">
    <w:p w14:paraId="3F6ABE1D" w14:textId="77777777" w:rsidR="00B23831" w:rsidRDefault="00B2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D64FE8-C837-4DB1-8269-9B3E490E5D26}"/>
  </w:font>
  <w:font w:name="Calibri">
    <w:panose1 w:val="020F0502020204030204"/>
    <w:charset w:val="00"/>
    <w:family w:val="swiss"/>
    <w:pitch w:val="variable"/>
    <w:sig w:usb0="E4002EFF" w:usb1="C000247B" w:usb2="00000009" w:usb3="00000000" w:csb0="000001FF" w:csb1="00000000"/>
    <w:embedRegular r:id="rId2" w:fontKey="{0CBDE19F-27DA-4F0C-B8C7-98495983C32F}"/>
  </w:font>
  <w:font w:name="Calibri Light">
    <w:panose1 w:val="020F0302020204030204"/>
    <w:charset w:val="00"/>
    <w:family w:val="swiss"/>
    <w:pitch w:val="variable"/>
    <w:sig w:usb0="E4002EFF" w:usb1="C000247B" w:usb2="00000009" w:usb3="00000000" w:csb0="000001FF" w:csb1="00000000"/>
    <w:embedRegular r:id="rId3" w:fontKey="{CE76EBBA-FB6C-4199-9E86-1FC30944C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F8A2" w14:textId="77777777" w:rsidR="007963D2" w:rsidRPr="0052424C" w:rsidRDefault="00BE7ABC">
    <w:pPr>
      <w:pStyle w:val="Footer"/>
      <w:rPr>
        <w:rFonts w:ascii="Arial" w:hAnsi="Arial" w:cs="Arial"/>
        <w:noProof/>
        <w:sz w:val="16"/>
        <w:szCs w:val="16"/>
      </w:rPr>
    </w:pPr>
    <w:r w:rsidRPr="00C60DEC">
      <w:rPr>
        <w:rFonts w:ascii="Arial" w:hAnsi="Arial" w:cs="Arial"/>
        <w:sz w:val="16"/>
        <w:szCs w:val="16"/>
      </w:rPr>
      <w:fldChar w:fldCharType="begin"/>
    </w:r>
    <w:r w:rsidRPr="00C60DEC">
      <w:rPr>
        <w:rFonts w:ascii="Arial" w:hAnsi="Arial" w:cs="Arial"/>
        <w:sz w:val="16"/>
        <w:szCs w:val="16"/>
      </w:rPr>
      <w:instrText xml:space="preserve"> FILENAME   \* MERGEFORMAT </w:instrText>
    </w:r>
    <w:r w:rsidRPr="00C60DEC">
      <w:rPr>
        <w:rFonts w:ascii="Arial" w:hAnsi="Arial" w:cs="Arial"/>
        <w:sz w:val="16"/>
        <w:szCs w:val="16"/>
      </w:rPr>
      <w:fldChar w:fldCharType="separate"/>
    </w:r>
    <w:r w:rsidR="00BA1ABA">
      <w:rPr>
        <w:rFonts w:ascii="Arial" w:hAnsi="Arial" w:cs="Arial"/>
        <w:noProof/>
        <w:sz w:val="16"/>
        <w:szCs w:val="16"/>
      </w:rPr>
      <w:t>Policy</w:t>
    </w:r>
    <w:r w:rsidR="0052424C">
      <w:rPr>
        <w:rFonts w:ascii="Arial" w:hAnsi="Arial" w:cs="Arial"/>
        <w:noProof/>
        <w:sz w:val="16"/>
        <w:szCs w:val="16"/>
      </w:rPr>
      <w:t xml:space="preserve"> </w:t>
    </w:r>
    <w:r w:rsidR="00BA1ABA">
      <w:rPr>
        <w:rFonts w:ascii="Arial" w:hAnsi="Arial" w:cs="Arial"/>
        <w:noProof/>
        <w:sz w:val="16"/>
        <w:szCs w:val="16"/>
      </w:rPr>
      <w:t>Officer PO4.doc</w:t>
    </w:r>
    <w:r w:rsidRPr="00C60DEC">
      <w:rPr>
        <w:rFonts w:ascii="Arial" w:hAnsi="Arial" w:cs="Arial"/>
        <w:sz w:val="16"/>
        <w:szCs w:val="16"/>
      </w:rPr>
      <w:fldChar w:fldCharType="end"/>
    </w:r>
    <w:r w:rsidR="007963D2">
      <w:tab/>
      <w:t xml:space="preserve">Page </w:t>
    </w:r>
    <w:r w:rsidR="007963D2">
      <w:rPr>
        <w:rStyle w:val="PageNumber"/>
      </w:rPr>
      <w:fldChar w:fldCharType="begin"/>
    </w:r>
    <w:r w:rsidR="007963D2">
      <w:rPr>
        <w:rStyle w:val="PageNumber"/>
      </w:rPr>
      <w:instrText xml:space="preserve"> PAGE </w:instrText>
    </w:r>
    <w:r w:rsidR="007963D2">
      <w:rPr>
        <w:rStyle w:val="PageNumber"/>
      </w:rPr>
      <w:fldChar w:fldCharType="separate"/>
    </w:r>
    <w:r w:rsidR="0097125E">
      <w:rPr>
        <w:rStyle w:val="PageNumber"/>
        <w:noProof/>
      </w:rPr>
      <w:t>1</w:t>
    </w:r>
    <w:r w:rsidR="007963D2">
      <w:rPr>
        <w:rStyle w:val="PageNumber"/>
      </w:rPr>
      <w:fldChar w:fldCharType="end"/>
    </w:r>
    <w:r w:rsidR="007963D2">
      <w:rPr>
        <w:rStyle w:val="PageNumber"/>
      </w:rPr>
      <w:t xml:space="preserve"> of </w:t>
    </w:r>
    <w:r w:rsidR="007963D2">
      <w:rPr>
        <w:rStyle w:val="PageNumber"/>
      </w:rPr>
      <w:fldChar w:fldCharType="begin"/>
    </w:r>
    <w:r w:rsidR="007963D2">
      <w:rPr>
        <w:rStyle w:val="PageNumber"/>
      </w:rPr>
      <w:instrText xml:space="preserve"> NUMPAGES </w:instrText>
    </w:r>
    <w:r w:rsidR="007963D2">
      <w:rPr>
        <w:rStyle w:val="PageNumber"/>
      </w:rPr>
      <w:fldChar w:fldCharType="separate"/>
    </w:r>
    <w:r w:rsidR="0097125E">
      <w:rPr>
        <w:rStyle w:val="PageNumber"/>
        <w:noProof/>
      </w:rPr>
      <w:t>3</w:t>
    </w:r>
    <w:r w:rsidR="007963D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55FE1" w14:textId="77777777" w:rsidR="00B23831" w:rsidRDefault="00B23831">
      <w:r>
        <w:separator/>
      </w:r>
    </w:p>
  </w:footnote>
  <w:footnote w:type="continuationSeparator" w:id="0">
    <w:p w14:paraId="0E6FD9AF" w14:textId="77777777" w:rsidR="00B23831" w:rsidRDefault="00B23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5AC6" w14:textId="77777777" w:rsidR="007963D2" w:rsidRDefault="00333DCF">
    <w:pPr>
      <w:pStyle w:val="Header"/>
    </w:pPr>
    <w:r>
      <w:rPr>
        <w:noProof/>
      </w:rPr>
      <w:pict w14:anchorId="4273A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DF2B" w14:textId="06F2864A"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333DCF">
      <w:rPr>
        <w:rFonts w:ascii="Arial" w:hAnsi="Arial" w:cs="Arial"/>
        <w:noProof/>
      </w:rPr>
      <w:drawing>
        <wp:inline distT="0" distB="0" distL="0" distR="0" wp14:anchorId="7AA52255" wp14:editId="2F5264D2">
          <wp:extent cx="118110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p w14:paraId="04E06A7D"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7B0A" w14:textId="77777777" w:rsidR="007963D2" w:rsidRDefault="00333DCF">
    <w:pPr>
      <w:pStyle w:val="Header"/>
    </w:pPr>
    <w:r>
      <w:rPr>
        <w:noProof/>
      </w:rPr>
      <w:pict w14:anchorId="6A0D6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43C6"/>
    <w:multiLevelType w:val="hybridMultilevel"/>
    <w:tmpl w:val="7BA280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82E04"/>
    <w:multiLevelType w:val="hybridMultilevel"/>
    <w:tmpl w:val="F99097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50403"/>
    <w:multiLevelType w:val="hybridMultilevel"/>
    <w:tmpl w:val="2E8AD96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45FDC"/>
    <w:multiLevelType w:val="hybridMultilevel"/>
    <w:tmpl w:val="9C32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95D54"/>
    <w:multiLevelType w:val="hybridMultilevel"/>
    <w:tmpl w:val="92428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897CAD"/>
    <w:multiLevelType w:val="hybridMultilevel"/>
    <w:tmpl w:val="C812CCB6"/>
    <w:lvl w:ilvl="0" w:tplc="ECCE2FE8">
      <w:start w:val="1"/>
      <w:numFmt w:val="decimal"/>
      <w:lvlText w:val="%1."/>
      <w:lvlJc w:val="left"/>
      <w:pPr>
        <w:tabs>
          <w:tab w:val="num" w:pos="720"/>
        </w:tabs>
        <w:ind w:left="720" w:hanging="360"/>
      </w:pPr>
      <w:rPr>
        <w:rFonts w:ascii="Arial"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FFC1EA7"/>
    <w:multiLevelType w:val="hybridMultilevel"/>
    <w:tmpl w:val="376A2D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34EC5"/>
    <w:multiLevelType w:val="hybridMultilevel"/>
    <w:tmpl w:val="29EEF6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007EB"/>
    <w:multiLevelType w:val="hybridMultilevel"/>
    <w:tmpl w:val="ED5C6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853787"/>
    <w:multiLevelType w:val="hybridMultilevel"/>
    <w:tmpl w:val="4F84EDC6"/>
    <w:lvl w:ilvl="0" w:tplc="FA46DBD8">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ED41ABA"/>
    <w:multiLevelType w:val="hybridMultilevel"/>
    <w:tmpl w:val="035428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77059"/>
    <w:multiLevelType w:val="multilevel"/>
    <w:tmpl w:val="BA1A2CF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F45031"/>
    <w:multiLevelType w:val="hybridMultilevel"/>
    <w:tmpl w:val="3B768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5"/>
  </w:num>
  <w:num w:numId="3">
    <w:abstractNumId w:val="6"/>
  </w:num>
  <w:num w:numId="4">
    <w:abstractNumId w:val="5"/>
  </w:num>
  <w:num w:numId="5">
    <w:abstractNumId w:val="4"/>
  </w:num>
  <w:num w:numId="6">
    <w:abstractNumId w:val="3"/>
  </w:num>
  <w:num w:numId="7">
    <w:abstractNumId w:val="14"/>
  </w:num>
  <w:num w:numId="8">
    <w:abstractNumId w:val="8"/>
  </w:num>
  <w:num w:numId="9">
    <w:abstractNumId w:val="0"/>
  </w:num>
  <w:num w:numId="10">
    <w:abstractNumId w:val="11"/>
  </w:num>
  <w:num w:numId="11">
    <w:abstractNumId w:val="13"/>
  </w:num>
  <w:num w:numId="12">
    <w:abstractNumId w:val="16"/>
  </w:num>
  <w:num w:numId="13">
    <w:abstractNumId w:val="2"/>
  </w:num>
  <w:num w:numId="14">
    <w:abstractNumId w:val="9"/>
  </w:num>
  <w:num w:numId="15">
    <w:abstractNumId w:val="10"/>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1B4C"/>
    <w:rsid w:val="0001183F"/>
    <w:rsid w:val="00021231"/>
    <w:rsid w:val="0002308F"/>
    <w:rsid w:val="00025EE6"/>
    <w:rsid w:val="00036522"/>
    <w:rsid w:val="00037ECA"/>
    <w:rsid w:val="00051137"/>
    <w:rsid w:val="00051B4F"/>
    <w:rsid w:val="00055902"/>
    <w:rsid w:val="000621DA"/>
    <w:rsid w:val="0008239C"/>
    <w:rsid w:val="00085C3F"/>
    <w:rsid w:val="00087D0F"/>
    <w:rsid w:val="00090ABA"/>
    <w:rsid w:val="00091422"/>
    <w:rsid w:val="0009537C"/>
    <w:rsid w:val="000962B7"/>
    <w:rsid w:val="000A2413"/>
    <w:rsid w:val="000B4527"/>
    <w:rsid w:val="000B45AA"/>
    <w:rsid w:val="000B6680"/>
    <w:rsid w:val="000B7BA6"/>
    <w:rsid w:val="000C7771"/>
    <w:rsid w:val="000E6AD9"/>
    <w:rsid w:val="000F3872"/>
    <w:rsid w:val="000F3CFB"/>
    <w:rsid w:val="000F7CCF"/>
    <w:rsid w:val="00101C58"/>
    <w:rsid w:val="00102E3F"/>
    <w:rsid w:val="001104B6"/>
    <w:rsid w:val="00121785"/>
    <w:rsid w:val="00131626"/>
    <w:rsid w:val="00133DA2"/>
    <w:rsid w:val="00140C42"/>
    <w:rsid w:val="001430A2"/>
    <w:rsid w:val="00145AFD"/>
    <w:rsid w:val="00147C6E"/>
    <w:rsid w:val="0015239B"/>
    <w:rsid w:val="00164AE8"/>
    <w:rsid w:val="00166414"/>
    <w:rsid w:val="00170EDA"/>
    <w:rsid w:val="00177FC4"/>
    <w:rsid w:val="00192F7F"/>
    <w:rsid w:val="001957DC"/>
    <w:rsid w:val="001B15A3"/>
    <w:rsid w:val="001B287E"/>
    <w:rsid w:val="001B36F2"/>
    <w:rsid w:val="001B4E65"/>
    <w:rsid w:val="001C0527"/>
    <w:rsid w:val="001C24D2"/>
    <w:rsid w:val="001C429B"/>
    <w:rsid w:val="001D0F18"/>
    <w:rsid w:val="001E095C"/>
    <w:rsid w:val="0020214A"/>
    <w:rsid w:val="00204D36"/>
    <w:rsid w:val="0021174F"/>
    <w:rsid w:val="00213D00"/>
    <w:rsid w:val="002159F5"/>
    <w:rsid w:val="0021789A"/>
    <w:rsid w:val="0022138F"/>
    <w:rsid w:val="002240D8"/>
    <w:rsid w:val="0023211D"/>
    <w:rsid w:val="00242153"/>
    <w:rsid w:val="00255F43"/>
    <w:rsid w:val="00257359"/>
    <w:rsid w:val="00262B25"/>
    <w:rsid w:val="002656F4"/>
    <w:rsid w:val="002672DA"/>
    <w:rsid w:val="0027156C"/>
    <w:rsid w:val="00275240"/>
    <w:rsid w:val="002771E5"/>
    <w:rsid w:val="002820BD"/>
    <w:rsid w:val="00284EFB"/>
    <w:rsid w:val="002A6DD1"/>
    <w:rsid w:val="002B1C7A"/>
    <w:rsid w:val="002C227E"/>
    <w:rsid w:val="002D011B"/>
    <w:rsid w:val="002D5CC6"/>
    <w:rsid w:val="002F41CC"/>
    <w:rsid w:val="002F4761"/>
    <w:rsid w:val="002F7662"/>
    <w:rsid w:val="003109E7"/>
    <w:rsid w:val="00325F71"/>
    <w:rsid w:val="00331958"/>
    <w:rsid w:val="00333DCF"/>
    <w:rsid w:val="00334019"/>
    <w:rsid w:val="003340D3"/>
    <w:rsid w:val="003345D9"/>
    <w:rsid w:val="003445B1"/>
    <w:rsid w:val="00346702"/>
    <w:rsid w:val="003502DF"/>
    <w:rsid w:val="0037112C"/>
    <w:rsid w:val="00372998"/>
    <w:rsid w:val="003732F9"/>
    <w:rsid w:val="003739C7"/>
    <w:rsid w:val="00377F41"/>
    <w:rsid w:val="0038173C"/>
    <w:rsid w:val="003869B1"/>
    <w:rsid w:val="00391161"/>
    <w:rsid w:val="0039318A"/>
    <w:rsid w:val="003A2A68"/>
    <w:rsid w:val="003A59BE"/>
    <w:rsid w:val="003A6590"/>
    <w:rsid w:val="003B11D8"/>
    <w:rsid w:val="003B1CA2"/>
    <w:rsid w:val="003C5C06"/>
    <w:rsid w:val="003D378E"/>
    <w:rsid w:val="003E3CF0"/>
    <w:rsid w:val="003E5336"/>
    <w:rsid w:val="003F19C0"/>
    <w:rsid w:val="00402065"/>
    <w:rsid w:val="004078A2"/>
    <w:rsid w:val="004119AD"/>
    <w:rsid w:val="00415B02"/>
    <w:rsid w:val="00416207"/>
    <w:rsid w:val="0042062F"/>
    <w:rsid w:val="00422D5C"/>
    <w:rsid w:val="00433523"/>
    <w:rsid w:val="00441F7F"/>
    <w:rsid w:val="00445B3D"/>
    <w:rsid w:val="004607C5"/>
    <w:rsid w:val="00464C5C"/>
    <w:rsid w:val="00466EAE"/>
    <w:rsid w:val="00470AE5"/>
    <w:rsid w:val="00480074"/>
    <w:rsid w:val="00480FCD"/>
    <w:rsid w:val="00487664"/>
    <w:rsid w:val="004913EB"/>
    <w:rsid w:val="00494783"/>
    <w:rsid w:val="004975BC"/>
    <w:rsid w:val="004A3A74"/>
    <w:rsid w:val="004A6CFA"/>
    <w:rsid w:val="004A73B3"/>
    <w:rsid w:val="004B290C"/>
    <w:rsid w:val="004D0FCD"/>
    <w:rsid w:val="004D359F"/>
    <w:rsid w:val="004D480D"/>
    <w:rsid w:val="004F057E"/>
    <w:rsid w:val="004F1FFE"/>
    <w:rsid w:val="004F492A"/>
    <w:rsid w:val="00513AD1"/>
    <w:rsid w:val="0052424C"/>
    <w:rsid w:val="005246F0"/>
    <w:rsid w:val="00531BD0"/>
    <w:rsid w:val="00543674"/>
    <w:rsid w:val="005477A0"/>
    <w:rsid w:val="005511BA"/>
    <w:rsid w:val="00555D49"/>
    <w:rsid w:val="00556DF4"/>
    <w:rsid w:val="00560AEB"/>
    <w:rsid w:val="00560B5C"/>
    <w:rsid w:val="00576D6B"/>
    <w:rsid w:val="00584B71"/>
    <w:rsid w:val="00586445"/>
    <w:rsid w:val="00586CA7"/>
    <w:rsid w:val="005A1C81"/>
    <w:rsid w:val="005A4449"/>
    <w:rsid w:val="005A7637"/>
    <w:rsid w:val="005B04E9"/>
    <w:rsid w:val="005B3303"/>
    <w:rsid w:val="005D172C"/>
    <w:rsid w:val="005D6EC2"/>
    <w:rsid w:val="005F2FCF"/>
    <w:rsid w:val="005F5D08"/>
    <w:rsid w:val="00600D75"/>
    <w:rsid w:val="00602D4C"/>
    <w:rsid w:val="00605F80"/>
    <w:rsid w:val="00622F03"/>
    <w:rsid w:val="00626A10"/>
    <w:rsid w:val="0063214C"/>
    <w:rsid w:val="00637232"/>
    <w:rsid w:val="00643DC7"/>
    <w:rsid w:val="00650A45"/>
    <w:rsid w:val="00652D79"/>
    <w:rsid w:val="006654AA"/>
    <w:rsid w:val="006658A7"/>
    <w:rsid w:val="00681467"/>
    <w:rsid w:val="00681885"/>
    <w:rsid w:val="006B2FE7"/>
    <w:rsid w:val="006B5648"/>
    <w:rsid w:val="006C2018"/>
    <w:rsid w:val="006D1ACE"/>
    <w:rsid w:val="006E613B"/>
    <w:rsid w:val="006F7AF1"/>
    <w:rsid w:val="006F7F7F"/>
    <w:rsid w:val="00700259"/>
    <w:rsid w:val="00710698"/>
    <w:rsid w:val="00720578"/>
    <w:rsid w:val="00733643"/>
    <w:rsid w:val="00741003"/>
    <w:rsid w:val="00745500"/>
    <w:rsid w:val="007471E4"/>
    <w:rsid w:val="007510F6"/>
    <w:rsid w:val="00752EA4"/>
    <w:rsid w:val="00753AA9"/>
    <w:rsid w:val="00757631"/>
    <w:rsid w:val="00757B28"/>
    <w:rsid w:val="00771FF2"/>
    <w:rsid w:val="00777863"/>
    <w:rsid w:val="00781FC0"/>
    <w:rsid w:val="00782C30"/>
    <w:rsid w:val="007856FE"/>
    <w:rsid w:val="00785AE3"/>
    <w:rsid w:val="007961D0"/>
    <w:rsid w:val="007963D2"/>
    <w:rsid w:val="00797BDA"/>
    <w:rsid w:val="007A735C"/>
    <w:rsid w:val="007A7E86"/>
    <w:rsid w:val="007B072F"/>
    <w:rsid w:val="007B0AF8"/>
    <w:rsid w:val="007B176B"/>
    <w:rsid w:val="007C1288"/>
    <w:rsid w:val="007C755C"/>
    <w:rsid w:val="007D0F66"/>
    <w:rsid w:val="007D0F8B"/>
    <w:rsid w:val="007D6967"/>
    <w:rsid w:val="007E54FB"/>
    <w:rsid w:val="00813421"/>
    <w:rsid w:val="00816692"/>
    <w:rsid w:val="008235FD"/>
    <w:rsid w:val="00824A27"/>
    <w:rsid w:val="008258D6"/>
    <w:rsid w:val="008329BE"/>
    <w:rsid w:val="0083356B"/>
    <w:rsid w:val="00835F3D"/>
    <w:rsid w:val="00846191"/>
    <w:rsid w:val="00851CF4"/>
    <w:rsid w:val="008574E7"/>
    <w:rsid w:val="00865E07"/>
    <w:rsid w:val="00866130"/>
    <w:rsid w:val="00870481"/>
    <w:rsid w:val="00874641"/>
    <w:rsid w:val="00882D41"/>
    <w:rsid w:val="00886294"/>
    <w:rsid w:val="00887CC3"/>
    <w:rsid w:val="008A3E00"/>
    <w:rsid w:val="008B3926"/>
    <w:rsid w:val="008B6330"/>
    <w:rsid w:val="008C4362"/>
    <w:rsid w:val="008C4622"/>
    <w:rsid w:val="008C5651"/>
    <w:rsid w:val="008C7712"/>
    <w:rsid w:val="008D0FD6"/>
    <w:rsid w:val="008D1671"/>
    <w:rsid w:val="008D2C9E"/>
    <w:rsid w:val="008D3366"/>
    <w:rsid w:val="008E15BA"/>
    <w:rsid w:val="008E23AA"/>
    <w:rsid w:val="009011B3"/>
    <w:rsid w:val="009030E9"/>
    <w:rsid w:val="009059B3"/>
    <w:rsid w:val="0091413E"/>
    <w:rsid w:val="009247C5"/>
    <w:rsid w:val="00926D04"/>
    <w:rsid w:val="00932735"/>
    <w:rsid w:val="00934C95"/>
    <w:rsid w:val="00941A14"/>
    <w:rsid w:val="00943C34"/>
    <w:rsid w:val="00946163"/>
    <w:rsid w:val="00946491"/>
    <w:rsid w:val="00947B66"/>
    <w:rsid w:val="0097125E"/>
    <w:rsid w:val="00971BB5"/>
    <w:rsid w:val="009955C4"/>
    <w:rsid w:val="009A4650"/>
    <w:rsid w:val="009A59D1"/>
    <w:rsid w:val="009A612B"/>
    <w:rsid w:val="009A6713"/>
    <w:rsid w:val="009C6A12"/>
    <w:rsid w:val="009D2B4C"/>
    <w:rsid w:val="009E0BF8"/>
    <w:rsid w:val="009F1DEE"/>
    <w:rsid w:val="009F2261"/>
    <w:rsid w:val="009F2BAA"/>
    <w:rsid w:val="009F7BDE"/>
    <w:rsid w:val="00A07861"/>
    <w:rsid w:val="00A10ADB"/>
    <w:rsid w:val="00A111A9"/>
    <w:rsid w:val="00A23E45"/>
    <w:rsid w:val="00A25413"/>
    <w:rsid w:val="00A379CB"/>
    <w:rsid w:val="00A45392"/>
    <w:rsid w:val="00A51A02"/>
    <w:rsid w:val="00A527DF"/>
    <w:rsid w:val="00A7071F"/>
    <w:rsid w:val="00A726A8"/>
    <w:rsid w:val="00A73012"/>
    <w:rsid w:val="00A77BA1"/>
    <w:rsid w:val="00A85B03"/>
    <w:rsid w:val="00A91DB5"/>
    <w:rsid w:val="00AB1BDB"/>
    <w:rsid w:val="00AC613E"/>
    <w:rsid w:val="00AC7C2E"/>
    <w:rsid w:val="00AD7C30"/>
    <w:rsid w:val="00AE1CAF"/>
    <w:rsid w:val="00AE6E9A"/>
    <w:rsid w:val="00AF266A"/>
    <w:rsid w:val="00B12856"/>
    <w:rsid w:val="00B12DA4"/>
    <w:rsid w:val="00B2212E"/>
    <w:rsid w:val="00B23831"/>
    <w:rsid w:val="00B24E42"/>
    <w:rsid w:val="00B30BE3"/>
    <w:rsid w:val="00B346DD"/>
    <w:rsid w:val="00B34CAD"/>
    <w:rsid w:val="00B36ECF"/>
    <w:rsid w:val="00B4145C"/>
    <w:rsid w:val="00B45C20"/>
    <w:rsid w:val="00B47E50"/>
    <w:rsid w:val="00B534DF"/>
    <w:rsid w:val="00B5477E"/>
    <w:rsid w:val="00B66ED4"/>
    <w:rsid w:val="00B70CF3"/>
    <w:rsid w:val="00B73C76"/>
    <w:rsid w:val="00B8034E"/>
    <w:rsid w:val="00B84B07"/>
    <w:rsid w:val="00B856B6"/>
    <w:rsid w:val="00B917A6"/>
    <w:rsid w:val="00B97BE9"/>
    <w:rsid w:val="00BA084D"/>
    <w:rsid w:val="00BA1ABA"/>
    <w:rsid w:val="00BA503A"/>
    <w:rsid w:val="00BB1F4E"/>
    <w:rsid w:val="00BB2630"/>
    <w:rsid w:val="00BB2EA3"/>
    <w:rsid w:val="00BB3267"/>
    <w:rsid w:val="00BB6181"/>
    <w:rsid w:val="00BC017A"/>
    <w:rsid w:val="00BC2727"/>
    <w:rsid w:val="00BC60E6"/>
    <w:rsid w:val="00BC71F4"/>
    <w:rsid w:val="00BD3B18"/>
    <w:rsid w:val="00BD77BF"/>
    <w:rsid w:val="00BE0D92"/>
    <w:rsid w:val="00BE7ABC"/>
    <w:rsid w:val="00BF05AA"/>
    <w:rsid w:val="00C01ADE"/>
    <w:rsid w:val="00C04CB1"/>
    <w:rsid w:val="00C051CF"/>
    <w:rsid w:val="00C10F18"/>
    <w:rsid w:val="00C121EC"/>
    <w:rsid w:val="00C1446A"/>
    <w:rsid w:val="00C2190E"/>
    <w:rsid w:val="00C22477"/>
    <w:rsid w:val="00C251D4"/>
    <w:rsid w:val="00C4323F"/>
    <w:rsid w:val="00C45F42"/>
    <w:rsid w:val="00C501C9"/>
    <w:rsid w:val="00C50EE6"/>
    <w:rsid w:val="00C5752F"/>
    <w:rsid w:val="00C60DEC"/>
    <w:rsid w:val="00C625E1"/>
    <w:rsid w:val="00C62E69"/>
    <w:rsid w:val="00C70135"/>
    <w:rsid w:val="00C70CB2"/>
    <w:rsid w:val="00C7155E"/>
    <w:rsid w:val="00C727F2"/>
    <w:rsid w:val="00C73099"/>
    <w:rsid w:val="00C76BC7"/>
    <w:rsid w:val="00C77AB0"/>
    <w:rsid w:val="00C80BF7"/>
    <w:rsid w:val="00C96039"/>
    <w:rsid w:val="00CA191A"/>
    <w:rsid w:val="00CA75BB"/>
    <w:rsid w:val="00CA7FC7"/>
    <w:rsid w:val="00CB433D"/>
    <w:rsid w:val="00CB59EC"/>
    <w:rsid w:val="00CB7353"/>
    <w:rsid w:val="00CC1A35"/>
    <w:rsid w:val="00CC40D1"/>
    <w:rsid w:val="00CD7453"/>
    <w:rsid w:val="00CD7FB0"/>
    <w:rsid w:val="00CE2F37"/>
    <w:rsid w:val="00CE7BAA"/>
    <w:rsid w:val="00CF1AD6"/>
    <w:rsid w:val="00CF1EFE"/>
    <w:rsid w:val="00CF2994"/>
    <w:rsid w:val="00CF3E7A"/>
    <w:rsid w:val="00CF418F"/>
    <w:rsid w:val="00CF67B3"/>
    <w:rsid w:val="00D017AB"/>
    <w:rsid w:val="00D0239F"/>
    <w:rsid w:val="00D03506"/>
    <w:rsid w:val="00D03B8F"/>
    <w:rsid w:val="00D03EB9"/>
    <w:rsid w:val="00D06944"/>
    <w:rsid w:val="00D27035"/>
    <w:rsid w:val="00D41149"/>
    <w:rsid w:val="00D45867"/>
    <w:rsid w:val="00D470E6"/>
    <w:rsid w:val="00D542DD"/>
    <w:rsid w:val="00D6011E"/>
    <w:rsid w:val="00D60195"/>
    <w:rsid w:val="00D61041"/>
    <w:rsid w:val="00D66CA7"/>
    <w:rsid w:val="00D7457D"/>
    <w:rsid w:val="00D7542D"/>
    <w:rsid w:val="00D82E28"/>
    <w:rsid w:val="00D87043"/>
    <w:rsid w:val="00D90AC8"/>
    <w:rsid w:val="00D94D01"/>
    <w:rsid w:val="00D95110"/>
    <w:rsid w:val="00DA1F95"/>
    <w:rsid w:val="00DA4B2C"/>
    <w:rsid w:val="00DB0009"/>
    <w:rsid w:val="00DB250E"/>
    <w:rsid w:val="00DB68F4"/>
    <w:rsid w:val="00DB6C72"/>
    <w:rsid w:val="00DC0E99"/>
    <w:rsid w:val="00DC130F"/>
    <w:rsid w:val="00DC3C73"/>
    <w:rsid w:val="00DC410B"/>
    <w:rsid w:val="00DC529A"/>
    <w:rsid w:val="00DC6EB1"/>
    <w:rsid w:val="00DD1720"/>
    <w:rsid w:val="00DD77B9"/>
    <w:rsid w:val="00DE54D2"/>
    <w:rsid w:val="00DF396A"/>
    <w:rsid w:val="00E02050"/>
    <w:rsid w:val="00E02DD6"/>
    <w:rsid w:val="00E12FED"/>
    <w:rsid w:val="00E16215"/>
    <w:rsid w:val="00E216F4"/>
    <w:rsid w:val="00E236B2"/>
    <w:rsid w:val="00E304A2"/>
    <w:rsid w:val="00E35836"/>
    <w:rsid w:val="00E367CE"/>
    <w:rsid w:val="00E411E7"/>
    <w:rsid w:val="00E43390"/>
    <w:rsid w:val="00E653E5"/>
    <w:rsid w:val="00E65AC2"/>
    <w:rsid w:val="00E808DE"/>
    <w:rsid w:val="00E81DFF"/>
    <w:rsid w:val="00E83679"/>
    <w:rsid w:val="00E83FBF"/>
    <w:rsid w:val="00E92A42"/>
    <w:rsid w:val="00E95B2C"/>
    <w:rsid w:val="00E95BA3"/>
    <w:rsid w:val="00E95EDB"/>
    <w:rsid w:val="00EA1296"/>
    <w:rsid w:val="00EA1C4C"/>
    <w:rsid w:val="00EA39B3"/>
    <w:rsid w:val="00EB125E"/>
    <w:rsid w:val="00EC562C"/>
    <w:rsid w:val="00EC570C"/>
    <w:rsid w:val="00ED0D69"/>
    <w:rsid w:val="00EE21D3"/>
    <w:rsid w:val="00EE2F48"/>
    <w:rsid w:val="00EE444A"/>
    <w:rsid w:val="00EE46A1"/>
    <w:rsid w:val="00EF04E5"/>
    <w:rsid w:val="00EF0507"/>
    <w:rsid w:val="00EF1FA8"/>
    <w:rsid w:val="00F04D01"/>
    <w:rsid w:val="00F055BF"/>
    <w:rsid w:val="00F12153"/>
    <w:rsid w:val="00F14212"/>
    <w:rsid w:val="00F1609E"/>
    <w:rsid w:val="00F17F77"/>
    <w:rsid w:val="00F21597"/>
    <w:rsid w:val="00F75380"/>
    <w:rsid w:val="00F75640"/>
    <w:rsid w:val="00F81725"/>
    <w:rsid w:val="00F818C4"/>
    <w:rsid w:val="00F848D3"/>
    <w:rsid w:val="00F94063"/>
    <w:rsid w:val="00F97DBE"/>
    <w:rsid w:val="00F97F08"/>
    <w:rsid w:val="00FB3E63"/>
    <w:rsid w:val="00FC157F"/>
    <w:rsid w:val="00FC1703"/>
    <w:rsid w:val="00FC73D1"/>
    <w:rsid w:val="00FC777B"/>
    <w:rsid w:val="00FD66CF"/>
    <w:rsid w:val="00FD6811"/>
    <w:rsid w:val="00FE05FA"/>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94FBE"/>
  <w15:chartTrackingRefBased/>
  <w15:docId w15:val="{27608002-A2B9-4C4E-A1D3-2B4ACBD6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NoSpacing">
    <w:name w:val="No Spacing"/>
    <w:uiPriority w:val="1"/>
    <w:qFormat/>
    <w:rsid w:val="00255F43"/>
    <w:rPr>
      <w:sz w:val="24"/>
      <w:szCs w:val="24"/>
    </w:rPr>
  </w:style>
  <w:style w:type="character" w:customStyle="1" w:styleId="HeaderChar">
    <w:name w:val="Header Char"/>
    <w:link w:val="Header"/>
    <w:rsid w:val="00255F43"/>
    <w:rPr>
      <w:sz w:val="24"/>
      <w:szCs w:val="24"/>
    </w:rPr>
  </w:style>
  <w:style w:type="paragraph" w:styleId="ListParagraph">
    <w:name w:val="List Paragraph"/>
    <w:basedOn w:val="Normal"/>
    <w:uiPriority w:val="34"/>
    <w:qFormat/>
    <w:rsid w:val="00E4339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AE40D61E6414DBDC4B1D4E708A02E" ma:contentTypeVersion="13" ma:contentTypeDescription="Create a new document." ma:contentTypeScope="" ma:versionID="829af8aefcc4724dee526a019140b23e">
  <xsd:schema xmlns:xsd="http://www.w3.org/2001/XMLSchema" xmlns:xs="http://www.w3.org/2001/XMLSchema" xmlns:p="http://schemas.microsoft.com/office/2006/metadata/properties" xmlns:ns3="b8661cbb-6034-45d1-aa5b-f45fac6e3470" xmlns:ns4="ed005fad-ea39-4ea0-957d-68823856605d" targetNamespace="http://schemas.microsoft.com/office/2006/metadata/properties" ma:root="true" ma:fieldsID="77151f48beb9df28b90903326803545f" ns3:_="" ns4:_="">
    <xsd:import namespace="b8661cbb-6034-45d1-aa5b-f45fac6e3470"/>
    <xsd:import namespace="ed005fad-ea39-4ea0-957d-6882385660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61cbb-6034-45d1-aa5b-f45fac6e34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005fad-ea39-4ea0-957d-6882385660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FF5EC4-A1AC-4CD1-90EE-D063504FD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61cbb-6034-45d1-aa5b-f45fac6e3470"/>
    <ds:schemaRef ds:uri="ed005fad-ea39-4ea0-957d-688238566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361ABB-0E65-4D7D-8A08-10805A632994}">
  <ds:schemaRefs>
    <ds:schemaRef ds:uri="http://purl.org/dc/elements/1.1/"/>
    <ds:schemaRef ds:uri="http://schemas.microsoft.com/office/2006/documentManagement/types"/>
    <ds:schemaRef ds:uri="ed005fad-ea39-4ea0-957d-68823856605d"/>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b8661cbb-6034-45d1-aa5b-f45fac6e3470"/>
    <ds:schemaRef ds:uri="http://www.w3.org/XML/1998/namespace"/>
  </ds:schemaRefs>
</ds:datastoreItem>
</file>

<file path=customXml/itemProps3.xml><?xml version="1.0" encoding="utf-8"?>
<ds:datastoreItem xmlns:ds="http://schemas.openxmlformats.org/officeDocument/2006/customXml" ds:itemID="{47C03E9F-D750-413C-ACA1-C294312DAC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Amy Steel</cp:lastModifiedBy>
  <cp:revision>2</cp:revision>
  <cp:lastPrinted>2014-10-03T10:29:00Z</cp:lastPrinted>
  <dcterms:created xsi:type="dcterms:W3CDTF">2022-09-07T13:25:00Z</dcterms:created>
  <dcterms:modified xsi:type="dcterms:W3CDTF">2022-09-07T13:25:00Z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0x01010019DAE40D61E6414DBDC4B1D4E708A02E</vt:lpwstr>
  </property>
</Properties>
</file>