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E9A0" w14:textId="44EC0C25" w:rsidR="00191629" w:rsidRDefault="00777072" w:rsidP="00777072">
      <w:pPr>
        <w:jc w:val="right"/>
      </w:pPr>
      <w:r>
        <w:rPr>
          <w:noProof/>
        </w:rPr>
        <w:drawing>
          <wp:inline distT="0" distB="0" distL="0" distR="0" wp14:anchorId="64AD55CD" wp14:editId="32DCA682">
            <wp:extent cx="1175743" cy="7524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4279" cy="770738"/>
                    </a:xfrm>
                    <a:prstGeom prst="rect">
                      <a:avLst/>
                    </a:prstGeom>
                    <a:noFill/>
                  </pic:spPr>
                </pic:pic>
              </a:graphicData>
            </a:graphic>
          </wp:inline>
        </w:drawing>
      </w:r>
    </w:p>
    <w:p w14:paraId="065E4014" w14:textId="6BBD64D8" w:rsidR="003719A4" w:rsidRDefault="003719A4" w:rsidP="003719A4">
      <w:pPr>
        <w:pStyle w:val="BodyText"/>
        <w:ind w:left="0"/>
        <w:rPr>
          <w:rFonts w:asciiTheme="minorHAnsi" w:hAnsiTheme="minorHAnsi" w:cstheme="minorHAnsi"/>
          <w:b/>
          <w:bCs/>
          <w:sz w:val="28"/>
          <w:szCs w:val="28"/>
        </w:rPr>
      </w:pPr>
    </w:p>
    <w:p w14:paraId="3D12C31E" w14:textId="0233555B" w:rsidR="006E0F72" w:rsidRPr="00EA5DD0" w:rsidRDefault="006E0F72" w:rsidP="003719A4">
      <w:pPr>
        <w:pStyle w:val="BodyText"/>
        <w:ind w:left="0"/>
        <w:rPr>
          <w:rFonts w:asciiTheme="minorHAnsi" w:hAnsiTheme="minorHAnsi" w:cstheme="minorHAnsi"/>
          <w:b/>
          <w:bCs/>
          <w:sz w:val="28"/>
          <w:szCs w:val="28"/>
        </w:rPr>
      </w:pPr>
      <w:r w:rsidRPr="00F17676">
        <w:rPr>
          <w:rFonts w:asciiTheme="minorHAnsi" w:hAnsiTheme="minorHAnsi" w:cstheme="minorHAnsi"/>
          <w:b/>
          <w:bCs/>
          <w:color w:val="0070C0"/>
          <w:sz w:val="28"/>
          <w:szCs w:val="28"/>
        </w:rPr>
        <w:t>JOB DESCRIPTON and PERSON S</w:t>
      </w:r>
      <w:r w:rsidR="00E616F2" w:rsidRPr="00F17676">
        <w:rPr>
          <w:rFonts w:asciiTheme="minorHAnsi" w:hAnsiTheme="minorHAnsi" w:cstheme="minorHAnsi"/>
          <w:b/>
          <w:bCs/>
          <w:color w:val="0070C0"/>
          <w:sz w:val="28"/>
          <w:szCs w:val="28"/>
        </w:rPr>
        <w:t>PE</w:t>
      </w:r>
      <w:r w:rsidRPr="00F17676">
        <w:rPr>
          <w:rFonts w:asciiTheme="minorHAnsi" w:hAnsiTheme="minorHAnsi" w:cstheme="minorHAnsi"/>
          <w:b/>
          <w:bCs/>
          <w:color w:val="0070C0"/>
          <w:sz w:val="28"/>
          <w:szCs w:val="28"/>
        </w:rPr>
        <w:t>CIFICATION</w:t>
      </w:r>
    </w:p>
    <w:p w14:paraId="0C788AA3" w14:textId="77777777" w:rsidR="003719A4" w:rsidRDefault="003719A4" w:rsidP="003719A4">
      <w:pPr>
        <w:spacing w:after="0" w:line="240" w:lineRule="auto"/>
        <w:rPr>
          <w:rFonts w:cstheme="minorHAnsi"/>
          <w:b/>
          <w:sz w:val="28"/>
          <w:szCs w:val="28"/>
        </w:rPr>
      </w:pPr>
    </w:p>
    <w:p w14:paraId="13D437FC" w14:textId="6D17B883" w:rsidR="006E0F72" w:rsidRPr="00F17676" w:rsidRDefault="00EA5DD0" w:rsidP="003719A4">
      <w:pPr>
        <w:spacing w:after="0" w:line="240" w:lineRule="auto"/>
        <w:rPr>
          <w:rFonts w:cstheme="minorHAnsi"/>
          <w:b/>
          <w:color w:val="0070C0"/>
          <w:sz w:val="28"/>
          <w:szCs w:val="28"/>
        </w:rPr>
      </w:pPr>
      <w:r w:rsidRPr="00F17676">
        <w:rPr>
          <w:rFonts w:cstheme="minorHAnsi"/>
          <w:b/>
          <w:color w:val="0070C0"/>
          <w:sz w:val="28"/>
          <w:szCs w:val="28"/>
        </w:rPr>
        <w:t xml:space="preserve">Job title: </w:t>
      </w:r>
      <w:r w:rsidR="0086131D" w:rsidRPr="00067BAF">
        <w:rPr>
          <w:rFonts w:cstheme="minorHAnsi"/>
          <w:b/>
          <w:sz w:val="28"/>
          <w:szCs w:val="28"/>
        </w:rPr>
        <w:t>SENIOR PROJECT MANAGER</w:t>
      </w:r>
    </w:p>
    <w:p w14:paraId="421429F7" w14:textId="77777777" w:rsidR="00DC642F" w:rsidRDefault="00DC642F" w:rsidP="00DC642F">
      <w:pPr>
        <w:spacing w:after="0" w:line="240" w:lineRule="auto"/>
        <w:rPr>
          <w:rFonts w:cstheme="minorHAnsi"/>
          <w:b/>
          <w:sz w:val="28"/>
          <w:szCs w:val="28"/>
        </w:rPr>
      </w:pPr>
    </w:p>
    <w:p w14:paraId="4F74691B" w14:textId="4690F502" w:rsidR="006E0F72" w:rsidRPr="00F17676" w:rsidRDefault="006E0F72" w:rsidP="00DC642F">
      <w:pPr>
        <w:spacing w:after="0" w:line="240" w:lineRule="auto"/>
        <w:rPr>
          <w:rFonts w:cstheme="minorHAnsi"/>
          <w:b/>
          <w:bCs/>
          <w:color w:val="0070C0"/>
          <w:sz w:val="28"/>
          <w:szCs w:val="28"/>
        </w:rPr>
      </w:pPr>
      <w:r w:rsidRPr="00F17676">
        <w:rPr>
          <w:rFonts w:cstheme="minorHAnsi"/>
          <w:b/>
          <w:bCs/>
          <w:color w:val="0070C0"/>
          <w:sz w:val="24"/>
          <w:szCs w:val="24"/>
        </w:rPr>
        <w:t>Main</w:t>
      </w:r>
      <w:r w:rsidRPr="00F17676">
        <w:rPr>
          <w:rFonts w:cstheme="minorHAnsi"/>
          <w:b/>
          <w:bCs/>
          <w:color w:val="0070C0"/>
          <w:spacing w:val="-6"/>
          <w:sz w:val="24"/>
          <w:szCs w:val="24"/>
        </w:rPr>
        <w:t xml:space="preserve"> </w:t>
      </w:r>
      <w:r w:rsidRPr="00F17676">
        <w:rPr>
          <w:rFonts w:cstheme="minorHAnsi"/>
          <w:b/>
          <w:bCs/>
          <w:color w:val="0070C0"/>
          <w:sz w:val="24"/>
          <w:szCs w:val="24"/>
        </w:rPr>
        <w:t>purpose</w:t>
      </w:r>
      <w:r w:rsidRPr="00F17676">
        <w:rPr>
          <w:rFonts w:cstheme="minorHAnsi"/>
          <w:b/>
          <w:bCs/>
          <w:color w:val="0070C0"/>
          <w:spacing w:val="-6"/>
          <w:sz w:val="24"/>
          <w:szCs w:val="24"/>
        </w:rPr>
        <w:t xml:space="preserve"> </w:t>
      </w:r>
      <w:r w:rsidRPr="00F17676">
        <w:rPr>
          <w:rFonts w:cstheme="minorHAnsi"/>
          <w:b/>
          <w:bCs/>
          <w:color w:val="0070C0"/>
          <w:sz w:val="24"/>
          <w:szCs w:val="24"/>
        </w:rPr>
        <w:t>of</w:t>
      </w:r>
      <w:r w:rsidRPr="00F17676">
        <w:rPr>
          <w:rFonts w:cstheme="minorHAnsi"/>
          <w:b/>
          <w:bCs/>
          <w:color w:val="0070C0"/>
          <w:spacing w:val="-6"/>
          <w:sz w:val="24"/>
          <w:szCs w:val="24"/>
        </w:rPr>
        <w:t xml:space="preserve"> </w:t>
      </w:r>
      <w:r w:rsidRPr="00F17676">
        <w:rPr>
          <w:rFonts w:cstheme="minorHAnsi"/>
          <w:b/>
          <w:bCs/>
          <w:color w:val="0070C0"/>
          <w:sz w:val="24"/>
          <w:szCs w:val="24"/>
        </w:rPr>
        <w:t>the</w:t>
      </w:r>
      <w:r w:rsidRPr="00F17676">
        <w:rPr>
          <w:rFonts w:cstheme="minorHAnsi"/>
          <w:b/>
          <w:bCs/>
          <w:color w:val="0070C0"/>
          <w:spacing w:val="-4"/>
          <w:sz w:val="24"/>
          <w:szCs w:val="24"/>
        </w:rPr>
        <w:t xml:space="preserve"> </w:t>
      </w:r>
      <w:r w:rsidRPr="00F17676">
        <w:rPr>
          <w:rFonts w:cstheme="minorHAnsi"/>
          <w:b/>
          <w:bCs/>
          <w:color w:val="0070C0"/>
          <w:sz w:val="24"/>
          <w:szCs w:val="24"/>
        </w:rPr>
        <w:t>job</w:t>
      </w:r>
    </w:p>
    <w:p w14:paraId="54D1A4A6" w14:textId="77777777" w:rsidR="0086131D" w:rsidRPr="0086131D" w:rsidRDefault="0086131D" w:rsidP="00DC642F">
      <w:pPr>
        <w:pStyle w:val="ListParagraph"/>
        <w:numPr>
          <w:ilvl w:val="0"/>
          <w:numId w:val="14"/>
        </w:numPr>
        <w:rPr>
          <w:rFonts w:asciiTheme="minorHAnsi" w:hAnsiTheme="minorHAnsi" w:cstheme="minorHAnsi"/>
          <w:color w:val="0070C0"/>
          <w:sz w:val="24"/>
          <w:szCs w:val="24"/>
        </w:rPr>
      </w:pPr>
      <w:r w:rsidRPr="0086131D">
        <w:rPr>
          <w:rFonts w:asciiTheme="minorHAnsi" w:hAnsiTheme="minorHAnsi" w:cstheme="minorHAnsi"/>
          <w:sz w:val="24"/>
          <w:szCs w:val="24"/>
        </w:rPr>
        <w:t>Project Management of development schemes to the standards and procedures of the Association.</w:t>
      </w:r>
    </w:p>
    <w:p w14:paraId="594FB873" w14:textId="38FCC9AC" w:rsidR="006E0F72" w:rsidRPr="00F25A63" w:rsidRDefault="006E0F72" w:rsidP="00DC642F">
      <w:pPr>
        <w:pStyle w:val="ListParagraph"/>
        <w:numPr>
          <w:ilvl w:val="0"/>
          <w:numId w:val="14"/>
        </w:numPr>
        <w:rPr>
          <w:rFonts w:asciiTheme="minorHAnsi" w:hAnsiTheme="minorHAnsi" w:cstheme="minorHAnsi"/>
          <w:color w:val="0070C0"/>
          <w:sz w:val="24"/>
          <w:szCs w:val="24"/>
        </w:rPr>
      </w:pPr>
      <w:r w:rsidRPr="00F25A63">
        <w:rPr>
          <w:rFonts w:asciiTheme="minorHAnsi" w:hAnsiTheme="minorHAnsi" w:cstheme="minorHAnsi"/>
          <w:color w:val="0070C0"/>
          <w:sz w:val="24"/>
          <w:szCs w:val="24"/>
        </w:rPr>
        <w:t>To ensure that all the above is driven by our values</w:t>
      </w:r>
    </w:p>
    <w:p w14:paraId="64006B45" w14:textId="77777777" w:rsidR="003015A4" w:rsidRPr="00FA6062" w:rsidRDefault="003015A4" w:rsidP="003015A4">
      <w:pPr>
        <w:pStyle w:val="ListParagraph"/>
        <w:rPr>
          <w:rFonts w:asciiTheme="minorHAnsi" w:hAnsiTheme="minorHAnsi" w:cstheme="minorHAnsi"/>
          <w:color w:val="0070C0"/>
          <w:sz w:val="24"/>
          <w:szCs w:val="24"/>
        </w:rPr>
      </w:pPr>
    </w:p>
    <w:p w14:paraId="0B253B94" w14:textId="62E7C444" w:rsidR="003015A4" w:rsidRPr="003015A4" w:rsidRDefault="006E0F72" w:rsidP="003015A4">
      <w:pPr>
        <w:autoSpaceDE w:val="0"/>
        <w:autoSpaceDN w:val="0"/>
        <w:adjustRightInd w:val="0"/>
        <w:spacing w:after="0" w:line="240" w:lineRule="auto"/>
        <w:rPr>
          <w:rFonts w:cs="Arial"/>
          <w:szCs w:val="24"/>
        </w:rPr>
      </w:pPr>
      <w:r w:rsidRPr="003015A4">
        <w:rPr>
          <w:rFonts w:cstheme="minorHAnsi"/>
          <w:b/>
          <w:bCs/>
          <w:color w:val="0070C0"/>
          <w:sz w:val="24"/>
          <w:szCs w:val="24"/>
        </w:rPr>
        <w:t>Reports to</w:t>
      </w:r>
      <w:r w:rsidR="003719A4" w:rsidRPr="003015A4">
        <w:rPr>
          <w:rFonts w:cstheme="minorHAnsi"/>
          <w:b/>
          <w:bCs/>
          <w:color w:val="0070C0"/>
          <w:sz w:val="24"/>
          <w:szCs w:val="24"/>
        </w:rPr>
        <w:t>:</w:t>
      </w:r>
      <w:r w:rsidR="003719A4" w:rsidRPr="003015A4">
        <w:rPr>
          <w:rFonts w:cstheme="minorHAnsi"/>
          <w:color w:val="0070C0"/>
          <w:sz w:val="24"/>
          <w:szCs w:val="24"/>
        </w:rPr>
        <w:t xml:space="preserve">  </w:t>
      </w:r>
      <w:r w:rsidR="0086131D" w:rsidRPr="00067BAF">
        <w:rPr>
          <w:rFonts w:cstheme="minorHAnsi"/>
          <w:b/>
          <w:bCs/>
          <w:sz w:val="24"/>
          <w:szCs w:val="24"/>
        </w:rPr>
        <w:t>Principal Development Manager (Programme Delivery)</w:t>
      </w:r>
    </w:p>
    <w:p w14:paraId="784C12E3" w14:textId="77777777" w:rsidR="003015A4" w:rsidRDefault="003015A4" w:rsidP="003015A4">
      <w:pPr>
        <w:spacing w:after="0" w:line="240" w:lineRule="auto"/>
        <w:rPr>
          <w:rFonts w:cstheme="minorHAnsi"/>
          <w:sz w:val="24"/>
          <w:szCs w:val="24"/>
        </w:rPr>
      </w:pPr>
    </w:p>
    <w:p w14:paraId="00869874" w14:textId="33C517BD" w:rsidR="006E0F72" w:rsidRDefault="003719A4" w:rsidP="003015A4">
      <w:pPr>
        <w:spacing w:after="0" w:line="240" w:lineRule="auto"/>
        <w:rPr>
          <w:rFonts w:cstheme="minorHAnsi"/>
          <w:sz w:val="24"/>
          <w:szCs w:val="24"/>
        </w:rPr>
      </w:pPr>
      <w:r w:rsidRPr="00F17676">
        <w:rPr>
          <w:rFonts w:cstheme="minorHAnsi"/>
          <w:b/>
          <w:bCs/>
          <w:color w:val="0070C0"/>
          <w:sz w:val="24"/>
          <w:szCs w:val="24"/>
        </w:rPr>
        <w:t>Line manager</w:t>
      </w:r>
      <w:r w:rsidR="006E0F72" w:rsidRPr="00F17676">
        <w:rPr>
          <w:rFonts w:cstheme="minorHAnsi"/>
          <w:b/>
          <w:bCs/>
          <w:color w:val="0070C0"/>
          <w:sz w:val="24"/>
          <w:szCs w:val="24"/>
        </w:rPr>
        <w:t xml:space="preserve"> for</w:t>
      </w:r>
      <w:r w:rsidR="006E0F72" w:rsidRPr="00DC642F">
        <w:rPr>
          <w:rFonts w:cstheme="minorHAnsi"/>
          <w:b/>
          <w:bCs/>
          <w:sz w:val="24"/>
          <w:szCs w:val="24"/>
        </w:rPr>
        <w:t>:</w:t>
      </w:r>
      <w:r w:rsidR="00E04588" w:rsidRPr="00DC642F">
        <w:rPr>
          <w:rFonts w:cstheme="minorHAnsi"/>
          <w:sz w:val="24"/>
          <w:szCs w:val="24"/>
        </w:rPr>
        <w:t xml:space="preserve">  </w:t>
      </w:r>
      <w:r w:rsidR="0086131D" w:rsidRPr="0086131D">
        <w:rPr>
          <w:rFonts w:cstheme="minorHAnsi"/>
          <w:sz w:val="24"/>
          <w:szCs w:val="24"/>
        </w:rPr>
        <w:t>No current line management responsibility</w:t>
      </w:r>
    </w:p>
    <w:p w14:paraId="446914A8" w14:textId="77777777" w:rsidR="003015A4" w:rsidRDefault="003015A4" w:rsidP="003015A4">
      <w:pPr>
        <w:spacing w:after="0" w:line="240" w:lineRule="auto"/>
        <w:rPr>
          <w:rFonts w:cstheme="minorHAnsi"/>
          <w:sz w:val="24"/>
          <w:szCs w:val="24"/>
        </w:rPr>
      </w:pPr>
    </w:p>
    <w:p w14:paraId="534E7BAE" w14:textId="0E82FE75" w:rsidR="003015A4" w:rsidRPr="003015A4" w:rsidRDefault="00CD22DB" w:rsidP="003015A4">
      <w:pPr>
        <w:autoSpaceDE w:val="0"/>
        <w:autoSpaceDN w:val="0"/>
        <w:adjustRightInd w:val="0"/>
        <w:spacing w:after="0" w:line="240" w:lineRule="auto"/>
        <w:rPr>
          <w:rFonts w:cs="Arial"/>
          <w:szCs w:val="24"/>
        </w:rPr>
      </w:pPr>
      <w:r w:rsidRPr="003015A4">
        <w:rPr>
          <w:rFonts w:cstheme="minorHAnsi"/>
          <w:b/>
          <w:bCs/>
          <w:color w:val="0070C0"/>
          <w:sz w:val="24"/>
          <w:szCs w:val="24"/>
        </w:rPr>
        <w:t>Department/ Team:</w:t>
      </w:r>
      <w:r w:rsidRPr="003015A4">
        <w:rPr>
          <w:rFonts w:cstheme="minorHAnsi"/>
          <w:sz w:val="24"/>
          <w:szCs w:val="24"/>
        </w:rPr>
        <w:t xml:space="preserve"> </w:t>
      </w:r>
      <w:r w:rsidR="0086131D">
        <w:rPr>
          <w:rFonts w:cs="Arial"/>
          <w:szCs w:val="24"/>
        </w:rPr>
        <w:t>Development</w:t>
      </w:r>
    </w:p>
    <w:p w14:paraId="5404E5C0" w14:textId="04EBA3D9" w:rsidR="00CD22DB" w:rsidRPr="00DC642F" w:rsidRDefault="00CD22DB" w:rsidP="003015A4">
      <w:pPr>
        <w:spacing w:after="0" w:line="240" w:lineRule="auto"/>
        <w:ind w:left="142"/>
        <w:rPr>
          <w:rFonts w:cstheme="minorHAnsi"/>
          <w:sz w:val="24"/>
          <w:szCs w:val="24"/>
        </w:rPr>
      </w:pPr>
    </w:p>
    <w:p w14:paraId="4693570F" w14:textId="3EABCE5D" w:rsidR="006E0F72" w:rsidRDefault="006E0F72" w:rsidP="006F38D4">
      <w:pPr>
        <w:rPr>
          <w:rFonts w:cstheme="minorHAnsi"/>
          <w:b/>
          <w:bCs/>
          <w:color w:val="0070C0"/>
          <w:sz w:val="24"/>
          <w:szCs w:val="24"/>
        </w:rPr>
      </w:pPr>
      <w:r w:rsidRPr="00F17676">
        <w:rPr>
          <w:rFonts w:cstheme="minorHAnsi"/>
          <w:b/>
          <w:bCs/>
          <w:color w:val="0070C0"/>
          <w:sz w:val="24"/>
          <w:szCs w:val="24"/>
        </w:rPr>
        <w:t xml:space="preserve">Key </w:t>
      </w:r>
      <w:r w:rsidR="00BD6EA5" w:rsidRPr="00F17676">
        <w:rPr>
          <w:rFonts w:cstheme="minorHAnsi"/>
          <w:b/>
          <w:bCs/>
          <w:color w:val="0070C0"/>
          <w:sz w:val="24"/>
          <w:szCs w:val="24"/>
        </w:rPr>
        <w:t>responsibilities:</w:t>
      </w:r>
    </w:p>
    <w:p w14:paraId="1878EFE2" w14:textId="77777777" w:rsidR="0086131D" w:rsidRPr="00067BAF" w:rsidRDefault="0086131D" w:rsidP="0086131D">
      <w:pPr>
        <w:rPr>
          <w:rFonts w:cstheme="minorHAnsi"/>
          <w:b/>
          <w:bCs/>
          <w:sz w:val="24"/>
          <w:szCs w:val="24"/>
          <w:lang w:val="en-US"/>
        </w:rPr>
      </w:pPr>
      <w:r w:rsidRPr="00067BAF">
        <w:rPr>
          <w:rFonts w:cstheme="minorHAnsi"/>
          <w:b/>
          <w:bCs/>
          <w:sz w:val="24"/>
          <w:szCs w:val="24"/>
          <w:u w:val="single"/>
          <w:lang w:val="en-US"/>
        </w:rPr>
        <w:t>Project Management</w:t>
      </w:r>
    </w:p>
    <w:p w14:paraId="729782FF"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To project manage schemes, and to co-ordinate project teams of consultants, developers, contractors and others from project inception to completion.</w:t>
      </w:r>
    </w:p>
    <w:p w14:paraId="660BB8AF"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To actively liaise and create strong partnerships with our partners: the GLA, local authorities, the project team and all internal and external stakeholders.</w:t>
      </w:r>
    </w:p>
    <w:p w14:paraId="56FA8756"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Commissioning and briefing of Consultant Architects, Employer Agents, Quantity Surveyors, Structural Engineers, Mechanical and Electrical Consultants and all other approved relevant consults on individual projects as directed by the Development Manager and in accordance with procedures.</w:t>
      </w:r>
    </w:p>
    <w:p w14:paraId="4A395E72" w14:textId="31CAEC85" w:rsidR="0086131D" w:rsidRPr="009264A5" w:rsidRDefault="0086131D" w:rsidP="0046165E">
      <w:pPr>
        <w:numPr>
          <w:ilvl w:val="0"/>
          <w:numId w:val="20"/>
        </w:numPr>
        <w:rPr>
          <w:rFonts w:cstheme="minorHAnsi"/>
          <w:sz w:val="24"/>
          <w:szCs w:val="24"/>
          <w:lang w:val="en-US"/>
        </w:rPr>
      </w:pPr>
      <w:r w:rsidRPr="0086131D">
        <w:rPr>
          <w:rFonts w:cstheme="minorHAnsi"/>
          <w:sz w:val="24"/>
          <w:szCs w:val="24"/>
          <w:lang w:val="en-US"/>
        </w:rPr>
        <w:t>Appointment of and liaison with the Association’s solicitors on all legal aspects of purchase of schemes; transferring schemes to third parties and work relating to loan finance.</w:t>
      </w:r>
    </w:p>
    <w:p w14:paraId="42E6576C" w14:textId="77777777" w:rsidR="0086131D" w:rsidRPr="0086131D" w:rsidRDefault="0086131D" w:rsidP="0086131D">
      <w:pPr>
        <w:numPr>
          <w:ilvl w:val="0"/>
          <w:numId w:val="20"/>
        </w:numPr>
        <w:jc w:val="both"/>
        <w:rPr>
          <w:rFonts w:cstheme="minorHAnsi"/>
          <w:sz w:val="24"/>
          <w:szCs w:val="24"/>
          <w:lang w:val="en-US"/>
        </w:rPr>
      </w:pPr>
      <w:r w:rsidRPr="0086131D">
        <w:rPr>
          <w:rFonts w:cstheme="minorHAnsi"/>
          <w:sz w:val="24"/>
          <w:szCs w:val="24"/>
          <w:lang w:val="en-US"/>
        </w:rPr>
        <w:t>Examination of appropriate documentation to ensure that schemes are developed and completed in accordance with the Association’s agreed procedures.</w:t>
      </w:r>
    </w:p>
    <w:p w14:paraId="40833B7F"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Continual liaison with Housing Management staff on design and programme according to the Association’s procedures and good practice.</w:t>
      </w:r>
    </w:p>
    <w:p w14:paraId="416345DF"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Ensuring all necessary documentation is received prior to handover and to liaise with housing management and other colleagues in accordance with handover arrangements and all relevant procedures.</w:t>
      </w:r>
    </w:p>
    <w:p w14:paraId="187C436C" w14:textId="77777777" w:rsidR="0086131D" w:rsidRPr="0086131D" w:rsidRDefault="0086131D" w:rsidP="0086131D">
      <w:pPr>
        <w:rPr>
          <w:rFonts w:cstheme="minorHAnsi"/>
          <w:sz w:val="24"/>
          <w:szCs w:val="24"/>
          <w:lang w:val="en-US"/>
        </w:rPr>
      </w:pPr>
    </w:p>
    <w:p w14:paraId="72333DAE"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lastRenderedPageBreak/>
        <w:t>Liaison with the Greater London Authority (GLA) and Local Authorities (LA) as well as other relevant bodies to ensure that schemes are developed and completed in accordance with relevant funding and procedural requirements.</w:t>
      </w:r>
    </w:p>
    <w:p w14:paraId="4306270D"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To monitor schemes compliance with Islington and Shoreditch Housing Association’s (ISHA) Design Brief, GLA/LA funding requirements and good practice, ensuring issues raised are resolved in an acceptable way and in a timely manner.</w:t>
      </w:r>
    </w:p>
    <w:p w14:paraId="67B1A6BB"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Preparation and submission of documentation to funding bodies in order to secure adequate finance for the Association’s projects. This may on occasion require inputting data on GLA/Homes England’s OPS system.</w:t>
      </w:r>
    </w:p>
    <w:p w14:paraId="5A98232A"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Examination of appropriate documentation to ensure projects comply with GLA’s Affordable Housing Capital Funding guide or equivalent, and that all procedural compliance audit requirements are met.</w:t>
      </w:r>
    </w:p>
    <w:p w14:paraId="5C4E5467" w14:textId="77777777" w:rsidR="0086131D" w:rsidRPr="00067BAF" w:rsidRDefault="0086131D" w:rsidP="0086131D">
      <w:pPr>
        <w:rPr>
          <w:rFonts w:cstheme="minorHAnsi"/>
          <w:b/>
          <w:bCs/>
          <w:sz w:val="24"/>
          <w:szCs w:val="24"/>
          <w:lang w:val="en-US"/>
        </w:rPr>
      </w:pPr>
      <w:r w:rsidRPr="00067BAF">
        <w:rPr>
          <w:rFonts w:cstheme="minorHAnsi"/>
          <w:b/>
          <w:bCs/>
          <w:sz w:val="24"/>
          <w:szCs w:val="24"/>
          <w:u w:val="single"/>
          <w:lang w:val="en-US"/>
        </w:rPr>
        <w:t>Financial</w:t>
      </w:r>
    </w:p>
    <w:p w14:paraId="4408DF64"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Appraising the financial feasibility of schemes on “Pro-Val” software; producing long term cash flows and drafting reports for committee approval.</w:t>
      </w:r>
    </w:p>
    <w:p w14:paraId="6D15893B" w14:textId="2696601E"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Setting up, monitoring, updating and control of project costs against approved budgets using “Sequel” software, ensuring compliance with all relevant expenditure guidelines and targets and preventing or minimising additional costs to ensure that value for money is achieved at all times.</w:t>
      </w:r>
    </w:p>
    <w:p w14:paraId="73650706"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Alert the Development Manager and Development Director of any variances from approved budgets and/or programmes.</w:t>
      </w:r>
    </w:p>
    <w:p w14:paraId="05CB7249" w14:textId="77777777" w:rsidR="0086131D" w:rsidRPr="00067BAF" w:rsidRDefault="0086131D" w:rsidP="0086131D">
      <w:pPr>
        <w:rPr>
          <w:rFonts w:cstheme="minorHAnsi"/>
          <w:b/>
          <w:bCs/>
          <w:sz w:val="24"/>
          <w:szCs w:val="24"/>
          <w:lang w:val="en-US"/>
        </w:rPr>
      </w:pPr>
      <w:r w:rsidRPr="00067BAF">
        <w:rPr>
          <w:rFonts w:cstheme="minorHAnsi"/>
          <w:b/>
          <w:bCs/>
          <w:sz w:val="24"/>
          <w:szCs w:val="24"/>
          <w:u w:val="single"/>
          <w:lang w:val="en-US"/>
        </w:rPr>
        <w:t>Defects Management</w:t>
      </w:r>
    </w:p>
    <w:p w14:paraId="68EC0CCB"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To monitor and follow up on outstanding defects in accordance with the Association’s procedures. Ensuring that an outstanding service is delivered to our residents.</w:t>
      </w:r>
    </w:p>
    <w:p w14:paraId="055B2ED8" w14:textId="77777777" w:rsidR="0086131D" w:rsidRPr="00067BAF" w:rsidRDefault="0086131D" w:rsidP="0086131D">
      <w:pPr>
        <w:rPr>
          <w:rFonts w:cstheme="minorHAnsi"/>
          <w:b/>
          <w:bCs/>
          <w:sz w:val="24"/>
          <w:szCs w:val="24"/>
          <w:lang w:val="en-US"/>
        </w:rPr>
      </w:pPr>
      <w:r w:rsidRPr="00067BAF">
        <w:rPr>
          <w:rFonts w:cstheme="minorHAnsi"/>
          <w:b/>
          <w:bCs/>
          <w:sz w:val="24"/>
          <w:szCs w:val="24"/>
          <w:u w:val="single"/>
          <w:lang w:val="en-US"/>
        </w:rPr>
        <w:t>New Business</w:t>
      </w:r>
    </w:p>
    <w:p w14:paraId="1620B657"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To assist if required by line manager in identifying new development opportunities in line with the Association’s development strategy and procedure.</w:t>
      </w:r>
    </w:p>
    <w:p w14:paraId="1619FF94"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To assist if required by line manager in negotiations for the acquisition of sites and completed dwellings with landowners and developers.</w:t>
      </w:r>
    </w:p>
    <w:p w14:paraId="7329F54B"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Involvement in preparing reports to Development Sub-Committee, Management Committee, Executive Committee, and Development Agency clients.  Attending meetings where appropriate including evening meetings.</w:t>
      </w:r>
    </w:p>
    <w:p w14:paraId="3AC72ACE" w14:textId="77777777" w:rsidR="0086131D" w:rsidRPr="00067BAF" w:rsidRDefault="0086131D" w:rsidP="0086131D">
      <w:pPr>
        <w:rPr>
          <w:rFonts w:cstheme="minorHAnsi"/>
          <w:b/>
          <w:bCs/>
          <w:sz w:val="24"/>
          <w:szCs w:val="24"/>
          <w:lang w:val="en-US"/>
        </w:rPr>
      </w:pPr>
      <w:r w:rsidRPr="00067BAF">
        <w:rPr>
          <w:rFonts w:cstheme="minorHAnsi"/>
          <w:b/>
          <w:bCs/>
          <w:sz w:val="24"/>
          <w:szCs w:val="24"/>
          <w:u w:val="single"/>
          <w:lang w:val="en-US"/>
        </w:rPr>
        <w:t>Other duties</w:t>
      </w:r>
    </w:p>
    <w:p w14:paraId="05C1E7B9" w14:textId="77777777" w:rsidR="0086131D" w:rsidRPr="0086131D" w:rsidRDefault="0086131D" w:rsidP="0086131D">
      <w:pPr>
        <w:numPr>
          <w:ilvl w:val="0"/>
          <w:numId w:val="20"/>
        </w:numPr>
        <w:jc w:val="both"/>
        <w:rPr>
          <w:rFonts w:cstheme="minorHAnsi"/>
          <w:sz w:val="24"/>
          <w:szCs w:val="24"/>
          <w:lang w:val="en-US"/>
        </w:rPr>
      </w:pPr>
      <w:r w:rsidRPr="0086131D">
        <w:rPr>
          <w:rFonts w:cstheme="minorHAnsi"/>
          <w:sz w:val="24"/>
          <w:szCs w:val="24"/>
          <w:lang w:val="en-US"/>
        </w:rPr>
        <w:t>Attendance at meetings with North River Alliance (NRA) members and managing agents and liaison with their staff and committee as per relevant development/management agreement.</w:t>
      </w:r>
    </w:p>
    <w:p w14:paraId="7DB0715D" w14:textId="77777777" w:rsidR="0086131D" w:rsidRPr="0086131D" w:rsidRDefault="0086131D" w:rsidP="0086131D">
      <w:pPr>
        <w:numPr>
          <w:ilvl w:val="0"/>
          <w:numId w:val="20"/>
        </w:numPr>
        <w:rPr>
          <w:rFonts w:cstheme="minorHAnsi"/>
          <w:sz w:val="24"/>
          <w:szCs w:val="24"/>
          <w:lang w:val="en-US"/>
        </w:rPr>
      </w:pPr>
      <w:r w:rsidRPr="0086131D">
        <w:rPr>
          <w:rFonts w:cstheme="minorHAnsi"/>
          <w:sz w:val="24"/>
          <w:szCs w:val="24"/>
          <w:lang w:val="en-US"/>
        </w:rPr>
        <w:t>To assist in the provision of information for KPIs (Key Performance Indicators) and other benchmarking tools.</w:t>
      </w:r>
    </w:p>
    <w:p w14:paraId="36B8B8A8" w14:textId="71F233A4" w:rsidR="0086131D" w:rsidRDefault="0086131D" w:rsidP="0086131D">
      <w:pPr>
        <w:numPr>
          <w:ilvl w:val="0"/>
          <w:numId w:val="20"/>
        </w:numPr>
        <w:rPr>
          <w:rFonts w:cstheme="minorHAnsi"/>
          <w:sz w:val="24"/>
          <w:szCs w:val="24"/>
          <w:lang w:val="en-US"/>
        </w:rPr>
      </w:pPr>
      <w:r w:rsidRPr="0086131D">
        <w:rPr>
          <w:rFonts w:cstheme="minorHAnsi"/>
          <w:sz w:val="24"/>
          <w:szCs w:val="24"/>
          <w:lang w:val="en-US"/>
        </w:rPr>
        <w:t>To suggest appropriate modifications to the Association’s design brief where appropriate.</w:t>
      </w:r>
    </w:p>
    <w:p w14:paraId="03708CA4" w14:textId="77777777" w:rsidR="00067BAF" w:rsidRPr="0086131D" w:rsidRDefault="00067BAF" w:rsidP="00067BAF">
      <w:pPr>
        <w:numPr>
          <w:ilvl w:val="0"/>
          <w:numId w:val="20"/>
        </w:numPr>
        <w:rPr>
          <w:rFonts w:cstheme="minorHAnsi"/>
          <w:sz w:val="24"/>
          <w:szCs w:val="24"/>
          <w:lang w:val="en-US"/>
        </w:rPr>
      </w:pPr>
      <w:r w:rsidRPr="0086131D">
        <w:rPr>
          <w:rFonts w:cstheme="minorHAnsi"/>
          <w:sz w:val="24"/>
          <w:szCs w:val="24"/>
          <w:lang w:val="en-US"/>
        </w:rPr>
        <w:lastRenderedPageBreak/>
        <w:t>Involvement in any resident consultation initiatives as required.</w:t>
      </w:r>
    </w:p>
    <w:p w14:paraId="3D149652" w14:textId="77777777" w:rsidR="00067BAF" w:rsidRPr="0086131D" w:rsidRDefault="00067BAF" w:rsidP="00067BAF">
      <w:pPr>
        <w:numPr>
          <w:ilvl w:val="0"/>
          <w:numId w:val="20"/>
        </w:numPr>
        <w:rPr>
          <w:rFonts w:cstheme="minorHAnsi"/>
          <w:sz w:val="24"/>
          <w:szCs w:val="24"/>
          <w:lang w:val="en-US"/>
        </w:rPr>
      </w:pPr>
      <w:r w:rsidRPr="0086131D">
        <w:rPr>
          <w:rFonts w:cstheme="minorHAnsi"/>
          <w:sz w:val="24"/>
          <w:szCs w:val="24"/>
          <w:lang w:val="en-US"/>
        </w:rPr>
        <w:t>Maintaining up-to-date knowledge of legislation affecting housing development.</w:t>
      </w:r>
    </w:p>
    <w:p w14:paraId="40C50AA2" w14:textId="77777777" w:rsidR="00067BAF" w:rsidRPr="0086131D" w:rsidRDefault="00067BAF" w:rsidP="00067BAF">
      <w:pPr>
        <w:numPr>
          <w:ilvl w:val="0"/>
          <w:numId w:val="20"/>
        </w:numPr>
        <w:rPr>
          <w:rFonts w:cstheme="minorHAnsi"/>
          <w:sz w:val="24"/>
          <w:szCs w:val="24"/>
          <w:lang w:val="en-US"/>
        </w:rPr>
      </w:pPr>
      <w:r w:rsidRPr="0086131D">
        <w:rPr>
          <w:rFonts w:cstheme="minorHAnsi"/>
          <w:sz w:val="24"/>
          <w:szCs w:val="24"/>
          <w:lang w:val="en-US"/>
        </w:rPr>
        <w:t>To manage all contacts in line with ISHA’s quality standards, data protection policies and equality &amp; diversity policy.</w:t>
      </w:r>
    </w:p>
    <w:p w14:paraId="44CB22D7" w14:textId="77777777" w:rsidR="00067BAF" w:rsidRPr="0086131D" w:rsidRDefault="00067BAF" w:rsidP="00067BAF">
      <w:pPr>
        <w:numPr>
          <w:ilvl w:val="0"/>
          <w:numId w:val="20"/>
        </w:numPr>
        <w:rPr>
          <w:rFonts w:cstheme="minorHAnsi"/>
          <w:sz w:val="24"/>
          <w:szCs w:val="24"/>
          <w:lang w:val="en-US"/>
        </w:rPr>
      </w:pPr>
      <w:r w:rsidRPr="0086131D">
        <w:rPr>
          <w:rFonts w:cstheme="minorHAnsi"/>
          <w:sz w:val="24"/>
          <w:szCs w:val="24"/>
          <w:lang w:val="en-US"/>
        </w:rPr>
        <w:t>Carry out any other duties consistent with the post that may be required from time to time, at the discretion of the line manager</w:t>
      </w:r>
    </w:p>
    <w:p w14:paraId="3DAFE660" w14:textId="77777777" w:rsidR="00067BAF" w:rsidRPr="00401C28" w:rsidRDefault="00067BAF" w:rsidP="00067BAF">
      <w:pPr>
        <w:pStyle w:val="ListParagraph"/>
        <w:numPr>
          <w:ilvl w:val="0"/>
          <w:numId w:val="25"/>
        </w:numPr>
        <w:ind w:hanging="677"/>
        <w:rPr>
          <w:rFonts w:asciiTheme="minorHAnsi" w:hAnsiTheme="minorHAnsi" w:cstheme="minorHAnsi"/>
          <w:sz w:val="24"/>
          <w:szCs w:val="24"/>
          <w:lang w:val="en-US"/>
        </w:rPr>
      </w:pPr>
      <w:r w:rsidRPr="00401C28">
        <w:rPr>
          <w:rFonts w:asciiTheme="minorHAnsi" w:hAnsiTheme="minorHAnsi" w:cstheme="minorHAnsi"/>
          <w:sz w:val="24"/>
          <w:szCs w:val="24"/>
          <w:lang w:val="en-US"/>
        </w:rPr>
        <w:t>To take ownership and responsibility for any service-related complaints/queries from customers ensuring that the customer experience is positive, professional and within set timescales at all times.</w:t>
      </w:r>
    </w:p>
    <w:p w14:paraId="2025C2EC" w14:textId="77777777" w:rsidR="00067BAF" w:rsidRPr="00401C28" w:rsidRDefault="00067BAF" w:rsidP="00067BAF">
      <w:pPr>
        <w:pStyle w:val="ListParagraph"/>
        <w:numPr>
          <w:ilvl w:val="0"/>
          <w:numId w:val="25"/>
        </w:numPr>
        <w:ind w:hanging="677"/>
        <w:rPr>
          <w:rFonts w:asciiTheme="minorHAnsi" w:hAnsiTheme="minorHAnsi" w:cstheme="minorHAnsi"/>
          <w:sz w:val="24"/>
          <w:szCs w:val="24"/>
          <w:lang w:val="en-US"/>
        </w:rPr>
      </w:pPr>
      <w:r w:rsidRPr="00401C28">
        <w:rPr>
          <w:rFonts w:asciiTheme="minorHAnsi" w:hAnsiTheme="minorHAnsi" w:cstheme="minorHAnsi"/>
          <w:sz w:val="24"/>
          <w:szCs w:val="24"/>
          <w:lang w:val="en-US"/>
        </w:rPr>
        <w:t>Take reasonable care to ensure personal safety and that of others and comply with Health and Safety policies and procedures.</w:t>
      </w:r>
    </w:p>
    <w:p w14:paraId="73B40520" w14:textId="77777777" w:rsidR="00067BAF" w:rsidRPr="0086131D" w:rsidRDefault="00067BAF" w:rsidP="00067BAF">
      <w:pPr>
        <w:ind w:left="383"/>
        <w:rPr>
          <w:rFonts w:cstheme="minorHAnsi"/>
          <w:sz w:val="24"/>
          <w:szCs w:val="24"/>
          <w:lang w:val="en-US"/>
        </w:rPr>
      </w:pPr>
    </w:p>
    <w:p w14:paraId="60189DD3" w14:textId="77777777" w:rsidR="0086131D" w:rsidRPr="00F17676" w:rsidRDefault="0086131D" w:rsidP="006F38D4">
      <w:pPr>
        <w:rPr>
          <w:rFonts w:cstheme="minorHAnsi"/>
          <w:b/>
          <w:bCs/>
          <w:color w:val="0070C0"/>
          <w:sz w:val="24"/>
          <w:szCs w:val="24"/>
        </w:rPr>
      </w:pPr>
    </w:p>
    <w:p w14:paraId="18461770" w14:textId="77777777" w:rsidR="003015A4" w:rsidRPr="003015A4" w:rsidRDefault="003015A4" w:rsidP="003015A4">
      <w:pPr>
        <w:spacing w:after="0" w:line="240" w:lineRule="auto"/>
        <w:rPr>
          <w:rFonts w:cstheme="minorHAnsi"/>
          <w:i/>
          <w:sz w:val="24"/>
          <w:szCs w:val="24"/>
        </w:rPr>
      </w:pPr>
    </w:p>
    <w:p w14:paraId="00C404E7" w14:textId="77777777" w:rsidR="006E0F72" w:rsidRPr="003719A4" w:rsidRDefault="006E0F72" w:rsidP="006E0F72">
      <w:pPr>
        <w:spacing w:line="266" w:lineRule="auto"/>
        <w:rPr>
          <w:rFonts w:cstheme="minorHAnsi"/>
          <w:sz w:val="24"/>
          <w:szCs w:val="24"/>
        </w:rPr>
        <w:sectPr w:rsidR="006E0F72" w:rsidRPr="003719A4" w:rsidSect="00DC642F">
          <w:pgSz w:w="11920" w:h="16850"/>
          <w:pgMar w:top="1135" w:right="920" w:bottom="1040" w:left="1040" w:header="707" w:footer="851" w:gutter="0"/>
          <w:cols w:space="720"/>
        </w:sectPr>
      </w:pPr>
    </w:p>
    <w:p w14:paraId="7AFCC82A" w14:textId="4BBCD47B" w:rsidR="006E0F72" w:rsidRPr="00F17676" w:rsidRDefault="006E0F72" w:rsidP="006E0F72">
      <w:pPr>
        <w:spacing w:before="78"/>
        <w:ind w:left="400"/>
        <w:rPr>
          <w:rFonts w:cstheme="minorHAnsi"/>
          <w:b/>
          <w:color w:val="0070C0"/>
          <w:sz w:val="24"/>
          <w:szCs w:val="24"/>
        </w:rPr>
      </w:pPr>
      <w:r w:rsidRPr="00F17676">
        <w:rPr>
          <w:rFonts w:cstheme="minorHAnsi"/>
          <w:b/>
          <w:color w:val="0070C0"/>
          <w:sz w:val="24"/>
          <w:szCs w:val="24"/>
        </w:rPr>
        <w:lastRenderedPageBreak/>
        <w:t>Person</w:t>
      </w:r>
      <w:r w:rsidRPr="00F17676">
        <w:rPr>
          <w:rFonts w:cstheme="minorHAnsi"/>
          <w:b/>
          <w:color w:val="0070C0"/>
          <w:spacing w:val="-7"/>
          <w:sz w:val="24"/>
          <w:szCs w:val="24"/>
        </w:rPr>
        <w:t xml:space="preserve"> </w:t>
      </w:r>
      <w:r w:rsidRPr="00F17676">
        <w:rPr>
          <w:rFonts w:cstheme="minorHAnsi"/>
          <w:b/>
          <w:color w:val="0070C0"/>
          <w:sz w:val="24"/>
          <w:szCs w:val="24"/>
        </w:rPr>
        <w:t>Specification</w:t>
      </w:r>
    </w:p>
    <w:tbl>
      <w:tblPr>
        <w:tblW w:w="1499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8901"/>
        <w:gridCol w:w="1134"/>
        <w:gridCol w:w="993"/>
      </w:tblGrid>
      <w:tr w:rsidR="00B013D1" w:rsidRPr="003719A4" w14:paraId="62AB9958" w14:textId="77777777" w:rsidTr="00F17676">
        <w:trPr>
          <w:trHeight w:val="548"/>
        </w:trPr>
        <w:tc>
          <w:tcPr>
            <w:tcW w:w="3970" w:type="dxa"/>
            <w:tcBorders>
              <w:top w:val="single" w:sz="4" w:space="0" w:color="000000"/>
              <w:left w:val="single" w:sz="4" w:space="0" w:color="000000"/>
              <w:bottom w:val="single" w:sz="4" w:space="0" w:color="000000"/>
              <w:right w:val="single" w:sz="4" w:space="0" w:color="000000"/>
            </w:tcBorders>
          </w:tcPr>
          <w:p w14:paraId="7A51D8C7" w14:textId="77777777" w:rsidR="00B013D1" w:rsidRPr="003719A4" w:rsidRDefault="00B013D1">
            <w:pPr>
              <w:pStyle w:val="TableParagraph"/>
              <w:ind w:left="112" w:firstLine="0"/>
              <w:rPr>
                <w:rFonts w:asciiTheme="minorHAnsi" w:hAnsiTheme="minorHAnsi" w:cstheme="minorHAnsi"/>
                <w:b/>
                <w:sz w:val="24"/>
                <w:szCs w:val="24"/>
                <w:lang w:val="en-US"/>
              </w:rPr>
            </w:pPr>
          </w:p>
        </w:tc>
        <w:tc>
          <w:tcPr>
            <w:tcW w:w="8901" w:type="dxa"/>
            <w:tcBorders>
              <w:top w:val="single" w:sz="4" w:space="0" w:color="000000"/>
              <w:left w:val="single" w:sz="4" w:space="0" w:color="000000"/>
              <w:bottom w:val="single" w:sz="4" w:space="0" w:color="000000"/>
              <w:right w:val="single" w:sz="4" w:space="0" w:color="000000"/>
            </w:tcBorders>
          </w:tcPr>
          <w:p w14:paraId="30F63584" w14:textId="77777777" w:rsidR="00B013D1" w:rsidRPr="003719A4" w:rsidRDefault="00B013D1" w:rsidP="00B013D1">
            <w:pPr>
              <w:pStyle w:val="TableParagraph"/>
              <w:tabs>
                <w:tab w:val="left" w:pos="835"/>
              </w:tabs>
              <w:spacing w:before="1" w:line="235" w:lineRule="auto"/>
              <w:ind w:right="117" w:firstLine="0"/>
              <w:rPr>
                <w:rFonts w:asciiTheme="minorHAnsi" w:hAnsiTheme="minorHAnsi" w:cstheme="minorHAnsi"/>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706FE018" w14:textId="484482B6" w:rsidR="00EB6360" w:rsidRPr="00DC642F" w:rsidRDefault="00B013D1" w:rsidP="00B013D1">
            <w:pPr>
              <w:rPr>
                <w:rFonts w:cstheme="minorHAnsi"/>
                <w:b/>
                <w:bCs/>
                <w:sz w:val="24"/>
                <w:szCs w:val="24"/>
                <w:lang w:val="en-US"/>
              </w:rPr>
            </w:pPr>
            <w:r w:rsidRPr="00DC642F">
              <w:rPr>
                <w:rFonts w:cstheme="minorHAnsi"/>
                <w:b/>
                <w:bCs/>
                <w:sz w:val="24"/>
                <w:szCs w:val="24"/>
                <w:lang w:val="en-US"/>
              </w:rPr>
              <w:t>Desirable</w:t>
            </w:r>
          </w:p>
        </w:tc>
        <w:tc>
          <w:tcPr>
            <w:tcW w:w="993" w:type="dxa"/>
            <w:tcBorders>
              <w:top w:val="single" w:sz="4" w:space="0" w:color="000000"/>
              <w:left w:val="single" w:sz="4" w:space="0" w:color="000000"/>
              <w:bottom w:val="single" w:sz="4" w:space="0" w:color="000000"/>
              <w:right w:val="single" w:sz="4" w:space="0" w:color="000000"/>
            </w:tcBorders>
          </w:tcPr>
          <w:p w14:paraId="0EF4DC14" w14:textId="4E902AB8" w:rsidR="00B013D1" w:rsidRPr="00DC642F" w:rsidRDefault="00B013D1" w:rsidP="00B013D1">
            <w:pPr>
              <w:rPr>
                <w:rFonts w:cstheme="minorHAnsi"/>
                <w:b/>
                <w:bCs/>
                <w:sz w:val="24"/>
                <w:szCs w:val="24"/>
                <w:lang w:val="en-US"/>
              </w:rPr>
            </w:pPr>
            <w:r w:rsidRPr="00DC642F">
              <w:rPr>
                <w:rFonts w:cstheme="minorHAnsi"/>
                <w:b/>
                <w:bCs/>
                <w:sz w:val="24"/>
                <w:szCs w:val="24"/>
                <w:lang w:val="en-US"/>
              </w:rPr>
              <w:t>Essential</w:t>
            </w:r>
          </w:p>
        </w:tc>
      </w:tr>
      <w:tr w:rsidR="004B5F43" w:rsidRPr="003719A4" w14:paraId="4D1E56DC" w14:textId="01B19983" w:rsidTr="00FA6062">
        <w:trPr>
          <w:trHeight w:val="711"/>
        </w:trPr>
        <w:tc>
          <w:tcPr>
            <w:tcW w:w="3970" w:type="dxa"/>
            <w:tcBorders>
              <w:top w:val="single" w:sz="4" w:space="0" w:color="000000"/>
              <w:left w:val="single" w:sz="4" w:space="0" w:color="000000"/>
              <w:bottom w:val="single" w:sz="4" w:space="0" w:color="000000"/>
              <w:right w:val="single" w:sz="4" w:space="0" w:color="000000"/>
            </w:tcBorders>
            <w:hideMark/>
          </w:tcPr>
          <w:p w14:paraId="338F73BE" w14:textId="77777777" w:rsidR="004B5F43" w:rsidRPr="003719A4" w:rsidRDefault="004B5F43">
            <w:pPr>
              <w:pStyle w:val="TableParagraph"/>
              <w:ind w:left="112" w:firstLine="0"/>
              <w:rPr>
                <w:rFonts w:asciiTheme="minorHAnsi" w:hAnsiTheme="minorHAnsi" w:cstheme="minorHAnsi"/>
                <w:b/>
                <w:sz w:val="24"/>
                <w:szCs w:val="24"/>
                <w:lang w:val="en-US"/>
              </w:rPr>
            </w:pPr>
            <w:r w:rsidRPr="003719A4">
              <w:rPr>
                <w:rFonts w:asciiTheme="minorHAnsi" w:hAnsiTheme="minorHAnsi" w:cstheme="minorHAnsi"/>
                <w:b/>
                <w:sz w:val="24"/>
                <w:szCs w:val="24"/>
                <w:lang w:val="en-US"/>
              </w:rPr>
              <w:t>Qualifications</w:t>
            </w:r>
          </w:p>
        </w:tc>
        <w:tc>
          <w:tcPr>
            <w:tcW w:w="8901" w:type="dxa"/>
            <w:tcBorders>
              <w:top w:val="single" w:sz="4" w:space="0" w:color="000000"/>
              <w:left w:val="single" w:sz="4" w:space="0" w:color="000000"/>
              <w:bottom w:val="single" w:sz="4" w:space="0" w:color="000000"/>
              <w:right w:val="single" w:sz="4" w:space="0" w:color="000000"/>
            </w:tcBorders>
          </w:tcPr>
          <w:p w14:paraId="05580D60" w14:textId="1BE320AE" w:rsidR="0085073C" w:rsidRPr="0085073C" w:rsidRDefault="0085073C" w:rsidP="00FB6284">
            <w:pPr>
              <w:ind w:left="141"/>
              <w:rPr>
                <w:rFonts w:cstheme="minorHAnsi"/>
                <w:sz w:val="24"/>
                <w:szCs w:val="24"/>
                <w:lang w:val="en-US"/>
              </w:rPr>
            </w:pPr>
            <w:r w:rsidRPr="0085073C">
              <w:rPr>
                <w:rFonts w:cstheme="minorHAnsi"/>
                <w:sz w:val="24"/>
                <w:szCs w:val="24"/>
                <w:lang w:val="en-US"/>
              </w:rPr>
              <w:t>Hold a relevant related professional qualification (MCIOB, MRICS, CIOH, ARB, APM and/or RTPI), or can demonstrate equivalent relevant experience</w:t>
            </w:r>
          </w:p>
          <w:p w14:paraId="21582208" w14:textId="6EAD31B0" w:rsidR="004B5F43" w:rsidRPr="00E6103A" w:rsidRDefault="00157989" w:rsidP="00FB6284">
            <w:pPr>
              <w:ind w:left="141"/>
              <w:rPr>
                <w:rFonts w:cstheme="minorHAnsi"/>
                <w:sz w:val="24"/>
                <w:szCs w:val="24"/>
                <w:lang w:val="en-US"/>
              </w:rPr>
            </w:pPr>
            <w:r w:rsidRPr="00F25A63">
              <w:rPr>
                <w:rFonts w:cstheme="minorHAnsi"/>
                <w:color w:val="0070C0"/>
                <w:sz w:val="24"/>
                <w:szCs w:val="24"/>
                <w:lang w:val="en-US"/>
              </w:rPr>
              <w:t xml:space="preserve">Good general education with excellent literacy and numeracy skills </w:t>
            </w:r>
          </w:p>
        </w:tc>
        <w:tc>
          <w:tcPr>
            <w:tcW w:w="1134" w:type="dxa"/>
            <w:tcBorders>
              <w:top w:val="single" w:sz="4" w:space="0" w:color="000000"/>
              <w:left w:val="single" w:sz="4" w:space="0" w:color="000000"/>
              <w:bottom w:val="single" w:sz="4" w:space="0" w:color="000000"/>
              <w:right w:val="single" w:sz="4" w:space="0" w:color="000000"/>
            </w:tcBorders>
          </w:tcPr>
          <w:p w14:paraId="13B37E93" w14:textId="77777777" w:rsidR="004B5F43" w:rsidRPr="003719A4" w:rsidRDefault="004B5F43" w:rsidP="00B013D1">
            <w:pPr>
              <w:rPr>
                <w:rFonts w:cstheme="minorHAnsi"/>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14:paraId="155AE2A7" w14:textId="77777777" w:rsidR="004B5F43" w:rsidRPr="003719A4" w:rsidRDefault="004B5F43" w:rsidP="00D00E2C">
            <w:pPr>
              <w:pStyle w:val="TableParagraph"/>
              <w:tabs>
                <w:tab w:val="left" w:pos="835"/>
              </w:tabs>
              <w:spacing w:before="1" w:line="235" w:lineRule="auto"/>
              <w:ind w:right="117" w:firstLine="0"/>
              <w:rPr>
                <w:rFonts w:asciiTheme="minorHAnsi" w:hAnsiTheme="minorHAnsi" w:cstheme="minorHAnsi"/>
                <w:sz w:val="24"/>
                <w:szCs w:val="24"/>
                <w:lang w:val="en-US"/>
              </w:rPr>
            </w:pPr>
          </w:p>
        </w:tc>
      </w:tr>
      <w:tr w:rsidR="004B5F43" w:rsidRPr="003719A4" w14:paraId="6972DDFF" w14:textId="3CC38A28" w:rsidTr="00FA6062">
        <w:trPr>
          <w:trHeight w:val="501"/>
        </w:trPr>
        <w:tc>
          <w:tcPr>
            <w:tcW w:w="3970" w:type="dxa"/>
            <w:tcBorders>
              <w:top w:val="single" w:sz="4" w:space="0" w:color="000000"/>
              <w:left w:val="single" w:sz="4" w:space="0" w:color="000000"/>
              <w:bottom w:val="single" w:sz="4" w:space="0" w:color="000000"/>
              <w:right w:val="single" w:sz="4" w:space="0" w:color="000000"/>
            </w:tcBorders>
            <w:hideMark/>
          </w:tcPr>
          <w:p w14:paraId="1FF71A7A" w14:textId="6AD8ED56" w:rsidR="004B5F43" w:rsidRPr="003719A4" w:rsidRDefault="004B5F43">
            <w:pPr>
              <w:pStyle w:val="TableParagraph"/>
              <w:spacing w:before="2"/>
              <w:ind w:left="112" w:right="1168" w:firstLine="0"/>
              <w:rPr>
                <w:rFonts w:asciiTheme="minorHAnsi" w:hAnsiTheme="minorHAnsi" w:cstheme="minorHAnsi"/>
                <w:b/>
                <w:sz w:val="24"/>
                <w:szCs w:val="24"/>
                <w:lang w:val="en-US"/>
              </w:rPr>
            </w:pPr>
            <w:r w:rsidRPr="003719A4">
              <w:rPr>
                <w:rFonts w:asciiTheme="minorHAnsi" w:hAnsiTheme="minorHAnsi" w:cstheme="minorHAnsi"/>
                <w:b/>
                <w:sz w:val="24"/>
                <w:szCs w:val="24"/>
                <w:lang w:val="en-US"/>
              </w:rPr>
              <w:t>Experience</w:t>
            </w:r>
            <w:r w:rsidR="00F17676">
              <w:rPr>
                <w:rFonts w:asciiTheme="minorHAnsi" w:hAnsiTheme="minorHAnsi" w:cstheme="minorHAnsi"/>
                <w:b/>
                <w:sz w:val="24"/>
                <w:szCs w:val="24"/>
                <w:lang w:val="en-US"/>
              </w:rPr>
              <w:t xml:space="preserve"> &amp; </w:t>
            </w:r>
            <w:r w:rsidRPr="003719A4">
              <w:rPr>
                <w:rFonts w:asciiTheme="minorHAnsi" w:hAnsiTheme="minorHAnsi" w:cstheme="minorHAnsi"/>
                <w:b/>
                <w:sz w:val="24"/>
                <w:szCs w:val="24"/>
                <w:lang w:val="en-US"/>
              </w:rPr>
              <w:t>Knowledge</w:t>
            </w:r>
          </w:p>
        </w:tc>
        <w:tc>
          <w:tcPr>
            <w:tcW w:w="8901" w:type="dxa"/>
            <w:tcBorders>
              <w:top w:val="single" w:sz="4" w:space="0" w:color="000000"/>
              <w:left w:val="single" w:sz="4" w:space="0" w:color="000000"/>
              <w:bottom w:val="single" w:sz="4" w:space="0" w:color="000000"/>
              <w:right w:val="single" w:sz="4" w:space="0" w:color="000000"/>
            </w:tcBorders>
          </w:tcPr>
          <w:p w14:paraId="1484827B" w14:textId="040D7246" w:rsidR="0085073C" w:rsidRPr="0085073C" w:rsidRDefault="0085073C" w:rsidP="0085073C">
            <w:pPr>
              <w:pStyle w:val="BodyText"/>
              <w:numPr>
                <w:ilvl w:val="0"/>
                <w:numId w:val="24"/>
              </w:numPr>
              <w:rPr>
                <w:rFonts w:asciiTheme="minorHAnsi" w:hAnsiTheme="minorHAnsi" w:cstheme="minorHAnsi"/>
                <w:lang w:val="en-US"/>
              </w:rPr>
            </w:pPr>
            <w:r w:rsidRPr="0085073C">
              <w:rPr>
                <w:rFonts w:asciiTheme="minorHAnsi" w:hAnsiTheme="minorHAnsi" w:cstheme="minorHAnsi"/>
                <w:lang w:val="en-US"/>
              </w:rPr>
              <w:t>Detailed understanding of the housing development process</w:t>
            </w:r>
          </w:p>
          <w:p w14:paraId="3A8E5DA9" w14:textId="12E58D59" w:rsidR="0085073C" w:rsidRPr="0085073C" w:rsidRDefault="0085073C" w:rsidP="0085073C">
            <w:pPr>
              <w:pStyle w:val="BodyText"/>
              <w:numPr>
                <w:ilvl w:val="0"/>
                <w:numId w:val="24"/>
              </w:numPr>
              <w:rPr>
                <w:rFonts w:asciiTheme="minorHAnsi" w:hAnsiTheme="minorHAnsi" w:cstheme="minorHAnsi"/>
                <w:lang w:val="en-US"/>
              </w:rPr>
            </w:pPr>
            <w:r w:rsidRPr="0085073C">
              <w:rPr>
                <w:rFonts w:asciiTheme="minorHAnsi" w:hAnsiTheme="minorHAnsi" w:cstheme="minorHAnsi"/>
                <w:lang w:val="en-US"/>
              </w:rPr>
              <w:t>Knowledge of Grant funded schemes e.g. GLA or Homes England Funding programme</w:t>
            </w:r>
          </w:p>
          <w:p w14:paraId="02ABDFFC" w14:textId="0B6C3F5D" w:rsidR="0085073C" w:rsidRPr="0085073C" w:rsidRDefault="0085073C" w:rsidP="0085073C">
            <w:pPr>
              <w:pStyle w:val="BodyText"/>
              <w:numPr>
                <w:ilvl w:val="0"/>
                <w:numId w:val="24"/>
              </w:numPr>
              <w:rPr>
                <w:rFonts w:asciiTheme="minorHAnsi" w:hAnsiTheme="minorHAnsi" w:cstheme="minorHAnsi"/>
                <w:lang w:val="en-US"/>
              </w:rPr>
            </w:pPr>
            <w:r w:rsidRPr="0085073C">
              <w:rPr>
                <w:rFonts w:asciiTheme="minorHAnsi" w:hAnsiTheme="minorHAnsi" w:cstheme="minorHAnsi"/>
                <w:lang w:val="en-US"/>
              </w:rPr>
              <w:t>Experience of project management</w:t>
            </w:r>
          </w:p>
          <w:p w14:paraId="16BC73E2" w14:textId="52C796D2" w:rsidR="0085073C" w:rsidRPr="0085073C" w:rsidRDefault="0085073C" w:rsidP="0085073C">
            <w:pPr>
              <w:pStyle w:val="BodyText"/>
              <w:numPr>
                <w:ilvl w:val="0"/>
                <w:numId w:val="24"/>
              </w:numPr>
              <w:rPr>
                <w:rFonts w:asciiTheme="minorHAnsi" w:hAnsiTheme="minorHAnsi" w:cstheme="minorHAnsi"/>
                <w:lang w:val="en-US"/>
              </w:rPr>
            </w:pPr>
            <w:r w:rsidRPr="0085073C">
              <w:rPr>
                <w:rFonts w:asciiTheme="minorHAnsi" w:hAnsiTheme="minorHAnsi" w:cstheme="minorHAnsi"/>
                <w:lang w:val="en-US"/>
              </w:rPr>
              <w:t>Knowledge and understanding of appraisal and cashflow management systems in development</w:t>
            </w:r>
          </w:p>
          <w:p w14:paraId="56B65475" w14:textId="4DF1CD6E" w:rsidR="0085073C" w:rsidRPr="0085073C" w:rsidRDefault="0085073C" w:rsidP="0085073C">
            <w:pPr>
              <w:pStyle w:val="BodyText"/>
              <w:numPr>
                <w:ilvl w:val="0"/>
                <w:numId w:val="24"/>
              </w:numPr>
              <w:rPr>
                <w:rFonts w:asciiTheme="minorHAnsi" w:hAnsiTheme="minorHAnsi" w:cstheme="minorHAnsi"/>
                <w:lang w:val="en-US"/>
              </w:rPr>
            </w:pPr>
            <w:r w:rsidRPr="0085073C">
              <w:rPr>
                <w:rFonts w:asciiTheme="minorHAnsi" w:hAnsiTheme="minorHAnsi" w:cstheme="minorHAnsi"/>
                <w:lang w:val="en-US"/>
              </w:rPr>
              <w:t>Working Knowledge of Microsoft Excel and Word</w:t>
            </w:r>
          </w:p>
          <w:p w14:paraId="18EA23FA" w14:textId="1B59F23C" w:rsidR="00F17676" w:rsidRPr="004B3E5E" w:rsidRDefault="0085073C" w:rsidP="0085073C">
            <w:pPr>
              <w:pStyle w:val="BodyText"/>
              <w:numPr>
                <w:ilvl w:val="0"/>
                <w:numId w:val="24"/>
              </w:numPr>
              <w:autoSpaceDE/>
              <w:autoSpaceDN/>
              <w:rPr>
                <w:rFonts w:asciiTheme="minorHAnsi" w:hAnsiTheme="minorHAnsi" w:cstheme="minorHAnsi"/>
                <w:lang w:val="en-US"/>
              </w:rPr>
            </w:pPr>
            <w:r w:rsidRPr="0085073C">
              <w:rPr>
                <w:rFonts w:asciiTheme="minorHAnsi" w:hAnsiTheme="minorHAnsi" w:cstheme="minorHAnsi"/>
                <w:lang w:val="en-US"/>
              </w:rPr>
              <w:t>Working knowledge of JCT Design and Build Contracts and Bespoke contracts</w:t>
            </w:r>
          </w:p>
        </w:tc>
        <w:tc>
          <w:tcPr>
            <w:tcW w:w="1134" w:type="dxa"/>
            <w:tcBorders>
              <w:top w:val="single" w:sz="4" w:space="0" w:color="000000"/>
              <w:left w:val="single" w:sz="4" w:space="0" w:color="000000"/>
              <w:bottom w:val="single" w:sz="4" w:space="0" w:color="000000"/>
              <w:right w:val="single" w:sz="4" w:space="0" w:color="000000"/>
            </w:tcBorders>
          </w:tcPr>
          <w:p w14:paraId="242709DF" w14:textId="77777777" w:rsidR="004B5F43" w:rsidRPr="003719A4" w:rsidRDefault="004B5F43" w:rsidP="00D00E2C">
            <w:pPr>
              <w:pStyle w:val="TableParagraph"/>
              <w:tabs>
                <w:tab w:val="left" w:pos="835"/>
              </w:tabs>
              <w:spacing w:before="1"/>
              <w:ind w:right="1129" w:firstLine="0"/>
              <w:rPr>
                <w:rFonts w:asciiTheme="minorHAnsi" w:hAnsiTheme="minorHAnsi" w:cstheme="minorHAnsi"/>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14:paraId="3497F07B" w14:textId="77777777" w:rsidR="004B5F43" w:rsidRPr="003719A4" w:rsidRDefault="004B5F43" w:rsidP="00D00E2C">
            <w:pPr>
              <w:pStyle w:val="TableParagraph"/>
              <w:tabs>
                <w:tab w:val="left" w:pos="835"/>
              </w:tabs>
              <w:spacing w:before="1"/>
              <w:ind w:right="1129" w:firstLine="0"/>
              <w:rPr>
                <w:rFonts w:asciiTheme="minorHAnsi" w:hAnsiTheme="minorHAnsi" w:cstheme="minorHAnsi"/>
                <w:sz w:val="24"/>
                <w:szCs w:val="24"/>
                <w:lang w:val="en-US"/>
              </w:rPr>
            </w:pPr>
          </w:p>
        </w:tc>
      </w:tr>
      <w:tr w:rsidR="00B50D5E" w:rsidRPr="003719A4" w14:paraId="55F171F4" w14:textId="77777777" w:rsidTr="007B0D0F">
        <w:trPr>
          <w:trHeight w:val="416"/>
        </w:trPr>
        <w:tc>
          <w:tcPr>
            <w:tcW w:w="3970" w:type="dxa"/>
            <w:tcBorders>
              <w:top w:val="single" w:sz="4" w:space="0" w:color="000000"/>
              <w:left w:val="single" w:sz="4" w:space="0" w:color="000000"/>
              <w:bottom w:val="single" w:sz="4" w:space="0" w:color="000000"/>
              <w:right w:val="single" w:sz="4" w:space="0" w:color="000000"/>
            </w:tcBorders>
          </w:tcPr>
          <w:p w14:paraId="3BD0DECA" w14:textId="2D1E1781" w:rsidR="00B50D5E" w:rsidRPr="003719A4" w:rsidRDefault="00B50D5E">
            <w:pPr>
              <w:pStyle w:val="TableParagraph"/>
              <w:spacing w:before="2"/>
              <w:ind w:left="112" w:right="1168" w:firstLine="0"/>
              <w:rPr>
                <w:rFonts w:asciiTheme="minorHAnsi" w:hAnsiTheme="minorHAnsi" w:cstheme="minorHAnsi"/>
                <w:b/>
                <w:sz w:val="24"/>
                <w:szCs w:val="24"/>
                <w:lang w:val="en-US"/>
              </w:rPr>
            </w:pPr>
            <w:r w:rsidRPr="003719A4">
              <w:rPr>
                <w:rFonts w:asciiTheme="minorHAnsi" w:hAnsiTheme="minorHAnsi" w:cstheme="minorHAnsi"/>
                <w:b/>
                <w:sz w:val="24"/>
                <w:szCs w:val="24"/>
                <w:lang w:val="en-US"/>
              </w:rPr>
              <w:t>Skills</w:t>
            </w:r>
            <w:r w:rsidRPr="003719A4">
              <w:rPr>
                <w:rFonts w:asciiTheme="minorHAnsi" w:hAnsiTheme="minorHAnsi" w:cstheme="minorHAnsi"/>
                <w:b/>
                <w:spacing w:val="-2"/>
                <w:sz w:val="24"/>
                <w:szCs w:val="24"/>
                <w:lang w:val="en-US"/>
              </w:rPr>
              <w:t xml:space="preserve"> </w:t>
            </w:r>
            <w:r w:rsidR="00F17676">
              <w:rPr>
                <w:rFonts w:asciiTheme="minorHAnsi" w:hAnsiTheme="minorHAnsi" w:cstheme="minorHAnsi"/>
                <w:b/>
                <w:sz w:val="24"/>
                <w:szCs w:val="24"/>
                <w:lang w:val="en-US"/>
              </w:rPr>
              <w:t>&amp; C</w:t>
            </w:r>
            <w:r w:rsidRPr="003719A4">
              <w:rPr>
                <w:rFonts w:asciiTheme="minorHAnsi" w:hAnsiTheme="minorHAnsi" w:cstheme="minorHAnsi"/>
                <w:b/>
                <w:sz w:val="24"/>
                <w:szCs w:val="24"/>
                <w:lang w:val="en-US"/>
              </w:rPr>
              <w:t>ompetencies</w:t>
            </w:r>
          </w:p>
        </w:tc>
        <w:tc>
          <w:tcPr>
            <w:tcW w:w="8901" w:type="dxa"/>
            <w:tcBorders>
              <w:top w:val="single" w:sz="4" w:space="0" w:color="000000"/>
              <w:left w:val="single" w:sz="4" w:space="0" w:color="000000"/>
              <w:bottom w:val="single" w:sz="4" w:space="0" w:color="000000"/>
              <w:right w:val="single" w:sz="4" w:space="0" w:color="000000"/>
            </w:tcBorders>
          </w:tcPr>
          <w:p w14:paraId="4744A895" w14:textId="77777777" w:rsidR="0085073C" w:rsidRPr="0085073C" w:rsidRDefault="0085073C" w:rsidP="00401C28">
            <w:pPr>
              <w:pStyle w:val="BodyText"/>
              <w:ind w:left="360" w:hanging="78"/>
              <w:rPr>
                <w:rFonts w:asciiTheme="minorHAnsi" w:hAnsiTheme="minorHAnsi" w:cstheme="minorHAnsi"/>
                <w:lang w:val="en-US"/>
              </w:rPr>
            </w:pPr>
            <w:r w:rsidRPr="0085073C">
              <w:rPr>
                <w:rFonts w:asciiTheme="minorHAnsi" w:hAnsiTheme="minorHAnsi" w:cstheme="minorHAnsi"/>
                <w:lang w:val="en-US"/>
              </w:rPr>
              <w:t>•</w:t>
            </w:r>
            <w:r w:rsidRPr="0085073C">
              <w:rPr>
                <w:rFonts w:asciiTheme="minorHAnsi" w:hAnsiTheme="minorHAnsi" w:cstheme="minorHAnsi"/>
                <w:lang w:val="en-US"/>
              </w:rPr>
              <w:tab/>
              <w:t>Good communication and liaison skills</w:t>
            </w:r>
          </w:p>
          <w:p w14:paraId="3004373E" w14:textId="77777777" w:rsidR="0085073C" w:rsidRPr="0085073C" w:rsidRDefault="0085073C" w:rsidP="00401C28">
            <w:pPr>
              <w:pStyle w:val="BodyText"/>
              <w:ind w:left="360" w:hanging="78"/>
              <w:rPr>
                <w:rFonts w:asciiTheme="minorHAnsi" w:hAnsiTheme="minorHAnsi" w:cstheme="minorHAnsi"/>
                <w:lang w:val="en-US"/>
              </w:rPr>
            </w:pPr>
            <w:r w:rsidRPr="0085073C">
              <w:rPr>
                <w:rFonts w:asciiTheme="minorHAnsi" w:hAnsiTheme="minorHAnsi" w:cstheme="minorHAnsi"/>
                <w:lang w:val="en-US"/>
              </w:rPr>
              <w:t>•</w:t>
            </w:r>
            <w:r w:rsidRPr="0085073C">
              <w:rPr>
                <w:rFonts w:asciiTheme="minorHAnsi" w:hAnsiTheme="minorHAnsi" w:cstheme="minorHAnsi"/>
                <w:lang w:val="en-US"/>
              </w:rPr>
              <w:tab/>
              <w:t>Good numeracy skills</w:t>
            </w:r>
          </w:p>
          <w:p w14:paraId="2CC81A92" w14:textId="77777777" w:rsidR="0085073C" w:rsidRPr="0085073C" w:rsidRDefault="0085073C" w:rsidP="00401C28">
            <w:pPr>
              <w:pStyle w:val="BodyText"/>
              <w:ind w:left="360" w:hanging="78"/>
              <w:rPr>
                <w:rFonts w:asciiTheme="minorHAnsi" w:hAnsiTheme="minorHAnsi" w:cstheme="minorHAnsi"/>
                <w:lang w:val="en-US"/>
              </w:rPr>
            </w:pPr>
            <w:r w:rsidRPr="0085073C">
              <w:rPr>
                <w:rFonts w:asciiTheme="minorHAnsi" w:hAnsiTheme="minorHAnsi" w:cstheme="minorHAnsi"/>
                <w:lang w:val="en-US"/>
              </w:rPr>
              <w:t>•</w:t>
            </w:r>
            <w:r w:rsidRPr="0085073C">
              <w:rPr>
                <w:rFonts w:asciiTheme="minorHAnsi" w:hAnsiTheme="minorHAnsi" w:cstheme="minorHAnsi"/>
                <w:lang w:val="en-US"/>
              </w:rPr>
              <w:tab/>
              <w:t>Good negotiation skills</w:t>
            </w:r>
          </w:p>
          <w:p w14:paraId="13B00CBD" w14:textId="77777777" w:rsidR="0085073C" w:rsidRPr="0085073C" w:rsidRDefault="0085073C" w:rsidP="00401C28">
            <w:pPr>
              <w:pStyle w:val="BodyText"/>
              <w:ind w:left="360" w:hanging="78"/>
              <w:rPr>
                <w:rFonts w:asciiTheme="minorHAnsi" w:hAnsiTheme="minorHAnsi" w:cstheme="minorHAnsi"/>
                <w:lang w:val="en-US"/>
              </w:rPr>
            </w:pPr>
            <w:r w:rsidRPr="0085073C">
              <w:rPr>
                <w:rFonts w:asciiTheme="minorHAnsi" w:hAnsiTheme="minorHAnsi" w:cstheme="minorHAnsi"/>
                <w:lang w:val="en-US"/>
              </w:rPr>
              <w:t>•</w:t>
            </w:r>
            <w:r w:rsidRPr="0085073C">
              <w:rPr>
                <w:rFonts w:asciiTheme="minorHAnsi" w:hAnsiTheme="minorHAnsi" w:cstheme="minorHAnsi"/>
                <w:lang w:val="en-US"/>
              </w:rPr>
              <w:tab/>
              <w:t>Good report writing skills</w:t>
            </w:r>
          </w:p>
          <w:p w14:paraId="63E55CE4" w14:textId="77777777" w:rsidR="0085073C" w:rsidRPr="0085073C" w:rsidRDefault="0085073C" w:rsidP="00401C28">
            <w:pPr>
              <w:pStyle w:val="BodyText"/>
              <w:ind w:left="360" w:hanging="78"/>
              <w:rPr>
                <w:rFonts w:asciiTheme="minorHAnsi" w:hAnsiTheme="minorHAnsi" w:cstheme="minorHAnsi"/>
                <w:lang w:val="en-US"/>
              </w:rPr>
            </w:pPr>
            <w:r w:rsidRPr="0085073C">
              <w:rPr>
                <w:rFonts w:asciiTheme="minorHAnsi" w:hAnsiTheme="minorHAnsi" w:cstheme="minorHAnsi"/>
                <w:lang w:val="en-US"/>
              </w:rPr>
              <w:t>•</w:t>
            </w:r>
            <w:r w:rsidRPr="0085073C">
              <w:rPr>
                <w:rFonts w:asciiTheme="minorHAnsi" w:hAnsiTheme="minorHAnsi" w:cstheme="minorHAnsi"/>
                <w:lang w:val="en-US"/>
              </w:rPr>
              <w:tab/>
              <w:t>Demonstrated ability to co-ordinate the work of project team</w:t>
            </w:r>
          </w:p>
          <w:p w14:paraId="71297370" w14:textId="77777777" w:rsidR="0085073C" w:rsidRPr="0085073C" w:rsidRDefault="0085073C" w:rsidP="00401C28">
            <w:pPr>
              <w:pStyle w:val="BodyText"/>
              <w:ind w:left="360" w:hanging="78"/>
              <w:rPr>
                <w:rFonts w:asciiTheme="minorHAnsi" w:hAnsiTheme="minorHAnsi" w:cstheme="minorHAnsi"/>
                <w:lang w:val="en-US"/>
              </w:rPr>
            </w:pPr>
            <w:r w:rsidRPr="0085073C">
              <w:rPr>
                <w:rFonts w:asciiTheme="minorHAnsi" w:hAnsiTheme="minorHAnsi" w:cstheme="minorHAnsi"/>
                <w:lang w:val="en-US"/>
              </w:rPr>
              <w:t>•</w:t>
            </w:r>
            <w:r w:rsidRPr="0085073C">
              <w:rPr>
                <w:rFonts w:asciiTheme="minorHAnsi" w:hAnsiTheme="minorHAnsi" w:cstheme="minorHAnsi"/>
                <w:lang w:val="en-US"/>
              </w:rPr>
              <w:tab/>
              <w:t>Excellent organisation and record keeping skills</w:t>
            </w:r>
          </w:p>
          <w:p w14:paraId="5E3E7D02" w14:textId="77777777" w:rsidR="0085073C" w:rsidRPr="0085073C" w:rsidRDefault="0085073C" w:rsidP="00401C28">
            <w:pPr>
              <w:pStyle w:val="BodyText"/>
              <w:ind w:left="360" w:hanging="78"/>
              <w:rPr>
                <w:rFonts w:asciiTheme="minorHAnsi" w:hAnsiTheme="minorHAnsi" w:cstheme="minorHAnsi"/>
                <w:lang w:val="en-US"/>
              </w:rPr>
            </w:pPr>
            <w:r w:rsidRPr="0085073C">
              <w:rPr>
                <w:rFonts w:asciiTheme="minorHAnsi" w:hAnsiTheme="minorHAnsi" w:cstheme="minorHAnsi"/>
                <w:lang w:val="en-US"/>
              </w:rPr>
              <w:t>•</w:t>
            </w:r>
            <w:r w:rsidRPr="0085073C">
              <w:rPr>
                <w:rFonts w:asciiTheme="minorHAnsi" w:hAnsiTheme="minorHAnsi" w:cstheme="minorHAnsi"/>
                <w:lang w:val="en-US"/>
              </w:rPr>
              <w:tab/>
              <w:t>Ability to effectively plan workload and follow up outstanding tasks</w:t>
            </w:r>
          </w:p>
          <w:p w14:paraId="56FFC0E0" w14:textId="1E4E902B" w:rsidR="009A37D0" w:rsidRPr="004B3E5E" w:rsidRDefault="0085073C" w:rsidP="00401C28">
            <w:pPr>
              <w:pStyle w:val="BodyText"/>
              <w:autoSpaceDE/>
              <w:autoSpaceDN/>
              <w:ind w:left="360" w:hanging="78"/>
              <w:rPr>
                <w:rFonts w:asciiTheme="minorHAnsi" w:hAnsiTheme="minorHAnsi" w:cstheme="minorHAnsi"/>
                <w:lang w:val="en-US"/>
              </w:rPr>
            </w:pPr>
            <w:r w:rsidRPr="0085073C">
              <w:rPr>
                <w:rFonts w:asciiTheme="minorHAnsi" w:hAnsiTheme="minorHAnsi" w:cstheme="minorHAnsi"/>
                <w:lang w:val="en-US"/>
              </w:rPr>
              <w:t>•</w:t>
            </w:r>
            <w:r w:rsidRPr="0085073C">
              <w:rPr>
                <w:rFonts w:asciiTheme="minorHAnsi" w:hAnsiTheme="minorHAnsi" w:cstheme="minorHAnsi"/>
                <w:lang w:val="en-US"/>
              </w:rPr>
              <w:tab/>
              <w:t>Ability to chair meetings effectively</w:t>
            </w:r>
          </w:p>
        </w:tc>
        <w:tc>
          <w:tcPr>
            <w:tcW w:w="1134" w:type="dxa"/>
            <w:tcBorders>
              <w:top w:val="single" w:sz="4" w:space="0" w:color="000000"/>
              <w:left w:val="single" w:sz="4" w:space="0" w:color="000000"/>
              <w:bottom w:val="single" w:sz="4" w:space="0" w:color="000000"/>
              <w:right w:val="single" w:sz="4" w:space="0" w:color="000000"/>
            </w:tcBorders>
          </w:tcPr>
          <w:p w14:paraId="2C9734E2" w14:textId="77777777" w:rsidR="00B50D5E" w:rsidRPr="003719A4" w:rsidRDefault="00B50D5E" w:rsidP="00D00E2C">
            <w:pPr>
              <w:pStyle w:val="TableParagraph"/>
              <w:tabs>
                <w:tab w:val="left" w:pos="835"/>
              </w:tabs>
              <w:spacing w:before="1"/>
              <w:ind w:right="1129" w:firstLine="0"/>
              <w:rPr>
                <w:rFonts w:asciiTheme="minorHAnsi" w:hAnsiTheme="minorHAnsi" w:cstheme="minorHAnsi"/>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14:paraId="3FD47DF8" w14:textId="77777777" w:rsidR="00B50D5E" w:rsidRPr="003719A4" w:rsidRDefault="00B50D5E" w:rsidP="00D00E2C">
            <w:pPr>
              <w:pStyle w:val="TableParagraph"/>
              <w:tabs>
                <w:tab w:val="left" w:pos="835"/>
              </w:tabs>
              <w:spacing w:before="1"/>
              <w:ind w:right="1129" w:firstLine="0"/>
              <w:rPr>
                <w:rFonts w:asciiTheme="minorHAnsi" w:hAnsiTheme="minorHAnsi" w:cstheme="minorHAnsi"/>
                <w:sz w:val="24"/>
                <w:szCs w:val="24"/>
                <w:lang w:val="en-US"/>
              </w:rPr>
            </w:pPr>
          </w:p>
        </w:tc>
      </w:tr>
      <w:tr w:rsidR="00E6103A" w:rsidRPr="003719A4" w14:paraId="6DD3FD6D" w14:textId="77777777" w:rsidTr="00E6103A">
        <w:trPr>
          <w:trHeight w:val="515"/>
        </w:trPr>
        <w:tc>
          <w:tcPr>
            <w:tcW w:w="3970" w:type="dxa"/>
            <w:tcBorders>
              <w:top w:val="single" w:sz="4" w:space="0" w:color="000000"/>
              <w:left w:val="single" w:sz="4" w:space="0" w:color="000000"/>
              <w:bottom w:val="single" w:sz="4" w:space="0" w:color="000000"/>
              <w:right w:val="single" w:sz="4" w:space="0" w:color="000000"/>
            </w:tcBorders>
          </w:tcPr>
          <w:p w14:paraId="44BBA79C" w14:textId="77777777" w:rsidR="00E6103A" w:rsidRDefault="00E6103A">
            <w:pPr>
              <w:pStyle w:val="TableParagraph"/>
              <w:ind w:left="112" w:firstLine="0"/>
              <w:rPr>
                <w:rFonts w:asciiTheme="minorHAnsi" w:hAnsiTheme="minorHAnsi" w:cstheme="minorHAnsi"/>
                <w:b/>
                <w:sz w:val="24"/>
                <w:szCs w:val="24"/>
                <w:lang w:val="en-US"/>
              </w:rPr>
            </w:pPr>
          </w:p>
        </w:tc>
        <w:tc>
          <w:tcPr>
            <w:tcW w:w="8901" w:type="dxa"/>
            <w:tcBorders>
              <w:top w:val="single" w:sz="4" w:space="0" w:color="000000"/>
              <w:left w:val="single" w:sz="4" w:space="0" w:color="000000"/>
              <w:bottom w:val="single" w:sz="4" w:space="0" w:color="000000"/>
              <w:right w:val="single" w:sz="4" w:space="0" w:color="000000"/>
            </w:tcBorders>
          </w:tcPr>
          <w:p w14:paraId="6F30A3CD" w14:textId="77777777" w:rsidR="004B3E5E" w:rsidRPr="00F25A63" w:rsidRDefault="004B3E5E" w:rsidP="004B3E5E">
            <w:pPr>
              <w:pStyle w:val="TableParagraph"/>
              <w:ind w:left="0" w:firstLine="141"/>
              <w:rPr>
                <w:rFonts w:asciiTheme="minorHAnsi" w:hAnsiTheme="minorHAnsi" w:cstheme="minorHAnsi"/>
                <w:color w:val="0070C0"/>
                <w:sz w:val="24"/>
                <w:szCs w:val="24"/>
                <w:lang w:val="en-US"/>
              </w:rPr>
            </w:pPr>
            <w:r w:rsidRPr="00F25A63">
              <w:rPr>
                <w:rFonts w:asciiTheme="minorHAnsi" w:hAnsiTheme="minorHAnsi" w:cstheme="minorHAnsi"/>
                <w:color w:val="0070C0"/>
                <w:sz w:val="24"/>
                <w:szCs w:val="24"/>
                <w:lang w:val="en-US"/>
              </w:rPr>
              <w:t xml:space="preserve">Proven </w:t>
            </w:r>
            <w:r w:rsidRPr="00F25A63">
              <w:rPr>
                <w:rFonts w:asciiTheme="minorHAnsi" w:hAnsiTheme="minorHAnsi" w:cstheme="minorHAnsi"/>
                <w:color w:val="0070C0"/>
                <w:sz w:val="24"/>
                <w:szCs w:val="24"/>
              </w:rPr>
              <w:t>ability to work under pressure and to meet targets and deadlines.</w:t>
            </w:r>
          </w:p>
          <w:p w14:paraId="6E19EAC1" w14:textId="77777777" w:rsidR="00E6103A" w:rsidRPr="00F25A63" w:rsidRDefault="00E6103A" w:rsidP="00FB6284">
            <w:pPr>
              <w:pStyle w:val="TableParagraph"/>
              <w:tabs>
                <w:tab w:val="left" w:pos="835"/>
              </w:tabs>
              <w:spacing w:before="1"/>
              <w:ind w:left="0" w:right="100" w:firstLine="141"/>
              <w:rPr>
                <w:rFonts w:asciiTheme="minorHAnsi" w:hAnsiTheme="minorHAnsi" w:cstheme="minorHAnsi"/>
                <w:color w:val="0070C0"/>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734FDB35" w14:textId="77777777" w:rsidR="00E6103A" w:rsidRPr="003719A4" w:rsidRDefault="00E6103A" w:rsidP="00D00E2C">
            <w:pPr>
              <w:pStyle w:val="TableParagraph"/>
              <w:tabs>
                <w:tab w:val="left" w:pos="835"/>
              </w:tabs>
              <w:spacing w:before="1"/>
              <w:ind w:right="378" w:firstLine="0"/>
              <w:rPr>
                <w:rFonts w:asciiTheme="minorHAnsi" w:hAnsiTheme="minorHAnsi" w:cstheme="minorHAnsi"/>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14:paraId="59996C13" w14:textId="77777777" w:rsidR="00E6103A" w:rsidRPr="003719A4" w:rsidRDefault="00E6103A" w:rsidP="00D00E2C">
            <w:pPr>
              <w:pStyle w:val="TableParagraph"/>
              <w:tabs>
                <w:tab w:val="left" w:pos="835"/>
              </w:tabs>
              <w:spacing w:before="1"/>
              <w:ind w:right="378" w:firstLine="0"/>
              <w:rPr>
                <w:rFonts w:asciiTheme="minorHAnsi" w:hAnsiTheme="minorHAnsi" w:cstheme="minorHAnsi"/>
                <w:sz w:val="24"/>
                <w:szCs w:val="24"/>
                <w:lang w:val="en-US"/>
              </w:rPr>
            </w:pPr>
          </w:p>
        </w:tc>
      </w:tr>
      <w:tr w:rsidR="00E6103A" w:rsidRPr="003719A4" w14:paraId="48815EA1" w14:textId="77777777" w:rsidTr="00E6103A">
        <w:trPr>
          <w:trHeight w:val="515"/>
        </w:trPr>
        <w:tc>
          <w:tcPr>
            <w:tcW w:w="3970" w:type="dxa"/>
            <w:tcBorders>
              <w:top w:val="single" w:sz="4" w:space="0" w:color="000000"/>
              <w:left w:val="single" w:sz="4" w:space="0" w:color="000000"/>
              <w:bottom w:val="single" w:sz="4" w:space="0" w:color="000000"/>
              <w:right w:val="single" w:sz="4" w:space="0" w:color="000000"/>
            </w:tcBorders>
          </w:tcPr>
          <w:p w14:paraId="1431C6DD" w14:textId="77777777" w:rsidR="00E6103A" w:rsidRDefault="00E6103A">
            <w:pPr>
              <w:pStyle w:val="TableParagraph"/>
              <w:ind w:left="112" w:firstLine="0"/>
              <w:rPr>
                <w:rFonts w:asciiTheme="minorHAnsi" w:hAnsiTheme="minorHAnsi" w:cstheme="minorHAnsi"/>
                <w:b/>
                <w:sz w:val="24"/>
                <w:szCs w:val="24"/>
                <w:lang w:val="en-US"/>
              </w:rPr>
            </w:pPr>
          </w:p>
        </w:tc>
        <w:tc>
          <w:tcPr>
            <w:tcW w:w="8901" w:type="dxa"/>
            <w:tcBorders>
              <w:top w:val="single" w:sz="4" w:space="0" w:color="000000"/>
              <w:left w:val="single" w:sz="4" w:space="0" w:color="000000"/>
              <w:bottom w:val="single" w:sz="4" w:space="0" w:color="000000"/>
              <w:right w:val="single" w:sz="4" w:space="0" w:color="000000"/>
            </w:tcBorders>
          </w:tcPr>
          <w:p w14:paraId="4A5B2C1C" w14:textId="77777777" w:rsidR="004B3E5E" w:rsidRPr="00F25A63" w:rsidRDefault="004B3E5E" w:rsidP="004B3E5E">
            <w:pPr>
              <w:pStyle w:val="TableParagraph"/>
              <w:tabs>
                <w:tab w:val="left" w:pos="835"/>
              </w:tabs>
              <w:spacing w:before="1"/>
              <w:ind w:left="0" w:right="1129" w:firstLine="141"/>
              <w:rPr>
                <w:rFonts w:asciiTheme="minorHAnsi" w:hAnsiTheme="minorHAnsi" w:cstheme="minorHAnsi"/>
                <w:color w:val="0070C0"/>
                <w:sz w:val="24"/>
                <w:szCs w:val="24"/>
                <w:lang w:val="en-US"/>
              </w:rPr>
            </w:pPr>
            <w:r w:rsidRPr="00F25A63">
              <w:rPr>
                <w:rFonts w:asciiTheme="minorHAnsi" w:hAnsiTheme="minorHAnsi" w:cstheme="minorHAnsi"/>
                <w:color w:val="0070C0"/>
                <w:sz w:val="24"/>
                <w:szCs w:val="24"/>
                <w:lang w:val="en-US"/>
              </w:rPr>
              <w:t>Competent at MS Office package and other relevant IT applications</w:t>
            </w:r>
          </w:p>
          <w:p w14:paraId="54A6D603" w14:textId="77777777" w:rsidR="00E6103A" w:rsidRPr="00F25A63" w:rsidRDefault="00E6103A" w:rsidP="004B3E5E">
            <w:pPr>
              <w:pStyle w:val="TableParagraph"/>
              <w:ind w:left="0" w:firstLine="141"/>
              <w:rPr>
                <w:rFonts w:asciiTheme="minorHAnsi" w:hAnsiTheme="minorHAnsi" w:cstheme="minorHAnsi"/>
                <w:color w:val="0070C0"/>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F6D271B" w14:textId="77777777" w:rsidR="00E6103A" w:rsidRPr="003719A4" w:rsidRDefault="00E6103A" w:rsidP="00D00E2C">
            <w:pPr>
              <w:pStyle w:val="TableParagraph"/>
              <w:tabs>
                <w:tab w:val="left" w:pos="835"/>
              </w:tabs>
              <w:spacing w:before="1"/>
              <w:ind w:right="378" w:firstLine="0"/>
              <w:rPr>
                <w:rFonts w:asciiTheme="minorHAnsi" w:hAnsiTheme="minorHAnsi" w:cstheme="minorHAnsi"/>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14:paraId="3981ED82" w14:textId="77777777" w:rsidR="00E6103A" w:rsidRPr="003719A4" w:rsidRDefault="00E6103A" w:rsidP="00D00E2C">
            <w:pPr>
              <w:pStyle w:val="TableParagraph"/>
              <w:tabs>
                <w:tab w:val="left" w:pos="835"/>
              </w:tabs>
              <w:spacing w:before="1"/>
              <w:ind w:right="378" w:firstLine="0"/>
              <w:rPr>
                <w:rFonts w:asciiTheme="minorHAnsi" w:hAnsiTheme="minorHAnsi" w:cstheme="minorHAnsi"/>
                <w:sz w:val="24"/>
                <w:szCs w:val="24"/>
                <w:lang w:val="en-US"/>
              </w:rPr>
            </w:pPr>
          </w:p>
        </w:tc>
      </w:tr>
      <w:tr w:rsidR="006F38D4" w:rsidRPr="003719A4" w14:paraId="2447A10B" w14:textId="77777777" w:rsidTr="00E6103A">
        <w:trPr>
          <w:trHeight w:val="515"/>
        </w:trPr>
        <w:tc>
          <w:tcPr>
            <w:tcW w:w="3970" w:type="dxa"/>
            <w:tcBorders>
              <w:top w:val="single" w:sz="4" w:space="0" w:color="000000"/>
              <w:left w:val="single" w:sz="4" w:space="0" w:color="000000"/>
              <w:bottom w:val="single" w:sz="4" w:space="0" w:color="000000"/>
              <w:right w:val="single" w:sz="4" w:space="0" w:color="000000"/>
            </w:tcBorders>
          </w:tcPr>
          <w:p w14:paraId="68478004" w14:textId="6A81DE47" w:rsidR="006F38D4" w:rsidRDefault="006F38D4" w:rsidP="006F38D4">
            <w:pPr>
              <w:pStyle w:val="TableParagraph"/>
              <w:ind w:left="112" w:firstLine="0"/>
              <w:rPr>
                <w:rFonts w:asciiTheme="minorHAnsi" w:hAnsiTheme="minorHAnsi" w:cstheme="minorHAnsi"/>
                <w:b/>
                <w:sz w:val="24"/>
                <w:szCs w:val="24"/>
                <w:lang w:val="en-US"/>
              </w:rPr>
            </w:pPr>
            <w:r w:rsidRPr="003719A4">
              <w:rPr>
                <w:rFonts w:asciiTheme="minorHAnsi" w:hAnsiTheme="minorHAnsi" w:cstheme="minorHAnsi"/>
                <w:b/>
                <w:sz w:val="24"/>
                <w:szCs w:val="24"/>
                <w:lang w:val="en-US"/>
              </w:rPr>
              <w:t>General</w:t>
            </w:r>
          </w:p>
        </w:tc>
        <w:tc>
          <w:tcPr>
            <w:tcW w:w="8901" w:type="dxa"/>
            <w:tcBorders>
              <w:top w:val="single" w:sz="4" w:space="0" w:color="000000"/>
              <w:left w:val="single" w:sz="4" w:space="0" w:color="000000"/>
              <w:bottom w:val="single" w:sz="4" w:space="0" w:color="000000"/>
              <w:right w:val="single" w:sz="4" w:space="0" w:color="000000"/>
            </w:tcBorders>
          </w:tcPr>
          <w:p w14:paraId="148F910D" w14:textId="77777777" w:rsidR="006F38D4" w:rsidRPr="00F25A63" w:rsidRDefault="006F38D4" w:rsidP="006F38D4">
            <w:pPr>
              <w:pStyle w:val="TableParagraph"/>
              <w:tabs>
                <w:tab w:val="left" w:pos="835"/>
              </w:tabs>
              <w:ind w:left="0" w:right="1113" w:firstLine="141"/>
              <w:rPr>
                <w:rFonts w:asciiTheme="minorHAnsi" w:hAnsiTheme="minorHAnsi" w:cstheme="minorHAnsi"/>
                <w:color w:val="0070C0"/>
                <w:sz w:val="24"/>
                <w:szCs w:val="24"/>
                <w:lang w:val="en-US"/>
              </w:rPr>
            </w:pPr>
            <w:r w:rsidRPr="00F25A63">
              <w:rPr>
                <w:rFonts w:asciiTheme="minorHAnsi" w:hAnsiTheme="minorHAnsi" w:cstheme="minorHAnsi"/>
                <w:color w:val="0070C0"/>
                <w:sz w:val="24"/>
                <w:szCs w:val="24"/>
                <w:lang w:val="en-US"/>
              </w:rPr>
              <w:t xml:space="preserve">Professional, flexible and enthusiastic </w:t>
            </w:r>
            <w:r w:rsidRPr="00F25A63">
              <w:rPr>
                <w:rFonts w:asciiTheme="minorHAnsi" w:hAnsiTheme="minorHAnsi" w:cstheme="minorHAnsi"/>
                <w:color w:val="0070C0"/>
                <w:spacing w:val="-65"/>
                <w:sz w:val="24"/>
                <w:szCs w:val="24"/>
                <w:lang w:val="en-US"/>
              </w:rPr>
              <w:t xml:space="preserve">   </w:t>
            </w:r>
            <w:r w:rsidRPr="00F25A63">
              <w:rPr>
                <w:rFonts w:asciiTheme="minorHAnsi" w:hAnsiTheme="minorHAnsi" w:cstheme="minorHAnsi"/>
                <w:color w:val="0070C0"/>
                <w:sz w:val="24"/>
                <w:szCs w:val="24"/>
                <w:lang w:val="en-US"/>
              </w:rPr>
              <w:t>approach</w:t>
            </w:r>
            <w:r w:rsidRPr="00F25A63">
              <w:rPr>
                <w:rFonts w:asciiTheme="minorHAnsi" w:hAnsiTheme="minorHAnsi" w:cstheme="minorHAnsi"/>
                <w:color w:val="0070C0"/>
                <w:spacing w:val="-1"/>
                <w:sz w:val="24"/>
                <w:szCs w:val="24"/>
                <w:lang w:val="en-US"/>
              </w:rPr>
              <w:t xml:space="preserve"> </w:t>
            </w:r>
            <w:r w:rsidRPr="00F25A63">
              <w:rPr>
                <w:rFonts w:asciiTheme="minorHAnsi" w:hAnsiTheme="minorHAnsi" w:cstheme="minorHAnsi"/>
                <w:color w:val="0070C0"/>
                <w:sz w:val="24"/>
                <w:szCs w:val="24"/>
                <w:lang w:val="en-US"/>
              </w:rPr>
              <w:t>to</w:t>
            </w:r>
            <w:r w:rsidRPr="00F25A63">
              <w:rPr>
                <w:rFonts w:asciiTheme="minorHAnsi" w:hAnsiTheme="minorHAnsi" w:cstheme="minorHAnsi"/>
                <w:color w:val="0070C0"/>
                <w:spacing w:val="1"/>
                <w:sz w:val="24"/>
                <w:szCs w:val="24"/>
                <w:lang w:val="en-US"/>
              </w:rPr>
              <w:t xml:space="preserve"> </w:t>
            </w:r>
            <w:r w:rsidRPr="00F25A63">
              <w:rPr>
                <w:rFonts w:asciiTheme="minorHAnsi" w:hAnsiTheme="minorHAnsi" w:cstheme="minorHAnsi"/>
                <w:color w:val="0070C0"/>
                <w:sz w:val="24"/>
                <w:szCs w:val="24"/>
                <w:lang w:val="en-US"/>
              </w:rPr>
              <w:t>work</w:t>
            </w:r>
          </w:p>
          <w:p w14:paraId="1A06F817" w14:textId="77777777" w:rsidR="006F38D4" w:rsidRPr="00F25A63" w:rsidRDefault="006F38D4" w:rsidP="006F38D4">
            <w:pPr>
              <w:pStyle w:val="TableParagraph"/>
              <w:tabs>
                <w:tab w:val="left" w:pos="835"/>
              </w:tabs>
              <w:spacing w:before="1"/>
              <w:ind w:left="0" w:right="1129" w:firstLine="141"/>
              <w:rPr>
                <w:rFonts w:asciiTheme="minorHAnsi" w:hAnsiTheme="minorHAnsi" w:cstheme="minorHAnsi"/>
                <w:color w:val="0070C0"/>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8684DA5" w14:textId="77777777" w:rsidR="006F38D4" w:rsidRPr="003719A4" w:rsidRDefault="006F38D4" w:rsidP="006F38D4">
            <w:pPr>
              <w:pStyle w:val="TableParagraph"/>
              <w:tabs>
                <w:tab w:val="left" w:pos="835"/>
              </w:tabs>
              <w:spacing w:before="1"/>
              <w:ind w:right="378" w:firstLine="0"/>
              <w:rPr>
                <w:rFonts w:asciiTheme="minorHAnsi" w:hAnsiTheme="minorHAnsi" w:cstheme="minorHAnsi"/>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14:paraId="74776AC3" w14:textId="77777777" w:rsidR="006F38D4" w:rsidRPr="003719A4" w:rsidRDefault="006F38D4" w:rsidP="006F38D4">
            <w:pPr>
              <w:pStyle w:val="TableParagraph"/>
              <w:tabs>
                <w:tab w:val="left" w:pos="835"/>
              </w:tabs>
              <w:spacing w:before="1"/>
              <w:ind w:right="378" w:firstLine="0"/>
              <w:rPr>
                <w:rFonts w:asciiTheme="minorHAnsi" w:hAnsiTheme="minorHAnsi" w:cstheme="minorHAnsi"/>
                <w:sz w:val="24"/>
                <w:szCs w:val="24"/>
                <w:lang w:val="en-US"/>
              </w:rPr>
            </w:pPr>
          </w:p>
        </w:tc>
      </w:tr>
      <w:tr w:rsidR="006F38D4" w:rsidRPr="003719A4" w14:paraId="4CEE8EC7" w14:textId="77777777" w:rsidTr="00E6103A">
        <w:trPr>
          <w:trHeight w:val="515"/>
        </w:trPr>
        <w:tc>
          <w:tcPr>
            <w:tcW w:w="3970" w:type="dxa"/>
            <w:tcBorders>
              <w:top w:val="single" w:sz="4" w:space="0" w:color="000000"/>
              <w:left w:val="single" w:sz="4" w:space="0" w:color="000000"/>
              <w:bottom w:val="single" w:sz="4" w:space="0" w:color="000000"/>
              <w:right w:val="single" w:sz="4" w:space="0" w:color="000000"/>
            </w:tcBorders>
          </w:tcPr>
          <w:p w14:paraId="0FA599FD" w14:textId="0C2109CE" w:rsidR="006F38D4" w:rsidRDefault="006F38D4" w:rsidP="006F38D4">
            <w:pPr>
              <w:pStyle w:val="TableParagraph"/>
              <w:ind w:left="112" w:firstLine="0"/>
              <w:rPr>
                <w:rFonts w:asciiTheme="minorHAnsi" w:hAnsiTheme="minorHAnsi" w:cstheme="minorHAnsi"/>
                <w:b/>
                <w:sz w:val="24"/>
                <w:szCs w:val="24"/>
                <w:lang w:val="en-US"/>
              </w:rPr>
            </w:pPr>
          </w:p>
        </w:tc>
        <w:tc>
          <w:tcPr>
            <w:tcW w:w="8901" w:type="dxa"/>
            <w:tcBorders>
              <w:top w:val="single" w:sz="4" w:space="0" w:color="000000"/>
              <w:left w:val="single" w:sz="4" w:space="0" w:color="000000"/>
              <w:bottom w:val="single" w:sz="4" w:space="0" w:color="000000"/>
              <w:right w:val="single" w:sz="4" w:space="0" w:color="000000"/>
            </w:tcBorders>
          </w:tcPr>
          <w:p w14:paraId="62BC4B41" w14:textId="57FCAFDA" w:rsidR="006F38D4" w:rsidRPr="00F25A63" w:rsidRDefault="00FD4CFA" w:rsidP="006F38D4">
            <w:pPr>
              <w:pStyle w:val="TableParagraph"/>
              <w:tabs>
                <w:tab w:val="left" w:pos="835"/>
              </w:tabs>
              <w:spacing w:line="270" w:lineRule="exact"/>
              <w:ind w:left="141" w:firstLine="0"/>
              <w:rPr>
                <w:rFonts w:asciiTheme="minorHAnsi" w:hAnsiTheme="minorHAnsi" w:cstheme="minorHAnsi"/>
                <w:color w:val="0070C0"/>
                <w:sz w:val="24"/>
                <w:szCs w:val="24"/>
                <w:lang w:val="en-US"/>
              </w:rPr>
            </w:pPr>
            <w:r>
              <w:rPr>
                <w:rFonts w:asciiTheme="minorHAnsi" w:hAnsiTheme="minorHAnsi" w:cstheme="minorHAnsi"/>
                <w:color w:val="0070C0"/>
                <w:sz w:val="24"/>
                <w:szCs w:val="24"/>
                <w:lang w:val="en-US"/>
              </w:rPr>
              <w:t>W</w:t>
            </w:r>
            <w:r w:rsidR="006F38D4" w:rsidRPr="00F25A63">
              <w:rPr>
                <w:rFonts w:asciiTheme="minorHAnsi" w:hAnsiTheme="minorHAnsi" w:cstheme="minorHAnsi"/>
                <w:color w:val="0070C0"/>
                <w:sz w:val="24"/>
                <w:szCs w:val="24"/>
                <w:lang w:val="en-US"/>
              </w:rPr>
              <w:t>ork</w:t>
            </w:r>
            <w:r w:rsidR="006F38D4" w:rsidRPr="00F25A63">
              <w:rPr>
                <w:rFonts w:asciiTheme="minorHAnsi" w:hAnsiTheme="minorHAnsi" w:cstheme="minorHAnsi"/>
                <w:color w:val="0070C0"/>
                <w:spacing w:val="-1"/>
                <w:sz w:val="24"/>
                <w:szCs w:val="24"/>
                <w:lang w:val="en-US"/>
              </w:rPr>
              <w:t xml:space="preserve"> </w:t>
            </w:r>
            <w:r w:rsidR="006F38D4" w:rsidRPr="00F25A63">
              <w:rPr>
                <w:rFonts w:asciiTheme="minorHAnsi" w:hAnsiTheme="minorHAnsi" w:cstheme="minorHAnsi"/>
                <w:color w:val="0070C0"/>
                <w:sz w:val="24"/>
                <w:szCs w:val="24"/>
                <w:lang w:val="en-US"/>
              </w:rPr>
              <w:t>within</w:t>
            </w:r>
            <w:r w:rsidR="006F38D4" w:rsidRPr="00F25A63">
              <w:rPr>
                <w:rFonts w:asciiTheme="minorHAnsi" w:hAnsiTheme="minorHAnsi" w:cstheme="minorHAnsi"/>
                <w:color w:val="0070C0"/>
                <w:spacing w:val="-3"/>
                <w:sz w:val="24"/>
                <w:szCs w:val="24"/>
                <w:lang w:val="en-US"/>
              </w:rPr>
              <w:t xml:space="preserve"> the organisation’s policies and procedures </w:t>
            </w:r>
            <w:r w:rsidR="006F38D4" w:rsidRPr="00F25A63">
              <w:rPr>
                <w:rFonts w:asciiTheme="minorHAnsi" w:hAnsiTheme="minorHAnsi" w:cstheme="minorHAnsi"/>
                <w:color w:val="0070C0"/>
                <w:sz w:val="24"/>
                <w:szCs w:val="24"/>
                <w:lang w:val="en-US"/>
              </w:rPr>
              <w:t>and</w:t>
            </w:r>
            <w:r w:rsidR="006F38D4" w:rsidRPr="00F25A63">
              <w:rPr>
                <w:rFonts w:asciiTheme="minorHAnsi" w:hAnsiTheme="minorHAnsi" w:cstheme="minorHAnsi"/>
                <w:color w:val="0070C0"/>
                <w:spacing w:val="-3"/>
                <w:sz w:val="24"/>
                <w:szCs w:val="24"/>
                <w:lang w:val="en-US"/>
              </w:rPr>
              <w:t xml:space="preserve"> </w:t>
            </w:r>
            <w:r w:rsidR="006F38D4" w:rsidRPr="00F25A63">
              <w:rPr>
                <w:rFonts w:asciiTheme="minorHAnsi" w:hAnsiTheme="minorHAnsi" w:cstheme="minorHAnsi"/>
                <w:color w:val="0070C0"/>
                <w:sz w:val="24"/>
                <w:szCs w:val="24"/>
                <w:lang w:val="en-US"/>
              </w:rPr>
              <w:t>implement</w:t>
            </w:r>
            <w:r w:rsidR="006F38D4" w:rsidRPr="00F25A63">
              <w:rPr>
                <w:rFonts w:asciiTheme="minorHAnsi" w:hAnsiTheme="minorHAnsi" w:cstheme="minorHAnsi"/>
                <w:color w:val="0070C0"/>
                <w:spacing w:val="-4"/>
                <w:sz w:val="24"/>
                <w:szCs w:val="24"/>
                <w:lang w:val="en-US"/>
              </w:rPr>
              <w:t xml:space="preserve"> </w:t>
            </w:r>
            <w:r w:rsidR="006F38D4" w:rsidRPr="00F25A63">
              <w:rPr>
                <w:rFonts w:asciiTheme="minorHAnsi" w:hAnsiTheme="minorHAnsi" w:cstheme="minorHAnsi"/>
                <w:color w:val="0070C0"/>
                <w:sz w:val="24"/>
                <w:szCs w:val="24"/>
                <w:lang w:val="en-US"/>
              </w:rPr>
              <w:t xml:space="preserve">them effectively </w:t>
            </w:r>
          </w:p>
          <w:p w14:paraId="5F1143D8" w14:textId="1248EA3C" w:rsidR="006F38D4" w:rsidRPr="00F25A63" w:rsidRDefault="006F38D4" w:rsidP="006F38D4">
            <w:pPr>
              <w:pStyle w:val="TableParagraph"/>
              <w:tabs>
                <w:tab w:val="left" w:pos="835"/>
              </w:tabs>
              <w:spacing w:before="1"/>
              <w:ind w:left="0" w:right="1129" w:firstLine="141"/>
              <w:rPr>
                <w:rFonts w:asciiTheme="minorHAnsi" w:hAnsiTheme="minorHAnsi" w:cstheme="minorHAnsi"/>
                <w:color w:val="0070C0"/>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34649381" w14:textId="77777777" w:rsidR="006F38D4" w:rsidRPr="003719A4" w:rsidRDefault="006F38D4" w:rsidP="006F38D4">
            <w:pPr>
              <w:pStyle w:val="TableParagraph"/>
              <w:tabs>
                <w:tab w:val="left" w:pos="835"/>
              </w:tabs>
              <w:spacing w:before="1"/>
              <w:ind w:right="378" w:firstLine="0"/>
              <w:rPr>
                <w:rFonts w:asciiTheme="minorHAnsi" w:hAnsiTheme="minorHAnsi" w:cstheme="minorHAnsi"/>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14:paraId="117B9422" w14:textId="77777777" w:rsidR="006F38D4" w:rsidRPr="003719A4" w:rsidRDefault="006F38D4" w:rsidP="006F38D4">
            <w:pPr>
              <w:pStyle w:val="TableParagraph"/>
              <w:tabs>
                <w:tab w:val="left" w:pos="835"/>
              </w:tabs>
              <w:spacing w:before="1"/>
              <w:ind w:right="378" w:firstLine="0"/>
              <w:rPr>
                <w:rFonts w:asciiTheme="minorHAnsi" w:hAnsiTheme="minorHAnsi" w:cstheme="minorHAnsi"/>
                <w:sz w:val="24"/>
                <w:szCs w:val="24"/>
                <w:lang w:val="en-US"/>
              </w:rPr>
            </w:pPr>
          </w:p>
        </w:tc>
      </w:tr>
    </w:tbl>
    <w:p w14:paraId="1579C50F" w14:textId="77777777" w:rsidR="003A2F41" w:rsidRPr="003719A4" w:rsidRDefault="003A2F41" w:rsidP="0068060D">
      <w:pPr>
        <w:pStyle w:val="BodyText"/>
        <w:ind w:left="567" w:hanging="567"/>
        <w:rPr>
          <w:rFonts w:asciiTheme="minorHAnsi" w:hAnsiTheme="minorHAnsi" w:cstheme="minorHAnsi"/>
          <w:b/>
        </w:rPr>
      </w:pPr>
    </w:p>
    <w:p w14:paraId="4314379B" w14:textId="77777777" w:rsidR="0068060D" w:rsidRPr="003719A4" w:rsidRDefault="0068060D" w:rsidP="006E0F72">
      <w:pPr>
        <w:pStyle w:val="BodyText"/>
        <w:ind w:left="0"/>
        <w:rPr>
          <w:rFonts w:asciiTheme="minorHAnsi" w:hAnsiTheme="minorHAnsi" w:cstheme="minorHAnsi"/>
          <w:b/>
        </w:rPr>
      </w:pPr>
    </w:p>
    <w:sectPr w:rsidR="0068060D" w:rsidRPr="003719A4" w:rsidSect="006F38D4">
      <w:pgSz w:w="16838" w:h="11906" w:orient="landscape"/>
      <w:pgMar w:top="709" w:right="1670" w:bottom="56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7CA"/>
    <w:multiLevelType w:val="hybridMultilevel"/>
    <w:tmpl w:val="4B22E212"/>
    <w:lvl w:ilvl="0" w:tplc="4F444A6E">
      <w:numFmt w:val="bullet"/>
      <w:lvlText w:val=""/>
      <w:lvlJc w:val="left"/>
      <w:pPr>
        <w:ind w:left="834" w:hanging="360"/>
      </w:pPr>
      <w:rPr>
        <w:rFonts w:ascii="Symbol" w:eastAsia="Symbol" w:hAnsi="Symbol" w:cs="Symbol" w:hint="default"/>
        <w:b w:val="0"/>
        <w:bCs w:val="0"/>
        <w:i w:val="0"/>
        <w:iCs w:val="0"/>
        <w:w w:val="100"/>
        <w:sz w:val="24"/>
        <w:szCs w:val="24"/>
        <w:lang w:val="en-GB" w:eastAsia="en-US" w:bidi="ar-SA"/>
      </w:rPr>
    </w:lvl>
    <w:lvl w:ilvl="1" w:tplc="C0BEE32E">
      <w:numFmt w:val="bullet"/>
      <w:lvlText w:val="•"/>
      <w:lvlJc w:val="left"/>
      <w:pPr>
        <w:ind w:left="1371" w:hanging="360"/>
      </w:pPr>
      <w:rPr>
        <w:lang w:val="en-GB" w:eastAsia="en-US" w:bidi="ar-SA"/>
      </w:rPr>
    </w:lvl>
    <w:lvl w:ilvl="2" w:tplc="EACAD99A">
      <w:numFmt w:val="bullet"/>
      <w:lvlText w:val="•"/>
      <w:lvlJc w:val="left"/>
      <w:pPr>
        <w:ind w:left="1902" w:hanging="360"/>
      </w:pPr>
      <w:rPr>
        <w:lang w:val="en-GB" w:eastAsia="en-US" w:bidi="ar-SA"/>
      </w:rPr>
    </w:lvl>
    <w:lvl w:ilvl="3" w:tplc="6FFA2C8E">
      <w:numFmt w:val="bullet"/>
      <w:lvlText w:val="•"/>
      <w:lvlJc w:val="left"/>
      <w:pPr>
        <w:ind w:left="2433" w:hanging="360"/>
      </w:pPr>
      <w:rPr>
        <w:lang w:val="en-GB" w:eastAsia="en-US" w:bidi="ar-SA"/>
      </w:rPr>
    </w:lvl>
    <w:lvl w:ilvl="4" w:tplc="A1DAB288">
      <w:numFmt w:val="bullet"/>
      <w:lvlText w:val="•"/>
      <w:lvlJc w:val="left"/>
      <w:pPr>
        <w:ind w:left="2964" w:hanging="360"/>
      </w:pPr>
      <w:rPr>
        <w:lang w:val="en-GB" w:eastAsia="en-US" w:bidi="ar-SA"/>
      </w:rPr>
    </w:lvl>
    <w:lvl w:ilvl="5" w:tplc="8E4C78E4">
      <w:numFmt w:val="bullet"/>
      <w:lvlText w:val="•"/>
      <w:lvlJc w:val="left"/>
      <w:pPr>
        <w:ind w:left="3496" w:hanging="360"/>
      </w:pPr>
      <w:rPr>
        <w:lang w:val="en-GB" w:eastAsia="en-US" w:bidi="ar-SA"/>
      </w:rPr>
    </w:lvl>
    <w:lvl w:ilvl="6" w:tplc="21DEB4A4">
      <w:numFmt w:val="bullet"/>
      <w:lvlText w:val="•"/>
      <w:lvlJc w:val="left"/>
      <w:pPr>
        <w:ind w:left="4027" w:hanging="360"/>
      </w:pPr>
      <w:rPr>
        <w:lang w:val="en-GB" w:eastAsia="en-US" w:bidi="ar-SA"/>
      </w:rPr>
    </w:lvl>
    <w:lvl w:ilvl="7" w:tplc="8618ED4E">
      <w:numFmt w:val="bullet"/>
      <w:lvlText w:val="•"/>
      <w:lvlJc w:val="left"/>
      <w:pPr>
        <w:ind w:left="4558" w:hanging="360"/>
      </w:pPr>
      <w:rPr>
        <w:lang w:val="en-GB" w:eastAsia="en-US" w:bidi="ar-SA"/>
      </w:rPr>
    </w:lvl>
    <w:lvl w:ilvl="8" w:tplc="8EC49EFC">
      <w:numFmt w:val="bullet"/>
      <w:lvlText w:val="•"/>
      <w:lvlJc w:val="left"/>
      <w:pPr>
        <w:ind w:left="5089" w:hanging="360"/>
      </w:pPr>
      <w:rPr>
        <w:lang w:val="en-GB" w:eastAsia="en-US" w:bidi="ar-SA"/>
      </w:rPr>
    </w:lvl>
  </w:abstractNum>
  <w:abstractNum w:abstractNumId="1" w15:restartNumberingAfterBreak="0">
    <w:nsid w:val="0BF56868"/>
    <w:multiLevelType w:val="hybridMultilevel"/>
    <w:tmpl w:val="775C8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10241"/>
    <w:multiLevelType w:val="hybridMultilevel"/>
    <w:tmpl w:val="3DDE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15513"/>
    <w:multiLevelType w:val="hybridMultilevel"/>
    <w:tmpl w:val="1CCAD200"/>
    <w:lvl w:ilvl="0" w:tplc="CE5E810A">
      <w:numFmt w:val="bullet"/>
      <w:lvlText w:val=""/>
      <w:lvlJc w:val="left"/>
      <w:pPr>
        <w:ind w:left="472" w:hanging="363"/>
      </w:pPr>
      <w:rPr>
        <w:rFonts w:ascii="Wingdings" w:eastAsia="Wingdings" w:hAnsi="Wingdings" w:cs="Wingdings" w:hint="default"/>
        <w:b w:val="0"/>
        <w:bCs w:val="0"/>
        <w:i w:val="0"/>
        <w:iCs w:val="0"/>
        <w:w w:val="100"/>
        <w:sz w:val="28"/>
        <w:szCs w:val="28"/>
        <w:lang w:val="en-GB" w:eastAsia="en-US" w:bidi="ar-SA"/>
      </w:rPr>
    </w:lvl>
    <w:lvl w:ilvl="1" w:tplc="F918CE98">
      <w:numFmt w:val="bullet"/>
      <w:lvlText w:val="•"/>
      <w:lvlJc w:val="left"/>
      <w:pPr>
        <w:ind w:left="1365" w:hanging="363"/>
      </w:pPr>
      <w:rPr>
        <w:lang w:val="en-GB" w:eastAsia="en-US" w:bidi="ar-SA"/>
      </w:rPr>
    </w:lvl>
    <w:lvl w:ilvl="2" w:tplc="29A87390">
      <w:numFmt w:val="bullet"/>
      <w:lvlText w:val="•"/>
      <w:lvlJc w:val="left"/>
      <w:pPr>
        <w:ind w:left="2250" w:hanging="363"/>
      </w:pPr>
      <w:rPr>
        <w:lang w:val="en-GB" w:eastAsia="en-US" w:bidi="ar-SA"/>
      </w:rPr>
    </w:lvl>
    <w:lvl w:ilvl="3" w:tplc="D758D5F8">
      <w:numFmt w:val="bullet"/>
      <w:lvlText w:val="•"/>
      <w:lvlJc w:val="left"/>
      <w:pPr>
        <w:ind w:left="3135" w:hanging="363"/>
      </w:pPr>
      <w:rPr>
        <w:lang w:val="en-GB" w:eastAsia="en-US" w:bidi="ar-SA"/>
      </w:rPr>
    </w:lvl>
    <w:lvl w:ilvl="4" w:tplc="266092CC">
      <w:numFmt w:val="bullet"/>
      <w:lvlText w:val="•"/>
      <w:lvlJc w:val="left"/>
      <w:pPr>
        <w:ind w:left="4021" w:hanging="363"/>
      </w:pPr>
      <w:rPr>
        <w:lang w:val="en-GB" w:eastAsia="en-US" w:bidi="ar-SA"/>
      </w:rPr>
    </w:lvl>
    <w:lvl w:ilvl="5" w:tplc="0CAC6728">
      <w:numFmt w:val="bullet"/>
      <w:lvlText w:val="•"/>
      <w:lvlJc w:val="left"/>
      <w:pPr>
        <w:ind w:left="4906" w:hanging="363"/>
      </w:pPr>
      <w:rPr>
        <w:lang w:val="en-GB" w:eastAsia="en-US" w:bidi="ar-SA"/>
      </w:rPr>
    </w:lvl>
    <w:lvl w:ilvl="6" w:tplc="02605F46">
      <w:numFmt w:val="bullet"/>
      <w:lvlText w:val="•"/>
      <w:lvlJc w:val="left"/>
      <w:pPr>
        <w:ind w:left="5791" w:hanging="363"/>
      </w:pPr>
      <w:rPr>
        <w:lang w:val="en-GB" w:eastAsia="en-US" w:bidi="ar-SA"/>
      </w:rPr>
    </w:lvl>
    <w:lvl w:ilvl="7" w:tplc="783AC59E">
      <w:numFmt w:val="bullet"/>
      <w:lvlText w:val="•"/>
      <w:lvlJc w:val="left"/>
      <w:pPr>
        <w:ind w:left="6677" w:hanging="363"/>
      </w:pPr>
      <w:rPr>
        <w:lang w:val="en-GB" w:eastAsia="en-US" w:bidi="ar-SA"/>
      </w:rPr>
    </w:lvl>
    <w:lvl w:ilvl="8" w:tplc="D87CBFEC">
      <w:numFmt w:val="bullet"/>
      <w:lvlText w:val="•"/>
      <w:lvlJc w:val="left"/>
      <w:pPr>
        <w:ind w:left="7562" w:hanging="363"/>
      </w:pPr>
      <w:rPr>
        <w:lang w:val="en-GB" w:eastAsia="en-US" w:bidi="ar-SA"/>
      </w:rPr>
    </w:lvl>
  </w:abstractNum>
  <w:abstractNum w:abstractNumId="4" w15:restartNumberingAfterBreak="0">
    <w:nsid w:val="16380F04"/>
    <w:multiLevelType w:val="hybridMultilevel"/>
    <w:tmpl w:val="9C1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D3313"/>
    <w:multiLevelType w:val="hybridMultilevel"/>
    <w:tmpl w:val="59BE4CFC"/>
    <w:lvl w:ilvl="0" w:tplc="F3FA528C">
      <w:numFmt w:val="bullet"/>
      <w:lvlText w:val=""/>
      <w:lvlJc w:val="left"/>
      <w:pPr>
        <w:ind w:left="472" w:hanging="360"/>
      </w:pPr>
      <w:rPr>
        <w:rFonts w:ascii="Wingdings" w:eastAsia="Wingdings" w:hAnsi="Wingdings" w:cs="Wingdings" w:hint="default"/>
        <w:b w:val="0"/>
        <w:bCs w:val="0"/>
        <w:i w:val="0"/>
        <w:iCs w:val="0"/>
        <w:w w:val="100"/>
        <w:sz w:val="28"/>
        <w:szCs w:val="28"/>
        <w:lang w:val="en-GB" w:eastAsia="en-US" w:bidi="ar-SA"/>
      </w:rPr>
    </w:lvl>
    <w:lvl w:ilvl="1" w:tplc="5FF84016">
      <w:numFmt w:val="bullet"/>
      <w:lvlText w:val="•"/>
      <w:lvlJc w:val="left"/>
      <w:pPr>
        <w:ind w:left="1365" w:hanging="360"/>
      </w:pPr>
      <w:rPr>
        <w:lang w:val="en-GB" w:eastAsia="en-US" w:bidi="ar-SA"/>
      </w:rPr>
    </w:lvl>
    <w:lvl w:ilvl="2" w:tplc="18C45CF0">
      <w:numFmt w:val="bullet"/>
      <w:lvlText w:val="•"/>
      <w:lvlJc w:val="left"/>
      <w:pPr>
        <w:ind w:left="2250" w:hanging="360"/>
      </w:pPr>
      <w:rPr>
        <w:lang w:val="en-GB" w:eastAsia="en-US" w:bidi="ar-SA"/>
      </w:rPr>
    </w:lvl>
    <w:lvl w:ilvl="3" w:tplc="D820BB84">
      <w:numFmt w:val="bullet"/>
      <w:lvlText w:val="•"/>
      <w:lvlJc w:val="left"/>
      <w:pPr>
        <w:ind w:left="3135" w:hanging="360"/>
      </w:pPr>
      <w:rPr>
        <w:lang w:val="en-GB" w:eastAsia="en-US" w:bidi="ar-SA"/>
      </w:rPr>
    </w:lvl>
    <w:lvl w:ilvl="4" w:tplc="5C7C671C">
      <w:numFmt w:val="bullet"/>
      <w:lvlText w:val="•"/>
      <w:lvlJc w:val="left"/>
      <w:pPr>
        <w:ind w:left="4021" w:hanging="360"/>
      </w:pPr>
      <w:rPr>
        <w:lang w:val="en-GB" w:eastAsia="en-US" w:bidi="ar-SA"/>
      </w:rPr>
    </w:lvl>
    <w:lvl w:ilvl="5" w:tplc="061EF304">
      <w:numFmt w:val="bullet"/>
      <w:lvlText w:val="•"/>
      <w:lvlJc w:val="left"/>
      <w:pPr>
        <w:ind w:left="4906" w:hanging="360"/>
      </w:pPr>
      <w:rPr>
        <w:lang w:val="en-GB" w:eastAsia="en-US" w:bidi="ar-SA"/>
      </w:rPr>
    </w:lvl>
    <w:lvl w:ilvl="6" w:tplc="7488E842">
      <w:numFmt w:val="bullet"/>
      <w:lvlText w:val="•"/>
      <w:lvlJc w:val="left"/>
      <w:pPr>
        <w:ind w:left="5791" w:hanging="360"/>
      </w:pPr>
      <w:rPr>
        <w:lang w:val="en-GB" w:eastAsia="en-US" w:bidi="ar-SA"/>
      </w:rPr>
    </w:lvl>
    <w:lvl w:ilvl="7" w:tplc="BE02C5B6">
      <w:numFmt w:val="bullet"/>
      <w:lvlText w:val="•"/>
      <w:lvlJc w:val="left"/>
      <w:pPr>
        <w:ind w:left="6677" w:hanging="360"/>
      </w:pPr>
      <w:rPr>
        <w:lang w:val="en-GB" w:eastAsia="en-US" w:bidi="ar-SA"/>
      </w:rPr>
    </w:lvl>
    <w:lvl w:ilvl="8" w:tplc="4CFE2ED6">
      <w:numFmt w:val="bullet"/>
      <w:lvlText w:val="•"/>
      <w:lvlJc w:val="left"/>
      <w:pPr>
        <w:ind w:left="7562" w:hanging="360"/>
      </w:pPr>
      <w:rPr>
        <w:lang w:val="en-GB" w:eastAsia="en-US" w:bidi="ar-SA"/>
      </w:rPr>
    </w:lvl>
  </w:abstractNum>
  <w:abstractNum w:abstractNumId="6" w15:restartNumberingAfterBreak="0">
    <w:nsid w:val="25130DD0"/>
    <w:multiLevelType w:val="hybridMultilevel"/>
    <w:tmpl w:val="27728D4E"/>
    <w:lvl w:ilvl="0" w:tplc="5CE8A00C">
      <w:numFmt w:val="bullet"/>
      <w:lvlText w:val=""/>
      <w:lvlJc w:val="left"/>
      <w:pPr>
        <w:ind w:left="472" w:hanging="363"/>
      </w:pPr>
      <w:rPr>
        <w:rFonts w:ascii="Wingdings" w:eastAsia="Wingdings" w:hAnsi="Wingdings" w:cs="Wingdings" w:hint="default"/>
        <w:b w:val="0"/>
        <w:bCs w:val="0"/>
        <w:i w:val="0"/>
        <w:iCs w:val="0"/>
        <w:w w:val="100"/>
        <w:sz w:val="28"/>
        <w:szCs w:val="28"/>
        <w:lang w:val="en-GB" w:eastAsia="en-US" w:bidi="ar-SA"/>
      </w:rPr>
    </w:lvl>
    <w:lvl w:ilvl="1" w:tplc="73BC8676">
      <w:numFmt w:val="bullet"/>
      <w:lvlText w:val="•"/>
      <w:lvlJc w:val="left"/>
      <w:pPr>
        <w:ind w:left="1365" w:hanging="363"/>
      </w:pPr>
      <w:rPr>
        <w:lang w:val="en-GB" w:eastAsia="en-US" w:bidi="ar-SA"/>
      </w:rPr>
    </w:lvl>
    <w:lvl w:ilvl="2" w:tplc="C226C16E">
      <w:numFmt w:val="bullet"/>
      <w:lvlText w:val="•"/>
      <w:lvlJc w:val="left"/>
      <w:pPr>
        <w:ind w:left="2250" w:hanging="363"/>
      </w:pPr>
      <w:rPr>
        <w:lang w:val="en-GB" w:eastAsia="en-US" w:bidi="ar-SA"/>
      </w:rPr>
    </w:lvl>
    <w:lvl w:ilvl="3" w:tplc="46383D32">
      <w:numFmt w:val="bullet"/>
      <w:lvlText w:val="•"/>
      <w:lvlJc w:val="left"/>
      <w:pPr>
        <w:ind w:left="3135" w:hanging="363"/>
      </w:pPr>
      <w:rPr>
        <w:lang w:val="en-GB" w:eastAsia="en-US" w:bidi="ar-SA"/>
      </w:rPr>
    </w:lvl>
    <w:lvl w:ilvl="4" w:tplc="10B68872">
      <w:numFmt w:val="bullet"/>
      <w:lvlText w:val="•"/>
      <w:lvlJc w:val="left"/>
      <w:pPr>
        <w:ind w:left="4021" w:hanging="363"/>
      </w:pPr>
      <w:rPr>
        <w:lang w:val="en-GB" w:eastAsia="en-US" w:bidi="ar-SA"/>
      </w:rPr>
    </w:lvl>
    <w:lvl w:ilvl="5" w:tplc="230CD89A">
      <w:numFmt w:val="bullet"/>
      <w:lvlText w:val="•"/>
      <w:lvlJc w:val="left"/>
      <w:pPr>
        <w:ind w:left="4906" w:hanging="363"/>
      </w:pPr>
      <w:rPr>
        <w:lang w:val="en-GB" w:eastAsia="en-US" w:bidi="ar-SA"/>
      </w:rPr>
    </w:lvl>
    <w:lvl w:ilvl="6" w:tplc="2044277C">
      <w:numFmt w:val="bullet"/>
      <w:lvlText w:val="•"/>
      <w:lvlJc w:val="left"/>
      <w:pPr>
        <w:ind w:left="5791" w:hanging="363"/>
      </w:pPr>
      <w:rPr>
        <w:lang w:val="en-GB" w:eastAsia="en-US" w:bidi="ar-SA"/>
      </w:rPr>
    </w:lvl>
    <w:lvl w:ilvl="7" w:tplc="2F9E41CE">
      <w:numFmt w:val="bullet"/>
      <w:lvlText w:val="•"/>
      <w:lvlJc w:val="left"/>
      <w:pPr>
        <w:ind w:left="6677" w:hanging="363"/>
      </w:pPr>
      <w:rPr>
        <w:lang w:val="en-GB" w:eastAsia="en-US" w:bidi="ar-SA"/>
      </w:rPr>
    </w:lvl>
    <w:lvl w:ilvl="8" w:tplc="E1AC002E">
      <w:numFmt w:val="bullet"/>
      <w:lvlText w:val="•"/>
      <w:lvlJc w:val="left"/>
      <w:pPr>
        <w:ind w:left="7562" w:hanging="363"/>
      </w:pPr>
      <w:rPr>
        <w:lang w:val="en-GB" w:eastAsia="en-US" w:bidi="ar-SA"/>
      </w:rPr>
    </w:lvl>
  </w:abstractNum>
  <w:abstractNum w:abstractNumId="7" w15:restartNumberingAfterBreak="0">
    <w:nsid w:val="29404023"/>
    <w:multiLevelType w:val="hybridMultilevel"/>
    <w:tmpl w:val="D0F0121A"/>
    <w:lvl w:ilvl="0" w:tplc="7C460E40">
      <w:numFmt w:val="bullet"/>
      <w:lvlText w:val=""/>
      <w:lvlJc w:val="left"/>
      <w:pPr>
        <w:ind w:left="834" w:hanging="360"/>
      </w:pPr>
      <w:rPr>
        <w:rFonts w:ascii="Symbol" w:eastAsia="Symbol" w:hAnsi="Symbol" w:cs="Symbol" w:hint="default"/>
        <w:b w:val="0"/>
        <w:bCs w:val="0"/>
        <w:i w:val="0"/>
        <w:iCs w:val="0"/>
        <w:w w:val="100"/>
        <w:sz w:val="24"/>
        <w:szCs w:val="24"/>
        <w:lang w:val="en-GB" w:eastAsia="en-US" w:bidi="ar-SA"/>
      </w:rPr>
    </w:lvl>
    <w:lvl w:ilvl="1" w:tplc="1B86510C">
      <w:numFmt w:val="bullet"/>
      <w:lvlText w:val="•"/>
      <w:lvlJc w:val="left"/>
      <w:pPr>
        <w:ind w:left="1371" w:hanging="360"/>
      </w:pPr>
      <w:rPr>
        <w:lang w:val="en-GB" w:eastAsia="en-US" w:bidi="ar-SA"/>
      </w:rPr>
    </w:lvl>
    <w:lvl w:ilvl="2" w:tplc="9C96B556">
      <w:numFmt w:val="bullet"/>
      <w:lvlText w:val="•"/>
      <w:lvlJc w:val="left"/>
      <w:pPr>
        <w:ind w:left="1902" w:hanging="360"/>
      </w:pPr>
      <w:rPr>
        <w:lang w:val="en-GB" w:eastAsia="en-US" w:bidi="ar-SA"/>
      </w:rPr>
    </w:lvl>
    <w:lvl w:ilvl="3" w:tplc="31FE64B8">
      <w:numFmt w:val="bullet"/>
      <w:lvlText w:val="•"/>
      <w:lvlJc w:val="left"/>
      <w:pPr>
        <w:ind w:left="2433" w:hanging="360"/>
      </w:pPr>
      <w:rPr>
        <w:lang w:val="en-GB" w:eastAsia="en-US" w:bidi="ar-SA"/>
      </w:rPr>
    </w:lvl>
    <w:lvl w:ilvl="4" w:tplc="40BCC854">
      <w:numFmt w:val="bullet"/>
      <w:lvlText w:val="•"/>
      <w:lvlJc w:val="left"/>
      <w:pPr>
        <w:ind w:left="2964" w:hanging="360"/>
      </w:pPr>
      <w:rPr>
        <w:lang w:val="en-GB" w:eastAsia="en-US" w:bidi="ar-SA"/>
      </w:rPr>
    </w:lvl>
    <w:lvl w:ilvl="5" w:tplc="DC2E5958">
      <w:numFmt w:val="bullet"/>
      <w:lvlText w:val="•"/>
      <w:lvlJc w:val="left"/>
      <w:pPr>
        <w:ind w:left="3496" w:hanging="360"/>
      </w:pPr>
      <w:rPr>
        <w:lang w:val="en-GB" w:eastAsia="en-US" w:bidi="ar-SA"/>
      </w:rPr>
    </w:lvl>
    <w:lvl w:ilvl="6" w:tplc="0E7C0D0A">
      <w:numFmt w:val="bullet"/>
      <w:lvlText w:val="•"/>
      <w:lvlJc w:val="left"/>
      <w:pPr>
        <w:ind w:left="4027" w:hanging="360"/>
      </w:pPr>
      <w:rPr>
        <w:lang w:val="en-GB" w:eastAsia="en-US" w:bidi="ar-SA"/>
      </w:rPr>
    </w:lvl>
    <w:lvl w:ilvl="7" w:tplc="B5945E98">
      <w:numFmt w:val="bullet"/>
      <w:lvlText w:val="•"/>
      <w:lvlJc w:val="left"/>
      <w:pPr>
        <w:ind w:left="4558" w:hanging="360"/>
      </w:pPr>
      <w:rPr>
        <w:lang w:val="en-GB" w:eastAsia="en-US" w:bidi="ar-SA"/>
      </w:rPr>
    </w:lvl>
    <w:lvl w:ilvl="8" w:tplc="48D0B12C">
      <w:numFmt w:val="bullet"/>
      <w:lvlText w:val="•"/>
      <w:lvlJc w:val="left"/>
      <w:pPr>
        <w:ind w:left="5089" w:hanging="360"/>
      </w:pPr>
      <w:rPr>
        <w:lang w:val="en-GB" w:eastAsia="en-US" w:bidi="ar-SA"/>
      </w:rPr>
    </w:lvl>
  </w:abstractNum>
  <w:abstractNum w:abstractNumId="8" w15:restartNumberingAfterBreak="0">
    <w:nsid w:val="356B06F2"/>
    <w:multiLevelType w:val="hybridMultilevel"/>
    <w:tmpl w:val="8BDA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218F5"/>
    <w:multiLevelType w:val="hybridMultilevel"/>
    <w:tmpl w:val="410E009E"/>
    <w:lvl w:ilvl="0" w:tplc="007023EE">
      <w:start w:val="1"/>
      <w:numFmt w:val="bullet"/>
      <w:lvlText w:val=""/>
      <w:lvlJc w:val="left"/>
      <w:pPr>
        <w:ind w:left="460" w:hanging="360"/>
      </w:pPr>
      <w:rPr>
        <w:rFonts w:ascii="Symbol" w:eastAsia="Symbol" w:hAnsi="Symbol" w:hint="default"/>
        <w:sz w:val="24"/>
        <w:szCs w:val="24"/>
      </w:rPr>
    </w:lvl>
    <w:lvl w:ilvl="1" w:tplc="AFC6E788">
      <w:start w:val="1"/>
      <w:numFmt w:val="bullet"/>
      <w:lvlText w:val=""/>
      <w:lvlJc w:val="left"/>
      <w:pPr>
        <w:ind w:left="808" w:hanging="425"/>
      </w:pPr>
      <w:rPr>
        <w:rFonts w:ascii="Symbol" w:eastAsia="Symbol" w:hAnsi="Symbol" w:hint="default"/>
        <w:sz w:val="24"/>
        <w:szCs w:val="24"/>
      </w:rPr>
    </w:lvl>
    <w:lvl w:ilvl="2" w:tplc="D56C4A06">
      <w:start w:val="1"/>
      <w:numFmt w:val="bullet"/>
      <w:lvlText w:val="•"/>
      <w:lvlJc w:val="left"/>
      <w:pPr>
        <w:ind w:left="1743" w:hanging="425"/>
      </w:pPr>
      <w:rPr>
        <w:rFonts w:hint="default"/>
      </w:rPr>
    </w:lvl>
    <w:lvl w:ilvl="3" w:tplc="277E5A8E">
      <w:start w:val="1"/>
      <w:numFmt w:val="bullet"/>
      <w:lvlText w:val="•"/>
      <w:lvlJc w:val="left"/>
      <w:pPr>
        <w:ind w:left="2679" w:hanging="425"/>
      </w:pPr>
      <w:rPr>
        <w:rFonts w:hint="default"/>
      </w:rPr>
    </w:lvl>
    <w:lvl w:ilvl="4" w:tplc="8286D212">
      <w:start w:val="1"/>
      <w:numFmt w:val="bullet"/>
      <w:lvlText w:val="•"/>
      <w:lvlJc w:val="left"/>
      <w:pPr>
        <w:ind w:left="3614" w:hanging="425"/>
      </w:pPr>
      <w:rPr>
        <w:rFonts w:hint="default"/>
      </w:rPr>
    </w:lvl>
    <w:lvl w:ilvl="5" w:tplc="A74EEEC6">
      <w:start w:val="1"/>
      <w:numFmt w:val="bullet"/>
      <w:lvlText w:val="•"/>
      <w:lvlJc w:val="left"/>
      <w:pPr>
        <w:ind w:left="4549" w:hanging="425"/>
      </w:pPr>
      <w:rPr>
        <w:rFonts w:hint="default"/>
      </w:rPr>
    </w:lvl>
    <w:lvl w:ilvl="6" w:tplc="BF9AFEE4">
      <w:start w:val="1"/>
      <w:numFmt w:val="bullet"/>
      <w:lvlText w:val="•"/>
      <w:lvlJc w:val="left"/>
      <w:pPr>
        <w:ind w:left="5485" w:hanging="425"/>
      </w:pPr>
      <w:rPr>
        <w:rFonts w:hint="default"/>
      </w:rPr>
    </w:lvl>
    <w:lvl w:ilvl="7" w:tplc="FD5E8CD0">
      <w:start w:val="1"/>
      <w:numFmt w:val="bullet"/>
      <w:lvlText w:val="•"/>
      <w:lvlJc w:val="left"/>
      <w:pPr>
        <w:ind w:left="6420" w:hanging="425"/>
      </w:pPr>
      <w:rPr>
        <w:rFonts w:hint="default"/>
      </w:rPr>
    </w:lvl>
    <w:lvl w:ilvl="8" w:tplc="7F5EA362">
      <w:start w:val="1"/>
      <w:numFmt w:val="bullet"/>
      <w:lvlText w:val="•"/>
      <w:lvlJc w:val="left"/>
      <w:pPr>
        <w:ind w:left="7355" w:hanging="425"/>
      </w:pPr>
      <w:rPr>
        <w:rFonts w:hint="default"/>
      </w:rPr>
    </w:lvl>
  </w:abstractNum>
  <w:abstractNum w:abstractNumId="10" w15:restartNumberingAfterBreak="0">
    <w:nsid w:val="3BF61A32"/>
    <w:multiLevelType w:val="hybridMultilevel"/>
    <w:tmpl w:val="3B56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D38BC"/>
    <w:multiLevelType w:val="hybridMultilevel"/>
    <w:tmpl w:val="56AC8B18"/>
    <w:lvl w:ilvl="0" w:tplc="B9CAEE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94D38"/>
    <w:multiLevelType w:val="hybridMultilevel"/>
    <w:tmpl w:val="773CDB00"/>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3" w15:restartNumberingAfterBreak="0">
    <w:nsid w:val="560C60F7"/>
    <w:multiLevelType w:val="hybridMultilevel"/>
    <w:tmpl w:val="3F5AC88A"/>
    <w:lvl w:ilvl="0" w:tplc="11B47144">
      <w:numFmt w:val="bullet"/>
      <w:lvlText w:val=""/>
      <w:lvlJc w:val="left"/>
      <w:pPr>
        <w:ind w:left="834" w:hanging="360"/>
      </w:pPr>
      <w:rPr>
        <w:rFonts w:ascii="Symbol" w:eastAsia="Symbol" w:hAnsi="Symbol" w:cs="Symbol" w:hint="default"/>
        <w:b w:val="0"/>
        <w:bCs w:val="0"/>
        <w:i w:val="0"/>
        <w:iCs w:val="0"/>
        <w:w w:val="100"/>
        <w:sz w:val="24"/>
        <w:szCs w:val="24"/>
        <w:lang w:val="en-GB" w:eastAsia="en-US" w:bidi="ar-SA"/>
      </w:rPr>
    </w:lvl>
    <w:lvl w:ilvl="1" w:tplc="B6464076">
      <w:numFmt w:val="bullet"/>
      <w:lvlText w:val="•"/>
      <w:lvlJc w:val="left"/>
      <w:pPr>
        <w:ind w:left="1371" w:hanging="360"/>
      </w:pPr>
      <w:rPr>
        <w:lang w:val="en-GB" w:eastAsia="en-US" w:bidi="ar-SA"/>
      </w:rPr>
    </w:lvl>
    <w:lvl w:ilvl="2" w:tplc="5C882672">
      <w:numFmt w:val="bullet"/>
      <w:lvlText w:val="•"/>
      <w:lvlJc w:val="left"/>
      <w:pPr>
        <w:ind w:left="1902" w:hanging="360"/>
      </w:pPr>
      <w:rPr>
        <w:lang w:val="en-GB" w:eastAsia="en-US" w:bidi="ar-SA"/>
      </w:rPr>
    </w:lvl>
    <w:lvl w:ilvl="3" w:tplc="4D287E30">
      <w:numFmt w:val="bullet"/>
      <w:lvlText w:val="•"/>
      <w:lvlJc w:val="left"/>
      <w:pPr>
        <w:ind w:left="2433" w:hanging="360"/>
      </w:pPr>
      <w:rPr>
        <w:lang w:val="en-GB" w:eastAsia="en-US" w:bidi="ar-SA"/>
      </w:rPr>
    </w:lvl>
    <w:lvl w:ilvl="4" w:tplc="6E7C2DA2">
      <w:numFmt w:val="bullet"/>
      <w:lvlText w:val="•"/>
      <w:lvlJc w:val="left"/>
      <w:pPr>
        <w:ind w:left="2964" w:hanging="360"/>
      </w:pPr>
      <w:rPr>
        <w:lang w:val="en-GB" w:eastAsia="en-US" w:bidi="ar-SA"/>
      </w:rPr>
    </w:lvl>
    <w:lvl w:ilvl="5" w:tplc="03DC513C">
      <w:numFmt w:val="bullet"/>
      <w:lvlText w:val="•"/>
      <w:lvlJc w:val="left"/>
      <w:pPr>
        <w:ind w:left="3496" w:hanging="360"/>
      </w:pPr>
      <w:rPr>
        <w:lang w:val="en-GB" w:eastAsia="en-US" w:bidi="ar-SA"/>
      </w:rPr>
    </w:lvl>
    <w:lvl w:ilvl="6" w:tplc="DB8E5E34">
      <w:numFmt w:val="bullet"/>
      <w:lvlText w:val="•"/>
      <w:lvlJc w:val="left"/>
      <w:pPr>
        <w:ind w:left="4027" w:hanging="360"/>
      </w:pPr>
      <w:rPr>
        <w:lang w:val="en-GB" w:eastAsia="en-US" w:bidi="ar-SA"/>
      </w:rPr>
    </w:lvl>
    <w:lvl w:ilvl="7" w:tplc="84AA0B14">
      <w:numFmt w:val="bullet"/>
      <w:lvlText w:val="•"/>
      <w:lvlJc w:val="left"/>
      <w:pPr>
        <w:ind w:left="4558" w:hanging="360"/>
      </w:pPr>
      <w:rPr>
        <w:lang w:val="en-GB" w:eastAsia="en-US" w:bidi="ar-SA"/>
      </w:rPr>
    </w:lvl>
    <w:lvl w:ilvl="8" w:tplc="62EEE160">
      <w:numFmt w:val="bullet"/>
      <w:lvlText w:val="•"/>
      <w:lvlJc w:val="left"/>
      <w:pPr>
        <w:ind w:left="5089" w:hanging="360"/>
      </w:pPr>
      <w:rPr>
        <w:lang w:val="en-GB" w:eastAsia="en-US" w:bidi="ar-SA"/>
      </w:rPr>
    </w:lvl>
  </w:abstractNum>
  <w:abstractNum w:abstractNumId="14" w15:restartNumberingAfterBreak="0">
    <w:nsid w:val="565E0F55"/>
    <w:multiLevelType w:val="hybridMultilevel"/>
    <w:tmpl w:val="D85E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6418A"/>
    <w:multiLevelType w:val="hybridMultilevel"/>
    <w:tmpl w:val="0FA0EB20"/>
    <w:lvl w:ilvl="0" w:tplc="F29CFD24">
      <w:numFmt w:val="bullet"/>
      <w:lvlText w:val=""/>
      <w:lvlJc w:val="left"/>
      <w:pPr>
        <w:ind w:left="470" w:hanging="358"/>
      </w:pPr>
      <w:rPr>
        <w:rFonts w:ascii="Wingdings" w:eastAsia="Wingdings" w:hAnsi="Wingdings" w:cs="Wingdings" w:hint="default"/>
        <w:b w:val="0"/>
        <w:bCs w:val="0"/>
        <w:i w:val="0"/>
        <w:iCs w:val="0"/>
        <w:w w:val="100"/>
        <w:sz w:val="28"/>
        <w:szCs w:val="28"/>
        <w:lang w:val="en-GB" w:eastAsia="en-US" w:bidi="ar-SA"/>
      </w:rPr>
    </w:lvl>
    <w:lvl w:ilvl="1" w:tplc="D51AC360">
      <w:numFmt w:val="bullet"/>
      <w:lvlText w:val="•"/>
      <w:lvlJc w:val="left"/>
      <w:pPr>
        <w:ind w:left="1365" w:hanging="358"/>
      </w:pPr>
      <w:rPr>
        <w:lang w:val="en-GB" w:eastAsia="en-US" w:bidi="ar-SA"/>
      </w:rPr>
    </w:lvl>
    <w:lvl w:ilvl="2" w:tplc="B5CE42C0">
      <w:numFmt w:val="bullet"/>
      <w:lvlText w:val="•"/>
      <w:lvlJc w:val="left"/>
      <w:pPr>
        <w:ind w:left="2250" w:hanging="358"/>
      </w:pPr>
      <w:rPr>
        <w:lang w:val="en-GB" w:eastAsia="en-US" w:bidi="ar-SA"/>
      </w:rPr>
    </w:lvl>
    <w:lvl w:ilvl="3" w:tplc="49C46BCE">
      <w:numFmt w:val="bullet"/>
      <w:lvlText w:val="•"/>
      <w:lvlJc w:val="left"/>
      <w:pPr>
        <w:ind w:left="3135" w:hanging="358"/>
      </w:pPr>
      <w:rPr>
        <w:lang w:val="en-GB" w:eastAsia="en-US" w:bidi="ar-SA"/>
      </w:rPr>
    </w:lvl>
    <w:lvl w:ilvl="4" w:tplc="196E0EE4">
      <w:numFmt w:val="bullet"/>
      <w:lvlText w:val="•"/>
      <w:lvlJc w:val="left"/>
      <w:pPr>
        <w:ind w:left="4021" w:hanging="358"/>
      </w:pPr>
      <w:rPr>
        <w:lang w:val="en-GB" w:eastAsia="en-US" w:bidi="ar-SA"/>
      </w:rPr>
    </w:lvl>
    <w:lvl w:ilvl="5" w:tplc="8F842B44">
      <w:numFmt w:val="bullet"/>
      <w:lvlText w:val="•"/>
      <w:lvlJc w:val="left"/>
      <w:pPr>
        <w:ind w:left="4906" w:hanging="358"/>
      </w:pPr>
      <w:rPr>
        <w:lang w:val="en-GB" w:eastAsia="en-US" w:bidi="ar-SA"/>
      </w:rPr>
    </w:lvl>
    <w:lvl w:ilvl="6" w:tplc="3D1E3C2A">
      <w:numFmt w:val="bullet"/>
      <w:lvlText w:val="•"/>
      <w:lvlJc w:val="left"/>
      <w:pPr>
        <w:ind w:left="5791" w:hanging="358"/>
      </w:pPr>
      <w:rPr>
        <w:lang w:val="en-GB" w:eastAsia="en-US" w:bidi="ar-SA"/>
      </w:rPr>
    </w:lvl>
    <w:lvl w:ilvl="7" w:tplc="661EF3A8">
      <w:numFmt w:val="bullet"/>
      <w:lvlText w:val="•"/>
      <w:lvlJc w:val="left"/>
      <w:pPr>
        <w:ind w:left="6677" w:hanging="358"/>
      </w:pPr>
      <w:rPr>
        <w:lang w:val="en-GB" w:eastAsia="en-US" w:bidi="ar-SA"/>
      </w:rPr>
    </w:lvl>
    <w:lvl w:ilvl="8" w:tplc="1A74241E">
      <w:numFmt w:val="bullet"/>
      <w:lvlText w:val="•"/>
      <w:lvlJc w:val="left"/>
      <w:pPr>
        <w:ind w:left="7562" w:hanging="358"/>
      </w:pPr>
      <w:rPr>
        <w:lang w:val="en-GB" w:eastAsia="en-US" w:bidi="ar-SA"/>
      </w:rPr>
    </w:lvl>
  </w:abstractNum>
  <w:abstractNum w:abstractNumId="16" w15:restartNumberingAfterBreak="0">
    <w:nsid w:val="5BB15B6B"/>
    <w:multiLevelType w:val="hybridMultilevel"/>
    <w:tmpl w:val="D2BE8456"/>
    <w:lvl w:ilvl="0" w:tplc="69FAF9B0">
      <w:numFmt w:val="bullet"/>
      <w:lvlText w:val=""/>
      <w:lvlJc w:val="left"/>
      <w:pPr>
        <w:ind w:left="834" w:hanging="360"/>
      </w:pPr>
      <w:rPr>
        <w:rFonts w:ascii="Symbol" w:eastAsia="Symbol" w:hAnsi="Symbol" w:cs="Symbol" w:hint="default"/>
        <w:b w:val="0"/>
        <w:bCs w:val="0"/>
        <w:i w:val="0"/>
        <w:iCs w:val="0"/>
        <w:w w:val="100"/>
        <w:sz w:val="24"/>
        <w:szCs w:val="24"/>
        <w:lang w:val="en-GB" w:eastAsia="en-US" w:bidi="ar-SA"/>
      </w:rPr>
    </w:lvl>
    <w:lvl w:ilvl="1" w:tplc="8EBE71EC">
      <w:numFmt w:val="bullet"/>
      <w:lvlText w:val="•"/>
      <w:lvlJc w:val="left"/>
      <w:pPr>
        <w:ind w:left="1371" w:hanging="360"/>
      </w:pPr>
      <w:rPr>
        <w:lang w:val="en-GB" w:eastAsia="en-US" w:bidi="ar-SA"/>
      </w:rPr>
    </w:lvl>
    <w:lvl w:ilvl="2" w:tplc="D2C6A940">
      <w:numFmt w:val="bullet"/>
      <w:lvlText w:val="•"/>
      <w:lvlJc w:val="left"/>
      <w:pPr>
        <w:ind w:left="1902" w:hanging="360"/>
      </w:pPr>
      <w:rPr>
        <w:lang w:val="en-GB" w:eastAsia="en-US" w:bidi="ar-SA"/>
      </w:rPr>
    </w:lvl>
    <w:lvl w:ilvl="3" w:tplc="743ED4C6">
      <w:numFmt w:val="bullet"/>
      <w:lvlText w:val="•"/>
      <w:lvlJc w:val="left"/>
      <w:pPr>
        <w:ind w:left="2433" w:hanging="360"/>
      </w:pPr>
      <w:rPr>
        <w:lang w:val="en-GB" w:eastAsia="en-US" w:bidi="ar-SA"/>
      </w:rPr>
    </w:lvl>
    <w:lvl w:ilvl="4" w:tplc="2806BCC2">
      <w:numFmt w:val="bullet"/>
      <w:lvlText w:val="•"/>
      <w:lvlJc w:val="left"/>
      <w:pPr>
        <w:ind w:left="2964" w:hanging="360"/>
      </w:pPr>
      <w:rPr>
        <w:lang w:val="en-GB" w:eastAsia="en-US" w:bidi="ar-SA"/>
      </w:rPr>
    </w:lvl>
    <w:lvl w:ilvl="5" w:tplc="175C777C">
      <w:numFmt w:val="bullet"/>
      <w:lvlText w:val="•"/>
      <w:lvlJc w:val="left"/>
      <w:pPr>
        <w:ind w:left="3496" w:hanging="360"/>
      </w:pPr>
      <w:rPr>
        <w:lang w:val="en-GB" w:eastAsia="en-US" w:bidi="ar-SA"/>
      </w:rPr>
    </w:lvl>
    <w:lvl w:ilvl="6" w:tplc="39E80A34">
      <w:numFmt w:val="bullet"/>
      <w:lvlText w:val="•"/>
      <w:lvlJc w:val="left"/>
      <w:pPr>
        <w:ind w:left="4027" w:hanging="360"/>
      </w:pPr>
      <w:rPr>
        <w:lang w:val="en-GB" w:eastAsia="en-US" w:bidi="ar-SA"/>
      </w:rPr>
    </w:lvl>
    <w:lvl w:ilvl="7" w:tplc="C77EA3CA">
      <w:numFmt w:val="bullet"/>
      <w:lvlText w:val="•"/>
      <w:lvlJc w:val="left"/>
      <w:pPr>
        <w:ind w:left="4558" w:hanging="360"/>
      </w:pPr>
      <w:rPr>
        <w:lang w:val="en-GB" w:eastAsia="en-US" w:bidi="ar-SA"/>
      </w:rPr>
    </w:lvl>
    <w:lvl w:ilvl="8" w:tplc="E6725800">
      <w:numFmt w:val="bullet"/>
      <w:lvlText w:val="•"/>
      <w:lvlJc w:val="left"/>
      <w:pPr>
        <w:ind w:left="5089" w:hanging="360"/>
      </w:pPr>
      <w:rPr>
        <w:lang w:val="en-GB" w:eastAsia="en-US" w:bidi="ar-SA"/>
      </w:rPr>
    </w:lvl>
  </w:abstractNum>
  <w:abstractNum w:abstractNumId="17" w15:restartNumberingAfterBreak="0">
    <w:nsid w:val="60AB3E9E"/>
    <w:multiLevelType w:val="hybridMultilevel"/>
    <w:tmpl w:val="FC946528"/>
    <w:lvl w:ilvl="0" w:tplc="38D82F96">
      <w:start w:val="1"/>
      <w:numFmt w:val="decimal"/>
      <w:lvlText w:val="%1."/>
      <w:lvlJc w:val="left"/>
      <w:pPr>
        <w:ind w:left="383" w:hanging="437"/>
      </w:pPr>
      <w:rPr>
        <w:rFonts w:ascii="Arial" w:eastAsia="Arial" w:hAnsi="Arial" w:hint="default"/>
        <w:sz w:val="24"/>
        <w:szCs w:val="24"/>
      </w:rPr>
    </w:lvl>
    <w:lvl w:ilvl="1" w:tplc="EC2E5C10">
      <w:start w:val="1"/>
      <w:numFmt w:val="bullet"/>
      <w:lvlText w:val="•"/>
      <w:lvlJc w:val="left"/>
      <w:pPr>
        <w:ind w:left="1267" w:hanging="437"/>
      </w:pPr>
      <w:rPr>
        <w:rFonts w:hint="default"/>
      </w:rPr>
    </w:lvl>
    <w:lvl w:ilvl="2" w:tplc="46CA35FE">
      <w:start w:val="1"/>
      <w:numFmt w:val="bullet"/>
      <w:lvlText w:val="•"/>
      <w:lvlJc w:val="left"/>
      <w:pPr>
        <w:ind w:left="2152" w:hanging="437"/>
      </w:pPr>
      <w:rPr>
        <w:rFonts w:hint="default"/>
      </w:rPr>
    </w:lvl>
    <w:lvl w:ilvl="3" w:tplc="B3FA056C">
      <w:start w:val="1"/>
      <w:numFmt w:val="bullet"/>
      <w:lvlText w:val="•"/>
      <w:lvlJc w:val="left"/>
      <w:pPr>
        <w:ind w:left="3036" w:hanging="437"/>
      </w:pPr>
      <w:rPr>
        <w:rFonts w:hint="default"/>
      </w:rPr>
    </w:lvl>
    <w:lvl w:ilvl="4" w:tplc="4F0E1CEE">
      <w:start w:val="1"/>
      <w:numFmt w:val="bullet"/>
      <w:lvlText w:val="•"/>
      <w:lvlJc w:val="left"/>
      <w:pPr>
        <w:ind w:left="3920" w:hanging="437"/>
      </w:pPr>
      <w:rPr>
        <w:rFonts w:hint="default"/>
      </w:rPr>
    </w:lvl>
    <w:lvl w:ilvl="5" w:tplc="565EB728">
      <w:start w:val="1"/>
      <w:numFmt w:val="bullet"/>
      <w:lvlText w:val="•"/>
      <w:lvlJc w:val="left"/>
      <w:pPr>
        <w:ind w:left="4805" w:hanging="437"/>
      </w:pPr>
      <w:rPr>
        <w:rFonts w:hint="default"/>
      </w:rPr>
    </w:lvl>
    <w:lvl w:ilvl="6" w:tplc="22B26362">
      <w:start w:val="1"/>
      <w:numFmt w:val="bullet"/>
      <w:lvlText w:val="•"/>
      <w:lvlJc w:val="left"/>
      <w:pPr>
        <w:ind w:left="5689" w:hanging="437"/>
      </w:pPr>
      <w:rPr>
        <w:rFonts w:hint="default"/>
      </w:rPr>
    </w:lvl>
    <w:lvl w:ilvl="7" w:tplc="FC283856">
      <w:start w:val="1"/>
      <w:numFmt w:val="bullet"/>
      <w:lvlText w:val="•"/>
      <w:lvlJc w:val="left"/>
      <w:pPr>
        <w:ind w:left="6573" w:hanging="437"/>
      </w:pPr>
      <w:rPr>
        <w:rFonts w:hint="default"/>
      </w:rPr>
    </w:lvl>
    <w:lvl w:ilvl="8" w:tplc="B94AE548">
      <w:start w:val="1"/>
      <w:numFmt w:val="bullet"/>
      <w:lvlText w:val="•"/>
      <w:lvlJc w:val="left"/>
      <w:pPr>
        <w:ind w:left="7457" w:hanging="437"/>
      </w:pPr>
      <w:rPr>
        <w:rFonts w:hint="default"/>
      </w:rPr>
    </w:lvl>
  </w:abstractNum>
  <w:abstractNum w:abstractNumId="18" w15:restartNumberingAfterBreak="0">
    <w:nsid w:val="688F05E5"/>
    <w:multiLevelType w:val="hybridMultilevel"/>
    <w:tmpl w:val="9C26D9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AF51220"/>
    <w:multiLevelType w:val="hybridMultilevel"/>
    <w:tmpl w:val="F3663A7A"/>
    <w:lvl w:ilvl="0" w:tplc="B2B455FE">
      <w:numFmt w:val="bullet"/>
      <w:lvlText w:val=""/>
      <w:lvlJc w:val="left"/>
      <w:pPr>
        <w:ind w:left="834" w:hanging="360"/>
      </w:pPr>
      <w:rPr>
        <w:rFonts w:ascii="Symbol" w:eastAsia="Symbol" w:hAnsi="Symbol" w:cs="Symbol" w:hint="default"/>
        <w:b w:val="0"/>
        <w:bCs w:val="0"/>
        <w:i w:val="0"/>
        <w:iCs w:val="0"/>
        <w:w w:val="100"/>
        <w:sz w:val="24"/>
        <w:szCs w:val="24"/>
        <w:lang w:val="en-GB" w:eastAsia="en-US" w:bidi="ar-SA"/>
      </w:rPr>
    </w:lvl>
    <w:lvl w:ilvl="1" w:tplc="7F30C7FE">
      <w:numFmt w:val="bullet"/>
      <w:lvlText w:val="•"/>
      <w:lvlJc w:val="left"/>
      <w:pPr>
        <w:ind w:left="1371" w:hanging="360"/>
      </w:pPr>
      <w:rPr>
        <w:lang w:val="en-GB" w:eastAsia="en-US" w:bidi="ar-SA"/>
      </w:rPr>
    </w:lvl>
    <w:lvl w:ilvl="2" w:tplc="CE366BD6">
      <w:numFmt w:val="bullet"/>
      <w:lvlText w:val="•"/>
      <w:lvlJc w:val="left"/>
      <w:pPr>
        <w:ind w:left="1902" w:hanging="360"/>
      </w:pPr>
      <w:rPr>
        <w:lang w:val="en-GB" w:eastAsia="en-US" w:bidi="ar-SA"/>
      </w:rPr>
    </w:lvl>
    <w:lvl w:ilvl="3" w:tplc="80361F66">
      <w:numFmt w:val="bullet"/>
      <w:lvlText w:val="•"/>
      <w:lvlJc w:val="left"/>
      <w:pPr>
        <w:ind w:left="2433" w:hanging="360"/>
      </w:pPr>
      <w:rPr>
        <w:lang w:val="en-GB" w:eastAsia="en-US" w:bidi="ar-SA"/>
      </w:rPr>
    </w:lvl>
    <w:lvl w:ilvl="4" w:tplc="DE2606E4">
      <w:numFmt w:val="bullet"/>
      <w:lvlText w:val="•"/>
      <w:lvlJc w:val="left"/>
      <w:pPr>
        <w:ind w:left="2964" w:hanging="360"/>
      </w:pPr>
      <w:rPr>
        <w:lang w:val="en-GB" w:eastAsia="en-US" w:bidi="ar-SA"/>
      </w:rPr>
    </w:lvl>
    <w:lvl w:ilvl="5" w:tplc="C0CAA34C">
      <w:numFmt w:val="bullet"/>
      <w:lvlText w:val="•"/>
      <w:lvlJc w:val="left"/>
      <w:pPr>
        <w:ind w:left="3496" w:hanging="360"/>
      </w:pPr>
      <w:rPr>
        <w:lang w:val="en-GB" w:eastAsia="en-US" w:bidi="ar-SA"/>
      </w:rPr>
    </w:lvl>
    <w:lvl w:ilvl="6" w:tplc="41E45762">
      <w:numFmt w:val="bullet"/>
      <w:lvlText w:val="•"/>
      <w:lvlJc w:val="left"/>
      <w:pPr>
        <w:ind w:left="4027" w:hanging="360"/>
      </w:pPr>
      <w:rPr>
        <w:lang w:val="en-GB" w:eastAsia="en-US" w:bidi="ar-SA"/>
      </w:rPr>
    </w:lvl>
    <w:lvl w:ilvl="7" w:tplc="9C0ABFD2">
      <w:numFmt w:val="bullet"/>
      <w:lvlText w:val="•"/>
      <w:lvlJc w:val="left"/>
      <w:pPr>
        <w:ind w:left="4558" w:hanging="360"/>
      </w:pPr>
      <w:rPr>
        <w:lang w:val="en-GB" w:eastAsia="en-US" w:bidi="ar-SA"/>
      </w:rPr>
    </w:lvl>
    <w:lvl w:ilvl="8" w:tplc="706A109E">
      <w:numFmt w:val="bullet"/>
      <w:lvlText w:val="•"/>
      <w:lvlJc w:val="left"/>
      <w:pPr>
        <w:ind w:left="5089" w:hanging="360"/>
      </w:pPr>
      <w:rPr>
        <w:lang w:val="en-GB" w:eastAsia="en-US" w:bidi="ar-SA"/>
      </w:rPr>
    </w:lvl>
  </w:abstractNum>
  <w:abstractNum w:abstractNumId="20" w15:restartNumberingAfterBreak="0">
    <w:nsid w:val="6E9B0B35"/>
    <w:multiLevelType w:val="hybridMultilevel"/>
    <w:tmpl w:val="2C307F1E"/>
    <w:lvl w:ilvl="0" w:tplc="3B384266">
      <w:numFmt w:val="bullet"/>
      <w:lvlText w:val=""/>
      <w:lvlJc w:val="left"/>
      <w:pPr>
        <w:ind w:left="760" w:hanging="363"/>
      </w:pPr>
      <w:rPr>
        <w:rFonts w:ascii="Symbol" w:eastAsia="Symbol" w:hAnsi="Symbol" w:cs="Symbol" w:hint="default"/>
        <w:b w:val="0"/>
        <w:bCs w:val="0"/>
        <w:i w:val="0"/>
        <w:iCs w:val="0"/>
        <w:w w:val="100"/>
        <w:sz w:val="24"/>
        <w:szCs w:val="24"/>
        <w:lang w:val="en-GB" w:eastAsia="en-US" w:bidi="ar-SA"/>
      </w:rPr>
    </w:lvl>
    <w:lvl w:ilvl="1" w:tplc="9AFE9606">
      <w:numFmt w:val="bullet"/>
      <w:lvlText w:val="•"/>
      <w:lvlJc w:val="left"/>
      <w:pPr>
        <w:ind w:left="1679" w:hanging="363"/>
      </w:pPr>
      <w:rPr>
        <w:lang w:val="en-GB" w:eastAsia="en-US" w:bidi="ar-SA"/>
      </w:rPr>
    </w:lvl>
    <w:lvl w:ilvl="2" w:tplc="F7E6E564">
      <w:numFmt w:val="bullet"/>
      <w:lvlText w:val="•"/>
      <w:lvlJc w:val="left"/>
      <w:pPr>
        <w:ind w:left="2598" w:hanging="363"/>
      </w:pPr>
      <w:rPr>
        <w:lang w:val="en-GB" w:eastAsia="en-US" w:bidi="ar-SA"/>
      </w:rPr>
    </w:lvl>
    <w:lvl w:ilvl="3" w:tplc="ACB06652">
      <w:numFmt w:val="bullet"/>
      <w:lvlText w:val="•"/>
      <w:lvlJc w:val="left"/>
      <w:pPr>
        <w:ind w:left="3517" w:hanging="363"/>
      </w:pPr>
      <w:rPr>
        <w:lang w:val="en-GB" w:eastAsia="en-US" w:bidi="ar-SA"/>
      </w:rPr>
    </w:lvl>
    <w:lvl w:ilvl="4" w:tplc="B8C63598">
      <w:numFmt w:val="bullet"/>
      <w:lvlText w:val="•"/>
      <w:lvlJc w:val="left"/>
      <w:pPr>
        <w:ind w:left="4436" w:hanging="363"/>
      </w:pPr>
      <w:rPr>
        <w:lang w:val="en-GB" w:eastAsia="en-US" w:bidi="ar-SA"/>
      </w:rPr>
    </w:lvl>
    <w:lvl w:ilvl="5" w:tplc="625E4312">
      <w:numFmt w:val="bullet"/>
      <w:lvlText w:val="•"/>
      <w:lvlJc w:val="left"/>
      <w:pPr>
        <w:ind w:left="5355" w:hanging="363"/>
      </w:pPr>
      <w:rPr>
        <w:lang w:val="en-GB" w:eastAsia="en-US" w:bidi="ar-SA"/>
      </w:rPr>
    </w:lvl>
    <w:lvl w:ilvl="6" w:tplc="986C156A">
      <w:numFmt w:val="bullet"/>
      <w:lvlText w:val="•"/>
      <w:lvlJc w:val="left"/>
      <w:pPr>
        <w:ind w:left="6274" w:hanging="363"/>
      </w:pPr>
      <w:rPr>
        <w:lang w:val="en-GB" w:eastAsia="en-US" w:bidi="ar-SA"/>
      </w:rPr>
    </w:lvl>
    <w:lvl w:ilvl="7" w:tplc="F8F46FB8">
      <w:numFmt w:val="bullet"/>
      <w:lvlText w:val="•"/>
      <w:lvlJc w:val="left"/>
      <w:pPr>
        <w:ind w:left="7193" w:hanging="363"/>
      </w:pPr>
      <w:rPr>
        <w:lang w:val="en-GB" w:eastAsia="en-US" w:bidi="ar-SA"/>
      </w:rPr>
    </w:lvl>
    <w:lvl w:ilvl="8" w:tplc="5DA61FD8">
      <w:numFmt w:val="bullet"/>
      <w:lvlText w:val="•"/>
      <w:lvlJc w:val="left"/>
      <w:pPr>
        <w:ind w:left="8112" w:hanging="363"/>
      </w:pPr>
      <w:rPr>
        <w:lang w:val="en-GB" w:eastAsia="en-US" w:bidi="ar-SA"/>
      </w:rPr>
    </w:lvl>
  </w:abstractNum>
  <w:abstractNum w:abstractNumId="21" w15:restartNumberingAfterBreak="0">
    <w:nsid w:val="70F36CB4"/>
    <w:multiLevelType w:val="hybridMultilevel"/>
    <w:tmpl w:val="207C80DC"/>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22" w15:restartNumberingAfterBreak="0">
    <w:nsid w:val="73043692"/>
    <w:multiLevelType w:val="hybridMultilevel"/>
    <w:tmpl w:val="8C7E352E"/>
    <w:lvl w:ilvl="0" w:tplc="A7F62C2A">
      <w:numFmt w:val="bullet"/>
      <w:lvlText w:val=""/>
      <w:lvlJc w:val="left"/>
      <w:pPr>
        <w:ind w:left="472" w:hanging="363"/>
      </w:pPr>
      <w:rPr>
        <w:rFonts w:ascii="Wingdings" w:eastAsia="Wingdings" w:hAnsi="Wingdings" w:cs="Wingdings" w:hint="default"/>
        <w:w w:val="100"/>
        <w:lang w:val="en-GB" w:eastAsia="en-US" w:bidi="ar-SA"/>
      </w:rPr>
    </w:lvl>
    <w:lvl w:ilvl="1" w:tplc="D3305046">
      <w:numFmt w:val="bullet"/>
      <w:lvlText w:val="•"/>
      <w:lvlJc w:val="left"/>
      <w:pPr>
        <w:ind w:left="1365" w:hanging="363"/>
      </w:pPr>
      <w:rPr>
        <w:lang w:val="en-GB" w:eastAsia="en-US" w:bidi="ar-SA"/>
      </w:rPr>
    </w:lvl>
    <w:lvl w:ilvl="2" w:tplc="DE58613A">
      <w:numFmt w:val="bullet"/>
      <w:lvlText w:val="•"/>
      <w:lvlJc w:val="left"/>
      <w:pPr>
        <w:ind w:left="2250" w:hanging="363"/>
      </w:pPr>
      <w:rPr>
        <w:lang w:val="en-GB" w:eastAsia="en-US" w:bidi="ar-SA"/>
      </w:rPr>
    </w:lvl>
    <w:lvl w:ilvl="3" w:tplc="63F080AE">
      <w:numFmt w:val="bullet"/>
      <w:lvlText w:val="•"/>
      <w:lvlJc w:val="left"/>
      <w:pPr>
        <w:ind w:left="3135" w:hanging="363"/>
      </w:pPr>
      <w:rPr>
        <w:lang w:val="en-GB" w:eastAsia="en-US" w:bidi="ar-SA"/>
      </w:rPr>
    </w:lvl>
    <w:lvl w:ilvl="4" w:tplc="395E2F02">
      <w:numFmt w:val="bullet"/>
      <w:lvlText w:val="•"/>
      <w:lvlJc w:val="left"/>
      <w:pPr>
        <w:ind w:left="4021" w:hanging="363"/>
      </w:pPr>
      <w:rPr>
        <w:lang w:val="en-GB" w:eastAsia="en-US" w:bidi="ar-SA"/>
      </w:rPr>
    </w:lvl>
    <w:lvl w:ilvl="5" w:tplc="D988F760">
      <w:numFmt w:val="bullet"/>
      <w:lvlText w:val="•"/>
      <w:lvlJc w:val="left"/>
      <w:pPr>
        <w:ind w:left="4906" w:hanging="363"/>
      </w:pPr>
      <w:rPr>
        <w:lang w:val="en-GB" w:eastAsia="en-US" w:bidi="ar-SA"/>
      </w:rPr>
    </w:lvl>
    <w:lvl w:ilvl="6" w:tplc="A1BAD972">
      <w:numFmt w:val="bullet"/>
      <w:lvlText w:val="•"/>
      <w:lvlJc w:val="left"/>
      <w:pPr>
        <w:ind w:left="5791" w:hanging="363"/>
      </w:pPr>
      <w:rPr>
        <w:lang w:val="en-GB" w:eastAsia="en-US" w:bidi="ar-SA"/>
      </w:rPr>
    </w:lvl>
    <w:lvl w:ilvl="7" w:tplc="8D1C0B04">
      <w:numFmt w:val="bullet"/>
      <w:lvlText w:val="•"/>
      <w:lvlJc w:val="left"/>
      <w:pPr>
        <w:ind w:left="6677" w:hanging="363"/>
      </w:pPr>
      <w:rPr>
        <w:lang w:val="en-GB" w:eastAsia="en-US" w:bidi="ar-SA"/>
      </w:rPr>
    </w:lvl>
    <w:lvl w:ilvl="8" w:tplc="F6CE01B0">
      <w:numFmt w:val="bullet"/>
      <w:lvlText w:val="•"/>
      <w:lvlJc w:val="left"/>
      <w:pPr>
        <w:ind w:left="7562" w:hanging="363"/>
      </w:pPr>
      <w:rPr>
        <w:lang w:val="en-GB" w:eastAsia="en-US" w:bidi="ar-SA"/>
      </w:rPr>
    </w:lvl>
  </w:abstractNum>
  <w:abstractNum w:abstractNumId="23" w15:restartNumberingAfterBreak="0">
    <w:nsid w:val="79354799"/>
    <w:multiLevelType w:val="hybridMultilevel"/>
    <w:tmpl w:val="40E88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1B0B12"/>
    <w:multiLevelType w:val="hybridMultilevel"/>
    <w:tmpl w:val="CE3425F2"/>
    <w:lvl w:ilvl="0" w:tplc="383A92F6">
      <w:numFmt w:val="bullet"/>
      <w:lvlText w:val=""/>
      <w:lvlJc w:val="left"/>
      <w:pPr>
        <w:ind w:left="472" w:hanging="363"/>
      </w:pPr>
      <w:rPr>
        <w:rFonts w:ascii="Wingdings" w:eastAsia="Wingdings" w:hAnsi="Wingdings" w:cs="Wingdings" w:hint="default"/>
        <w:b w:val="0"/>
        <w:bCs w:val="0"/>
        <w:i w:val="0"/>
        <w:iCs w:val="0"/>
        <w:w w:val="100"/>
        <w:sz w:val="28"/>
        <w:szCs w:val="28"/>
        <w:lang w:val="en-GB" w:eastAsia="en-US" w:bidi="ar-SA"/>
      </w:rPr>
    </w:lvl>
    <w:lvl w:ilvl="1" w:tplc="67989040">
      <w:numFmt w:val="bullet"/>
      <w:lvlText w:val="•"/>
      <w:lvlJc w:val="left"/>
      <w:pPr>
        <w:ind w:left="1365" w:hanging="363"/>
      </w:pPr>
      <w:rPr>
        <w:lang w:val="en-GB" w:eastAsia="en-US" w:bidi="ar-SA"/>
      </w:rPr>
    </w:lvl>
    <w:lvl w:ilvl="2" w:tplc="8E32A182">
      <w:numFmt w:val="bullet"/>
      <w:lvlText w:val="•"/>
      <w:lvlJc w:val="left"/>
      <w:pPr>
        <w:ind w:left="2250" w:hanging="363"/>
      </w:pPr>
      <w:rPr>
        <w:lang w:val="en-GB" w:eastAsia="en-US" w:bidi="ar-SA"/>
      </w:rPr>
    </w:lvl>
    <w:lvl w:ilvl="3" w:tplc="848C66D4">
      <w:numFmt w:val="bullet"/>
      <w:lvlText w:val="•"/>
      <w:lvlJc w:val="left"/>
      <w:pPr>
        <w:ind w:left="3135" w:hanging="363"/>
      </w:pPr>
      <w:rPr>
        <w:lang w:val="en-GB" w:eastAsia="en-US" w:bidi="ar-SA"/>
      </w:rPr>
    </w:lvl>
    <w:lvl w:ilvl="4" w:tplc="33106A14">
      <w:numFmt w:val="bullet"/>
      <w:lvlText w:val="•"/>
      <w:lvlJc w:val="left"/>
      <w:pPr>
        <w:ind w:left="4021" w:hanging="363"/>
      </w:pPr>
      <w:rPr>
        <w:lang w:val="en-GB" w:eastAsia="en-US" w:bidi="ar-SA"/>
      </w:rPr>
    </w:lvl>
    <w:lvl w:ilvl="5" w:tplc="223CDA08">
      <w:numFmt w:val="bullet"/>
      <w:lvlText w:val="•"/>
      <w:lvlJc w:val="left"/>
      <w:pPr>
        <w:ind w:left="4906" w:hanging="363"/>
      </w:pPr>
      <w:rPr>
        <w:lang w:val="en-GB" w:eastAsia="en-US" w:bidi="ar-SA"/>
      </w:rPr>
    </w:lvl>
    <w:lvl w:ilvl="6" w:tplc="E8802CBC">
      <w:numFmt w:val="bullet"/>
      <w:lvlText w:val="•"/>
      <w:lvlJc w:val="left"/>
      <w:pPr>
        <w:ind w:left="5791" w:hanging="363"/>
      </w:pPr>
      <w:rPr>
        <w:lang w:val="en-GB" w:eastAsia="en-US" w:bidi="ar-SA"/>
      </w:rPr>
    </w:lvl>
    <w:lvl w:ilvl="7" w:tplc="77F460CC">
      <w:numFmt w:val="bullet"/>
      <w:lvlText w:val="•"/>
      <w:lvlJc w:val="left"/>
      <w:pPr>
        <w:ind w:left="6677" w:hanging="363"/>
      </w:pPr>
      <w:rPr>
        <w:lang w:val="en-GB" w:eastAsia="en-US" w:bidi="ar-SA"/>
      </w:rPr>
    </w:lvl>
    <w:lvl w:ilvl="8" w:tplc="CE18EDBE">
      <w:numFmt w:val="bullet"/>
      <w:lvlText w:val="•"/>
      <w:lvlJc w:val="left"/>
      <w:pPr>
        <w:ind w:left="7562" w:hanging="363"/>
      </w:pPr>
      <w:rPr>
        <w:lang w:val="en-GB" w:eastAsia="en-US" w:bidi="ar-SA"/>
      </w:rPr>
    </w:lvl>
  </w:abstractNum>
  <w:num w:numId="1" w16cid:durableId="696083954">
    <w:abstractNumId w:val="21"/>
  </w:num>
  <w:num w:numId="2" w16cid:durableId="1099524352">
    <w:abstractNumId w:val="20"/>
  </w:num>
  <w:num w:numId="3" w16cid:durableId="100489413">
    <w:abstractNumId w:val="19"/>
  </w:num>
  <w:num w:numId="4" w16cid:durableId="373776134">
    <w:abstractNumId w:val="7"/>
  </w:num>
  <w:num w:numId="5" w16cid:durableId="1295333533">
    <w:abstractNumId w:val="16"/>
  </w:num>
  <w:num w:numId="6" w16cid:durableId="1197815931">
    <w:abstractNumId w:val="13"/>
  </w:num>
  <w:num w:numId="7" w16cid:durableId="1760637599">
    <w:abstractNumId w:val="0"/>
  </w:num>
  <w:num w:numId="8" w16cid:durableId="1740715018">
    <w:abstractNumId w:val="6"/>
  </w:num>
  <w:num w:numId="9" w16cid:durableId="763914807">
    <w:abstractNumId w:val="24"/>
  </w:num>
  <w:num w:numId="10" w16cid:durableId="757141362">
    <w:abstractNumId w:val="3"/>
  </w:num>
  <w:num w:numId="11" w16cid:durableId="1830294181">
    <w:abstractNumId w:val="5"/>
  </w:num>
  <w:num w:numId="12" w16cid:durableId="833034165">
    <w:abstractNumId w:val="15"/>
  </w:num>
  <w:num w:numId="13" w16cid:durableId="2103641946">
    <w:abstractNumId w:val="22"/>
  </w:num>
  <w:num w:numId="14" w16cid:durableId="614757348">
    <w:abstractNumId w:val="8"/>
  </w:num>
  <w:num w:numId="15" w16cid:durableId="1153720381">
    <w:abstractNumId w:val="18"/>
  </w:num>
  <w:num w:numId="16" w16cid:durableId="665329627">
    <w:abstractNumId w:val="10"/>
  </w:num>
  <w:num w:numId="17" w16cid:durableId="2013293620">
    <w:abstractNumId w:val="4"/>
  </w:num>
  <w:num w:numId="18" w16cid:durableId="1370185461">
    <w:abstractNumId w:val="23"/>
  </w:num>
  <w:num w:numId="19" w16cid:durableId="791752203">
    <w:abstractNumId w:val="14"/>
  </w:num>
  <w:num w:numId="20" w16cid:durableId="200360439">
    <w:abstractNumId w:val="17"/>
  </w:num>
  <w:num w:numId="21" w16cid:durableId="1910531106">
    <w:abstractNumId w:val="9"/>
  </w:num>
  <w:num w:numId="22" w16cid:durableId="1240825607">
    <w:abstractNumId w:val="2"/>
  </w:num>
  <w:num w:numId="23" w16cid:durableId="898592098">
    <w:abstractNumId w:val="1"/>
  </w:num>
  <w:num w:numId="24" w16cid:durableId="1960525129">
    <w:abstractNumId w:val="11"/>
  </w:num>
  <w:num w:numId="25" w16cid:durableId="150215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72"/>
    <w:rsid w:val="0000380C"/>
    <w:rsid w:val="00067BAF"/>
    <w:rsid w:val="00157989"/>
    <w:rsid w:val="00191629"/>
    <w:rsid w:val="001F3B2D"/>
    <w:rsid w:val="00234C46"/>
    <w:rsid w:val="003015A4"/>
    <w:rsid w:val="003633D0"/>
    <w:rsid w:val="003719A4"/>
    <w:rsid w:val="003A2F41"/>
    <w:rsid w:val="003D25A4"/>
    <w:rsid w:val="00401C28"/>
    <w:rsid w:val="004303BF"/>
    <w:rsid w:val="004504E6"/>
    <w:rsid w:val="0046165E"/>
    <w:rsid w:val="004B3E5E"/>
    <w:rsid w:val="004B5F43"/>
    <w:rsid w:val="005132AF"/>
    <w:rsid w:val="005E5FB3"/>
    <w:rsid w:val="0068060D"/>
    <w:rsid w:val="006A213F"/>
    <w:rsid w:val="006E0F72"/>
    <w:rsid w:val="006F38D4"/>
    <w:rsid w:val="00747256"/>
    <w:rsid w:val="00777072"/>
    <w:rsid w:val="007B0D0F"/>
    <w:rsid w:val="0085073C"/>
    <w:rsid w:val="0086131D"/>
    <w:rsid w:val="0088447B"/>
    <w:rsid w:val="008B0238"/>
    <w:rsid w:val="009264A5"/>
    <w:rsid w:val="009A37D0"/>
    <w:rsid w:val="009F439B"/>
    <w:rsid w:val="00A931C4"/>
    <w:rsid w:val="00A97127"/>
    <w:rsid w:val="00B013D1"/>
    <w:rsid w:val="00B336BE"/>
    <w:rsid w:val="00B50D5E"/>
    <w:rsid w:val="00B80CFB"/>
    <w:rsid w:val="00BC47B5"/>
    <w:rsid w:val="00BD6EA5"/>
    <w:rsid w:val="00C32537"/>
    <w:rsid w:val="00CD22DB"/>
    <w:rsid w:val="00D00E2C"/>
    <w:rsid w:val="00D52022"/>
    <w:rsid w:val="00DC642F"/>
    <w:rsid w:val="00E04588"/>
    <w:rsid w:val="00E6103A"/>
    <w:rsid w:val="00E616F2"/>
    <w:rsid w:val="00E95AE8"/>
    <w:rsid w:val="00EA5DD0"/>
    <w:rsid w:val="00EB6360"/>
    <w:rsid w:val="00F17676"/>
    <w:rsid w:val="00F25A63"/>
    <w:rsid w:val="00F918C1"/>
    <w:rsid w:val="00FA6062"/>
    <w:rsid w:val="00FB6284"/>
    <w:rsid w:val="00FD4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4F52"/>
  <w15:chartTrackingRefBased/>
  <w15:docId w15:val="{2EE67550-EEE1-4701-BDFF-4FEDC6A8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0F72"/>
    <w:pPr>
      <w:widowControl w:val="0"/>
      <w:autoSpaceDE w:val="0"/>
      <w:autoSpaceDN w:val="0"/>
      <w:spacing w:after="0" w:line="240" w:lineRule="auto"/>
      <w:ind w:left="40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127"/>
    <w:pPr>
      <w:spacing w:line="256" w:lineRule="auto"/>
      <w:ind w:left="720"/>
      <w:contextualSpacing/>
    </w:pPr>
    <w:rPr>
      <w:rFonts w:ascii="Century Gothic" w:hAnsi="Century Gothic"/>
    </w:rPr>
  </w:style>
  <w:style w:type="character" w:customStyle="1" w:styleId="Heading1Char">
    <w:name w:val="Heading 1 Char"/>
    <w:basedOn w:val="DefaultParagraphFont"/>
    <w:link w:val="Heading1"/>
    <w:uiPriority w:val="9"/>
    <w:rsid w:val="006E0F72"/>
    <w:rPr>
      <w:rFonts w:ascii="Arial" w:eastAsia="Arial" w:hAnsi="Arial" w:cs="Arial"/>
      <w:b/>
      <w:bCs/>
      <w:sz w:val="28"/>
      <w:szCs w:val="28"/>
    </w:rPr>
  </w:style>
  <w:style w:type="paragraph" w:styleId="Title">
    <w:name w:val="Title"/>
    <w:basedOn w:val="Normal"/>
    <w:link w:val="TitleChar"/>
    <w:uiPriority w:val="10"/>
    <w:qFormat/>
    <w:rsid w:val="006E0F72"/>
    <w:pPr>
      <w:widowControl w:val="0"/>
      <w:autoSpaceDE w:val="0"/>
      <w:autoSpaceDN w:val="0"/>
      <w:spacing w:before="1" w:after="0" w:line="240" w:lineRule="auto"/>
      <w:ind w:left="400"/>
    </w:pPr>
    <w:rPr>
      <w:rFonts w:ascii="Arial" w:eastAsia="Arial" w:hAnsi="Arial" w:cs="Arial"/>
      <w:b/>
      <w:bCs/>
      <w:sz w:val="34"/>
      <w:szCs w:val="34"/>
    </w:rPr>
  </w:style>
  <w:style w:type="character" w:customStyle="1" w:styleId="TitleChar">
    <w:name w:val="Title Char"/>
    <w:basedOn w:val="DefaultParagraphFont"/>
    <w:link w:val="Title"/>
    <w:uiPriority w:val="10"/>
    <w:rsid w:val="006E0F72"/>
    <w:rPr>
      <w:rFonts w:ascii="Arial" w:eastAsia="Arial" w:hAnsi="Arial" w:cs="Arial"/>
      <w:b/>
      <w:bCs/>
      <w:sz w:val="34"/>
      <w:szCs w:val="34"/>
    </w:rPr>
  </w:style>
  <w:style w:type="paragraph" w:styleId="BodyText">
    <w:name w:val="Body Text"/>
    <w:basedOn w:val="Normal"/>
    <w:link w:val="BodyTextChar"/>
    <w:uiPriority w:val="1"/>
    <w:unhideWhenUsed/>
    <w:qFormat/>
    <w:rsid w:val="006E0F72"/>
    <w:pPr>
      <w:widowControl w:val="0"/>
      <w:autoSpaceDE w:val="0"/>
      <w:autoSpaceDN w:val="0"/>
      <w:spacing w:after="0" w:line="240" w:lineRule="auto"/>
      <w:ind w:left="760"/>
    </w:pPr>
    <w:rPr>
      <w:rFonts w:ascii="Arial" w:eastAsia="Arial" w:hAnsi="Arial" w:cs="Arial"/>
      <w:sz w:val="24"/>
      <w:szCs w:val="24"/>
    </w:rPr>
  </w:style>
  <w:style w:type="character" w:customStyle="1" w:styleId="BodyTextChar">
    <w:name w:val="Body Text Char"/>
    <w:basedOn w:val="DefaultParagraphFont"/>
    <w:link w:val="BodyText"/>
    <w:uiPriority w:val="1"/>
    <w:rsid w:val="006E0F72"/>
    <w:rPr>
      <w:rFonts w:ascii="Arial" w:eastAsia="Arial" w:hAnsi="Arial" w:cs="Arial"/>
      <w:sz w:val="24"/>
      <w:szCs w:val="24"/>
    </w:rPr>
  </w:style>
  <w:style w:type="paragraph" w:customStyle="1" w:styleId="TableParagraph">
    <w:name w:val="Table Paragraph"/>
    <w:basedOn w:val="Normal"/>
    <w:uiPriority w:val="1"/>
    <w:qFormat/>
    <w:rsid w:val="006E0F72"/>
    <w:pPr>
      <w:widowControl w:val="0"/>
      <w:autoSpaceDE w:val="0"/>
      <w:autoSpaceDN w:val="0"/>
      <w:spacing w:after="0" w:line="240" w:lineRule="auto"/>
      <w:ind w:left="834" w:hanging="360"/>
    </w:pPr>
    <w:rPr>
      <w:rFonts w:ascii="Arial" w:eastAsia="Arial" w:hAnsi="Arial" w:cs="Arial"/>
    </w:rPr>
  </w:style>
  <w:style w:type="paragraph" w:customStyle="1" w:styleId="Default">
    <w:name w:val="Default"/>
    <w:rsid w:val="00CD22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7822">
      <w:bodyDiv w:val="1"/>
      <w:marLeft w:val="0"/>
      <w:marRight w:val="0"/>
      <w:marTop w:val="0"/>
      <w:marBottom w:val="0"/>
      <w:divBdr>
        <w:top w:val="none" w:sz="0" w:space="0" w:color="auto"/>
        <w:left w:val="none" w:sz="0" w:space="0" w:color="auto"/>
        <w:bottom w:val="none" w:sz="0" w:space="0" w:color="auto"/>
        <w:right w:val="none" w:sz="0" w:space="0" w:color="auto"/>
      </w:divBdr>
    </w:div>
    <w:div w:id="14119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Sharma</dc:creator>
  <cp:keywords/>
  <dc:description/>
  <cp:lastModifiedBy>Edith Ajibulu</cp:lastModifiedBy>
  <cp:revision>3</cp:revision>
  <dcterms:created xsi:type="dcterms:W3CDTF">2022-08-01T07:58:00Z</dcterms:created>
  <dcterms:modified xsi:type="dcterms:W3CDTF">2022-08-01T07:58:00Z</dcterms:modified>
</cp:coreProperties>
</file>