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0"/>
        <w:gridCol w:w="6360"/>
      </w:tblGrid>
      <w:tr w:rsidR="00B8034E" w:rsidRPr="00AC7EC0" w14:paraId="16DED127" w14:textId="77777777" w:rsidTr="3EEE8B5F">
        <w:tc>
          <w:tcPr>
            <w:tcW w:w="3720" w:type="dxa"/>
            <w:shd w:val="clear" w:color="auto" w:fill="EEECE1"/>
          </w:tcPr>
          <w:p w14:paraId="642D8F0B" w14:textId="1438A3CC" w:rsidR="00B8034E" w:rsidRPr="00AC7EC0" w:rsidRDefault="00CF3E7A" w:rsidP="005477A0">
            <w:pPr>
              <w:spacing w:before="40" w:after="40"/>
              <w:rPr>
                <w:rFonts w:ascii="Arial" w:hAnsi="Arial" w:cs="Arial"/>
                <w:b/>
                <w:bCs/>
                <w:sz w:val="22"/>
                <w:szCs w:val="22"/>
              </w:rPr>
            </w:pPr>
            <w:r w:rsidRPr="00AC7EC0">
              <w:rPr>
                <w:rFonts w:ascii="Arial" w:hAnsi="Arial" w:cs="Arial"/>
                <w:b/>
                <w:bCs/>
                <w:sz w:val="22"/>
                <w:szCs w:val="22"/>
              </w:rPr>
              <w:t>Role Title</w:t>
            </w:r>
          </w:p>
        </w:tc>
        <w:tc>
          <w:tcPr>
            <w:tcW w:w="6360" w:type="dxa"/>
            <w:shd w:val="clear" w:color="auto" w:fill="EEECE1"/>
          </w:tcPr>
          <w:p w14:paraId="42D595C0" w14:textId="3F0FAC98" w:rsidR="00B8034E" w:rsidRPr="00AC7EC0" w:rsidRDefault="002535EE" w:rsidP="00225350">
            <w:pPr>
              <w:spacing w:before="40" w:after="40"/>
              <w:rPr>
                <w:rFonts w:ascii="Arial" w:hAnsi="Arial" w:cs="Arial"/>
                <w:b/>
                <w:bCs/>
                <w:sz w:val="22"/>
                <w:szCs w:val="22"/>
              </w:rPr>
            </w:pPr>
            <w:r>
              <w:rPr>
                <w:rFonts w:ascii="Arial" w:hAnsi="Arial" w:cs="Arial"/>
                <w:b/>
                <w:bCs/>
                <w:sz w:val="22"/>
                <w:szCs w:val="22"/>
              </w:rPr>
              <w:t>Head of</w:t>
            </w:r>
            <w:r w:rsidR="005A6E8D" w:rsidRPr="00AC7EC0">
              <w:rPr>
                <w:rFonts w:ascii="Arial" w:hAnsi="Arial" w:cs="Arial"/>
                <w:b/>
                <w:bCs/>
                <w:sz w:val="22"/>
                <w:szCs w:val="22"/>
              </w:rPr>
              <w:t xml:space="preserve"> </w:t>
            </w:r>
            <w:r w:rsidR="00637622">
              <w:rPr>
                <w:rFonts w:ascii="Arial" w:hAnsi="Arial" w:cs="Arial"/>
                <w:b/>
                <w:bCs/>
                <w:sz w:val="22"/>
                <w:szCs w:val="22"/>
              </w:rPr>
              <w:t>Architecture &amp; Security</w:t>
            </w:r>
          </w:p>
        </w:tc>
      </w:tr>
      <w:tr w:rsidR="005511BA" w:rsidRPr="00AC7EC0" w14:paraId="78533382" w14:textId="77777777" w:rsidTr="3EEE8B5F">
        <w:tc>
          <w:tcPr>
            <w:tcW w:w="3720" w:type="dxa"/>
            <w:shd w:val="clear" w:color="auto" w:fill="auto"/>
          </w:tcPr>
          <w:p w14:paraId="7D0A75F1" w14:textId="77777777" w:rsidR="005511BA" w:rsidRPr="00AC7EC0" w:rsidRDefault="00394D42" w:rsidP="005477A0">
            <w:pPr>
              <w:spacing w:before="40" w:after="40"/>
              <w:rPr>
                <w:rFonts w:ascii="Arial" w:hAnsi="Arial" w:cs="Arial"/>
                <w:b/>
                <w:bCs/>
                <w:sz w:val="22"/>
                <w:szCs w:val="22"/>
              </w:rPr>
            </w:pPr>
            <w:r w:rsidRPr="00AC7EC0">
              <w:rPr>
                <w:rFonts w:ascii="Arial" w:hAnsi="Arial" w:cs="Arial"/>
                <w:b/>
                <w:bCs/>
                <w:sz w:val="22"/>
                <w:szCs w:val="22"/>
              </w:rPr>
              <w:t>Job Family</w:t>
            </w:r>
          </w:p>
        </w:tc>
        <w:tc>
          <w:tcPr>
            <w:tcW w:w="6360" w:type="dxa"/>
            <w:shd w:val="clear" w:color="auto" w:fill="auto"/>
          </w:tcPr>
          <w:p w14:paraId="155BA846" w14:textId="27A62247" w:rsidR="005511BA" w:rsidRPr="00AC7EC0" w:rsidRDefault="00637622" w:rsidP="005477A0">
            <w:pPr>
              <w:spacing w:before="40" w:after="40"/>
              <w:rPr>
                <w:rFonts w:ascii="Arial" w:hAnsi="Arial" w:cs="Arial"/>
                <w:b/>
                <w:sz w:val="22"/>
                <w:szCs w:val="22"/>
              </w:rPr>
            </w:pPr>
            <w:r>
              <w:rPr>
                <w:rFonts w:ascii="Arial" w:hAnsi="Arial" w:cs="Arial"/>
                <w:b/>
                <w:sz w:val="22"/>
                <w:szCs w:val="22"/>
              </w:rPr>
              <w:t>Technology Services</w:t>
            </w:r>
          </w:p>
        </w:tc>
      </w:tr>
      <w:tr w:rsidR="00394D42" w:rsidRPr="00AC7EC0" w14:paraId="0E09C947" w14:textId="77777777" w:rsidTr="3EEE8B5F">
        <w:tc>
          <w:tcPr>
            <w:tcW w:w="3720" w:type="dxa"/>
            <w:shd w:val="clear" w:color="auto" w:fill="auto"/>
          </w:tcPr>
          <w:p w14:paraId="2AEBF744" w14:textId="77777777" w:rsidR="00394D42" w:rsidRPr="00AC7EC0" w:rsidRDefault="00394D42" w:rsidP="00394D42">
            <w:pPr>
              <w:spacing w:before="40" w:after="40"/>
              <w:rPr>
                <w:rFonts w:ascii="Arial" w:hAnsi="Arial" w:cs="Arial"/>
                <w:b/>
                <w:bCs/>
                <w:sz w:val="22"/>
                <w:szCs w:val="22"/>
              </w:rPr>
            </w:pPr>
            <w:r w:rsidRPr="00AC7EC0">
              <w:rPr>
                <w:rFonts w:ascii="Arial" w:hAnsi="Arial" w:cs="Arial"/>
                <w:b/>
                <w:bCs/>
                <w:sz w:val="22"/>
                <w:szCs w:val="22"/>
              </w:rPr>
              <w:t>Competency Level</w:t>
            </w:r>
          </w:p>
        </w:tc>
        <w:tc>
          <w:tcPr>
            <w:tcW w:w="6360" w:type="dxa"/>
            <w:shd w:val="clear" w:color="auto" w:fill="auto"/>
          </w:tcPr>
          <w:p w14:paraId="3979BB0E" w14:textId="66ED5D05" w:rsidR="00394D42" w:rsidRPr="00AC7EC0" w:rsidRDefault="002535EE" w:rsidP="005477A0">
            <w:pPr>
              <w:spacing w:before="40" w:after="40"/>
              <w:rPr>
                <w:rFonts w:ascii="Arial" w:hAnsi="Arial" w:cs="Arial"/>
                <w:b/>
                <w:sz w:val="22"/>
                <w:szCs w:val="22"/>
              </w:rPr>
            </w:pPr>
            <w:r>
              <w:rPr>
                <w:rFonts w:ascii="Arial" w:hAnsi="Arial" w:cs="Arial"/>
                <w:b/>
                <w:sz w:val="22"/>
                <w:szCs w:val="22"/>
              </w:rPr>
              <w:t>Senior</w:t>
            </w:r>
            <w:r w:rsidR="00A72D4E">
              <w:rPr>
                <w:rFonts w:ascii="Arial" w:hAnsi="Arial" w:cs="Arial"/>
                <w:b/>
                <w:sz w:val="22"/>
                <w:szCs w:val="22"/>
              </w:rPr>
              <w:t xml:space="preserve"> Technology</w:t>
            </w:r>
            <w:r>
              <w:rPr>
                <w:rFonts w:ascii="Arial" w:hAnsi="Arial" w:cs="Arial"/>
                <w:b/>
                <w:sz w:val="22"/>
                <w:szCs w:val="22"/>
              </w:rPr>
              <w:t xml:space="preserve"> Manager</w:t>
            </w:r>
          </w:p>
        </w:tc>
      </w:tr>
      <w:tr w:rsidR="00B8034E" w:rsidRPr="00AC7EC0" w14:paraId="6A23BA84" w14:textId="77777777" w:rsidTr="3EEE8B5F">
        <w:tc>
          <w:tcPr>
            <w:tcW w:w="3720" w:type="dxa"/>
            <w:shd w:val="clear" w:color="auto" w:fill="auto"/>
          </w:tcPr>
          <w:p w14:paraId="287B5D52" w14:textId="77777777" w:rsidR="00B8034E" w:rsidRPr="00AC7EC0" w:rsidRDefault="00B8034E" w:rsidP="004A6A83">
            <w:pPr>
              <w:spacing w:before="40" w:after="40"/>
              <w:rPr>
                <w:rFonts w:ascii="Arial" w:hAnsi="Arial" w:cs="Arial"/>
                <w:b/>
                <w:bCs/>
                <w:sz w:val="22"/>
                <w:szCs w:val="22"/>
              </w:rPr>
            </w:pPr>
            <w:r w:rsidRPr="00AC7EC0">
              <w:rPr>
                <w:rFonts w:ascii="Arial" w:hAnsi="Arial" w:cs="Arial"/>
                <w:b/>
                <w:bCs/>
                <w:sz w:val="22"/>
                <w:szCs w:val="22"/>
              </w:rPr>
              <w:t xml:space="preserve">Pay </w:t>
            </w:r>
            <w:r w:rsidR="007B176B" w:rsidRPr="00AC7EC0">
              <w:rPr>
                <w:rFonts w:ascii="Arial" w:hAnsi="Arial" w:cs="Arial"/>
                <w:b/>
                <w:bCs/>
                <w:sz w:val="22"/>
                <w:szCs w:val="22"/>
              </w:rPr>
              <w:t>Scale</w:t>
            </w:r>
          </w:p>
        </w:tc>
        <w:tc>
          <w:tcPr>
            <w:tcW w:w="6360" w:type="dxa"/>
            <w:shd w:val="clear" w:color="auto" w:fill="auto"/>
          </w:tcPr>
          <w:p w14:paraId="1FB7D2EE" w14:textId="4539EFEC" w:rsidR="00B8034E" w:rsidRPr="00E12390" w:rsidRDefault="002535EE" w:rsidP="00E12390">
            <w:pPr>
              <w:spacing w:before="40" w:after="40"/>
              <w:rPr>
                <w:rFonts w:ascii="Arial" w:hAnsi="Arial" w:cs="Arial"/>
                <w:b/>
                <w:bCs/>
                <w:sz w:val="22"/>
                <w:szCs w:val="22"/>
              </w:rPr>
            </w:pPr>
            <w:r>
              <w:rPr>
                <w:rFonts w:ascii="Arial" w:hAnsi="Arial" w:cs="Arial"/>
                <w:b/>
                <w:bCs/>
                <w:sz w:val="22"/>
                <w:szCs w:val="22"/>
              </w:rPr>
              <w:t>PO12</w:t>
            </w:r>
          </w:p>
        </w:tc>
      </w:tr>
      <w:tr w:rsidR="00B8034E" w:rsidRPr="00AC7EC0" w14:paraId="4F162D32" w14:textId="77777777" w:rsidTr="00E12390">
        <w:tc>
          <w:tcPr>
            <w:tcW w:w="10080" w:type="dxa"/>
            <w:gridSpan w:val="2"/>
            <w:shd w:val="clear" w:color="auto" w:fill="E7E6E6" w:themeFill="background2"/>
          </w:tcPr>
          <w:p w14:paraId="77B753C9" w14:textId="77777777" w:rsidR="00B8034E" w:rsidRPr="00AC7EC0" w:rsidRDefault="00B8034E" w:rsidP="005477A0">
            <w:pPr>
              <w:spacing w:before="40" w:after="40"/>
              <w:rPr>
                <w:rFonts w:ascii="Arial" w:hAnsi="Arial" w:cs="Arial"/>
                <w:b/>
                <w:bCs/>
                <w:iCs/>
                <w:sz w:val="22"/>
                <w:szCs w:val="22"/>
              </w:rPr>
            </w:pPr>
            <w:r w:rsidRPr="00AC7EC0">
              <w:rPr>
                <w:rFonts w:ascii="Arial" w:hAnsi="Arial" w:cs="Arial"/>
                <w:b/>
                <w:bCs/>
                <w:iCs/>
                <w:sz w:val="22"/>
                <w:szCs w:val="22"/>
              </w:rPr>
              <w:t>Purpose</w:t>
            </w:r>
          </w:p>
        </w:tc>
      </w:tr>
      <w:tr w:rsidR="00B8034E" w:rsidRPr="00AC7EC0" w14:paraId="7629E8E1" w14:textId="77777777" w:rsidTr="00E12390">
        <w:tc>
          <w:tcPr>
            <w:tcW w:w="10080" w:type="dxa"/>
            <w:gridSpan w:val="2"/>
            <w:shd w:val="clear" w:color="auto" w:fill="auto"/>
          </w:tcPr>
          <w:p w14:paraId="20D0B5A7" w14:textId="59623A58" w:rsidR="005511BA" w:rsidRDefault="001F3FD3" w:rsidP="003532CD">
            <w:pPr>
              <w:spacing w:before="40" w:after="40"/>
              <w:rPr>
                <w:rFonts w:ascii="Arial" w:hAnsi="Arial" w:cs="Arial"/>
                <w:sz w:val="22"/>
                <w:szCs w:val="22"/>
              </w:rPr>
            </w:pPr>
            <w:r w:rsidRPr="001F3FD3">
              <w:rPr>
                <w:rFonts w:ascii="Arial" w:hAnsi="Arial" w:cs="Arial"/>
                <w:sz w:val="22"/>
                <w:szCs w:val="22"/>
              </w:rPr>
              <w:t xml:space="preserve">To </w:t>
            </w:r>
            <w:r w:rsidR="009B0F6E">
              <w:rPr>
                <w:rFonts w:ascii="Arial" w:hAnsi="Arial" w:cs="Arial"/>
                <w:sz w:val="22"/>
                <w:szCs w:val="22"/>
              </w:rPr>
              <w:t>lead, plan</w:t>
            </w:r>
            <w:r w:rsidR="00915357">
              <w:rPr>
                <w:rFonts w:ascii="Arial" w:hAnsi="Arial" w:cs="Arial"/>
                <w:sz w:val="22"/>
                <w:szCs w:val="22"/>
              </w:rPr>
              <w:t xml:space="preserve">, develop and deliver </w:t>
            </w:r>
            <w:r w:rsidR="00A2012A">
              <w:rPr>
                <w:rFonts w:ascii="Arial" w:hAnsi="Arial" w:cs="Arial"/>
                <w:sz w:val="22"/>
                <w:szCs w:val="22"/>
              </w:rPr>
              <w:t xml:space="preserve">an </w:t>
            </w:r>
            <w:r w:rsidR="00915357">
              <w:rPr>
                <w:rFonts w:ascii="Arial" w:hAnsi="Arial" w:cs="Arial"/>
                <w:sz w:val="22"/>
                <w:szCs w:val="22"/>
              </w:rPr>
              <w:t xml:space="preserve">expert professional </w:t>
            </w:r>
            <w:r w:rsidR="00A72D4E">
              <w:rPr>
                <w:rFonts w:ascii="Arial" w:hAnsi="Arial" w:cs="Arial"/>
                <w:sz w:val="22"/>
                <w:szCs w:val="22"/>
              </w:rPr>
              <w:t>Architecture and Security</w:t>
            </w:r>
            <w:r w:rsidR="00A76238">
              <w:rPr>
                <w:rFonts w:ascii="Arial" w:hAnsi="Arial" w:cs="Arial"/>
                <w:sz w:val="22"/>
                <w:szCs w:val="22"/>
              </w:rPr>
              <w:t xml:space="preserve"> </w:t>
            </w:r>
            <w:r w:rsidR="00710349">
              <w:rPr>
                <w:rFonts w:ascii="Arial" w:hAnsi="Arial" w:cs="Arial"/>
                <w:sz w:val="22"/>
                <w:szCs w:val="22"/>
              </w:rPr>
              <w:t xml:space="preserve">service </w:t>
            </w:r>
            <w:r w:rsidR="00447340">
              <w:rPr>
                <w:rFonts w:ascii="Arial" w:hAnsi="Arial" w:cs="Arial"/>
                <w:sz w:val="22"/>
                <w:szCs w:val="22"/>
              </w:rPr>
              <w:t xml:space="preserve">that </w:t>
            </w:r>
            <w:r w:rsidR="00275D6B">
              <w:rPr>
                <w:rFonts w:ascii="Arial" w:hAnsi="Arial" w:cs="Arial"/>
                <w:sz w:val="22"/>
                <w:szCs w:val="22"/>
              </w:rPr>
              <w:t>ensures</w:t>
            </w:r>
            <w:r w:rsidR="00AD6141">
              <w:rPr>
                <w:rFonts w:ascii="Arial" w:hAnsi="Arial" w:cs="Arial"/>
                <w:sz w:val="22"/>
                <w:szCs w:val="22"/>
              </w:rPr>
              <w:t xml:space="preserve"> </w:t>
            </w:r>
            <w:r w:rsidR="00275D6B">
              <w:rPr>
                <w:rFonts w:ascii="Arial" w:hAnsi="Arial" w:cs="Arial"/>
                <w:sz w:val="22"/>
                <w:szCs w:val="22"/>
              </w:rPr>
              <w:t>the</w:t>
            </w:r>
            <w:r w:rsidR="009E470A">
              <w:rPr>
                <w:rFonts w:ascii="Arial" w:hAnsi="Arial" w:cs="Arial"/>
                <w:sz w:val="22"/>
                <w:szCs w:val="22"/>
              </w:rPr>
              <w:t xml:space="preserve"> Council’s </w:t>
            </w:r>
            <w:r w:rsidR="004D6714">
              <w:rPr>
                <w:rFonts w:ascii="Arial" w:hAnsi="Arial" w:cs="Arial"/>
                <w:sz w:val="22"/>
                <w:szCs w:val="22"/>
              </w:rPr>
              <w:t xml:space="preserve">technology </w:t>
            </w:r>
            <w:r w:rsidR="004665BA">
              <w:rPr>
                <w:rFonts w:ascii="Arial" w:hAnsi="Arial" w:cs="Arial"/>
                <w:sz w:val="22"/>
                <w:szCs w:val="22"/>
              </w:rPr>
              <w:t xml:space="preserve">is secure and supports the </w:t>
            </w:r>
            <w:r w:rsidR="00786500">
              <w:rPr>
                <w:rFonts w:ascii="Arial" w:hAnsi="Arial" w:cs="Arial"/>
                <w:sz w:val="22"/>
                <w:szCs w:val="22"/>
              </w:rPr>
              <w:t xml:space="preserve">present and future </w:t>
            </w:r>
            <w:r w:rsidR="00EB4883">
              <w:rPr>
                <w:rFonts w:ascii="Arial" w:hAnsi="Arial" w:cs="Arial"/>
                <w:sz w:val="22"/>
                <w:szCs w:val="22"/>
              </w:rPr>
              <w:t>requirements of the Council</w:t>
            </w:r>
            <w:r w:rsidR="002B6860">
              <w:rPr>
                <w:rFonts w:ascii="Arial" w:hAnsi="Arial" w:cs="Arial"/>
                <w:sz w:val="22"/>
                <w:szCs w:val="22"/>
              </w:rPr>
              <w:t>,</w:t>
            </w:r>
            <w:r w:rsidR="00F74F0E">
              <w:rPr>
                <w:rFonts w:ascii="Arial" w:hAnsi="Arial" w:cs="Arial"/>
                <w:sz w:val="22"/>
                <w:szCs w:val="22"/>
              </w:rPr>
              <w:t xml:space="preserve"> enabling </w:t>
            </w:r>
            <w:r w:rsidR="00360853">
              <w:rPr>
                <w:rFonts w:ascii="Arial" w:hAnsi="Arial" w:cs="Arial"/>
                <w:sz w:val="22"/>
                <w:szCs w:val="22"/>
              </w:rPr>
              <w:t xml:space="preserve">high-standard </w:t>
            </w:r>
            <w:r w:rsidR="00E84D3A">
              <w:rPr>
                <w:rFonts w:ascii="Arial" w:hAnsi="Arial" w:cs="Arial"/>
                <w:sz w:val="22"/>
                <w:szCs w:val="22"/>
              </w:rPr>
              <w:t xml:space="preserve">services </w:t>
            </w:r>
            <w:r w:rsidR="00F74F0E">
              <w:rPr>
                <w:rFonts w:ascii="Arial" w:hAnsi="Arial" w:cs="Arial"/>
                <w:sz w:val="22"/>
                <w:szCs w:val="22"/>
              </w:rPr>
              <w:t>to be</w:t>
            </w:r>
            <w:r w:rsidR="00E84D3A">
              <w:rPr>
                <w:rFonts w:ascii="Arial" w:hAnsi="Arial" w:cs="Arial"/>
                <w:sz w:val="22"/>
                <w:szCs w:val="22"/>
              </w:rPr>
              <w:t xml:space="preserve"> delivered </w:t>
            </w:r>
            <w:r w:rsidR="00DC2277">
              <w:rPr>
                <w:rFonts w:ascii="Arial" w:hAnsi="Arial" w:cs="Arial"/>
                <w:sz w:val="22"/>
                <w:szCs w:val="22"/>
              </w:rPr>
              <w:t xml:space="preserve">on budget </w:t>
            </w:r>
            <w:r w:rsidR="00E84D3A">
              <w:rPr>
                <w:rFonts w:ascii="Arial" w:hAnsi="Arial" w:cs="Arial"/>
                <w:sz w:val="22"/>
                <w:szCs w:val="22"/>
              </w:rPr>
              <w:t xml:space="preserve">to </w:t>
            </w:r>
            <w:r w:rsidR="00360853">
              <w:rPr>
                <w:rFonts w:ascii="Arial" w:hAnsi="Arial" w:cs="Arial"/>
                <w:sz w:val="22"/>
                <w:szCs w:val="22"/>
              </w:rPr>
              <w:t xml:space="preserve">residents, </w:t>
            </w:r>
            <w:proofErr w:type="gramStart"/>
            <w:r w:rsidR="00360853">
              <w:rPr>
                <w:rFonts w:ascii="Arial" w:hAnsi="Arial" w:cs="Arial"/>
                <w:sz w:val="22"/>
                <w:szCs w:val="22"/>
              </w:rPr>
              <w:t>businesses</w:t>
            </w:r>
            <w:proofErr w:type="gramEnd"/>
            <w:r w:rsidR="00360853">
              <w:rPr>
                <w:rFonts w:ascii="Arial" w:hAnsi="Arial" w:cs="Arial"/>
                <w:sz w:val="22"/>
                <w:szCs w:val="22"/>
              </w:rPr>
              <w:t xml:space="preserve"> and visitors.</w:t>
            </w:r>
            <w:r w:rsidR="00EB04E1">
              <w:rPr>
                <w:rFonts w:ascii="Arial" w:hAnsi="Arial" w:cs="Arial"/>
                <w:sz w:val="22"/>
                <w:szCs w:val="22"/>
              </w:rPr>
              <w:t xml:space="preserve"> The role </w:t>
            </w:r>
            <w:r w:rsidR="004F3298">
              <w:rPr>
                <w:rFonts w:ascii="Arial" w:hAnsi="Arial" w:cs="Arial"/>
                <w:sz w:val="22"/>
                <w:szCs w:val="22"/>
              </w:rPr>
              <w:t xml:space="preserve">reports to the CIO and </w:t>
            </w:r>
            <w:r w:rsidR="00EB04E1">
              <w:rPr>
                <w:rFonts w:ascii="Arial" w:hAnsi="Arial" w:cs="Arial"/>
                <w:sz w:val="22"/>
                <w:szCs w:val="22"/>
              </w:rPr>
              <w:t xml:space="preserve">works closely with </w:t>
            </w:r>
            <w:r w:rsidR="00575D86">
              <w:rPr>
                <w:rFonts w:ascii="Arial" w:hAnsi="Arial" w:cs="Arial"/>
                <w:sz w:val="22"/>
                <w:szCs w:val="22"/>
              </w:rPr>
              <w:t xml:space="preserve">internal </w:t>
            </w:r>
            <w:r w:rsidR="00B456DA">
              <w:rPr>
                <w:rFonts w:ascii="Arial" w:hAnsi="Arial" w:cs="Arial"/>
                <w:sz w:val="22"/>
                <w:szCs w:val="22"/>
              </w:rPr>
              <w:t>customer</w:t>
            </w:r>
            <w:r w:rsidR="00B10A77">
              <w:rPr>
                <w:rFonts w:ascii="Arial" w:hAnsi="Arial" w:cs="Arial"/>
                <w:sz w:val="22"/>
                <w:szCs w:val="22"/>
              </w:rPr>
              <w:t>s</w:t>
            </w:r>
            <w:r w:rsidR="00575D86">
              <w:rPr>
                <w:rFonts w:ascii="Arial" w:hAnsi="Arial" w:cs="Arial"/>
                <w:sz w:val="22"/>
                <w:szCs w:val="22"/>
              </w:rPr>
              <w:t>, stakeholders</w:t>
            </w:r>
            <w:r w:rsidR="00171906">
              <w:rPr>
                <w:rFonts w:ascii="Arial" w:hAnsi="Arial" w:cs="Arial"/>
                <w:sz w:val="22"/>
                <w:szCs w:val="22"/>
              </w:rPr>
              <w:t>, g</w:t>
            </w:r>
            <w:r w:rsidR="00575D86">
              <w:rPr>
                <w:rFonts w:ascii="Arial" w:hAnsi="Arial" w:cs="Arial"/>
                <w:sz w:val="22"/>
                <w:szCs w:val="22"/>
              </w:rPr>
              <w:t>overnance</w:t>
            </w:r>
            <w:r w:rsidR="00DD132D">
              <w:rPr>
                <w:rFonts w:ascii="Arial" w:hAnsi="Arial" w:cs="Arial"/>
                <w:sz w:val="22"/>
                <w:szCs w:val="22"/>
              </w:rPr>
              <w:t xml:space="preserve"> </w:t>
            </w:r>
            <w:r w:rsidR="00171906">
              <w:rPr>
                <w:rFonts w:ascii="Arial" w:hAnsi="Arial" w:cs="Arial"/>
                <w:sz w:val="22"/>
                <w:szCs w:val="22"/>
              </w:rPr>
              <w:t xml:space="preserve">boards </w:t>
            </w:r>
            <w:r w:rsidR="00DD132D">
              <w:rPr>
                <w:rFonts w:ascii="Arial" w:hAnsi="Arial" w:cs="Arial"/>
                <w:sz w:val="22"/>
                <w:szCs w:val="22"/>
              </w:rPr>
              <w:t>as well as</w:t>
            </w:r>
            <w:r w:rsidR="00B456DA">
              <w:rPr>
                <w:rFonts w:ascii="Arial" w:hAnsi="Arial" w:cs="Arial"/>
                <w:sz w:val="22"/>
                <w:szCs w:val="22"/>
              </w:rPr>
              <w:t xml:space="preserve"> </w:t>
            </w:r>
            <w:r w:rsidR="00C0703B">
              <w:rPr>
                <w:rFonts w:ascii="Arial" w:hAnsi="Arial" w:cs="Arial"/>
                <w:sz w:val="22"/>
                <w:szCs w:val="22"/>
              </w:rPr>
              <w:t>supplier</w:t>
            </w:r>
            <w:r w:rsidR="00140A61">
              <w:rPr>
                <w:rFonts w:ascii="Arial" w:hAnsi="Arial" w:cs="Arial"/>
                <w:sz w:val="22"/>
                <w:szCs w:val="22"/>
              </w:rPr>
              <w:t xml:space="preserve">s. </w:t>
            </w:r>
            <w:r w:rsidR="00B456DA">
              <w:rPr>
                <w:rFonts w:ascii="Arial" w:hAnsi="Arial" w:cs="Arial"/>
                <w:sz w:val="22"/>
                <w:szCs w:val="22"/>
              </w:rPr>
              <w:t xml:space="preserve"> </w:t>
            </w:r>
            <w:r w:rsidR="00C0703B">
              <w:rPr>
                <w:rFonts w:ascii="Arial" w:hAnsi="Arial" w:cs="Arial"/>
                <w:sz w:val="22"/>
                <w:szCs w:val="22"/>
              </w:rPr>
              <w:t xml:space="preserve"> </w:t>
            </w:r>
          </w:p>
          <w:p w14:paraId="07CFC333" w14:textId="48803E5D" w:rsidR="0016536E" w:rsidRDefault="0016536E" w:rsidP="003532CD">
            <w:pPr>
              <w:spacing w:before="40" w:after="40"/>
              <w:rPr>
                <w:rFonts w:ascii="Arial" w:hAnsi="Arial" w:cs="Arial"/>
                <w:sz w:val="22"/>
                <w:szCs w:val="22"/>
              </w:rPr>
            </w:pPr>
          </w:p>
          <w:p w14:paraId="7AE55085" w14:textId="6AF5B83D" w:rsidR="0016536E" w:rsidRDefault="001E4842" w:rsidP="003532CD">
            <w:pPr>
              <w:spacing w:before="40" w:after="40"/>
              <w:rPr>
                <w:rFonts w:ascii="Arial" w:hAnsi="Arial" w:cs="Arial"/>
                <w:sz w:val="22"/>
                <w:szCs w:val="22"/>
              </w:rPr>
            </w:pPr>
            <w:r>
              <w:rPr>
                <w:rFonts w:ascii="Arial" w:hAnsi="Arial" w:cs="Arial"/>
                <w:sz w:val="22"/>
                <w:szCs w:val="22"/>
              </w:rPr>
              <w:t>The scope of the role includes:</w:t>
            </w:r>
          </w:p>
          <w:p w14:paraId="09D01A57" w14:textId="3941083E" w:rsidR="009B701E" w:rsidRPr="00E51B81" w:rsidRDefault="007F31BE" w:rsidP="009B701E">
            <w:pPr>
              <w:pStyle w:val="ListParagraph"/>
              <w:numPr>
                <w:ilvl w:val="0"/>
                <w:numId w:val="15"/>
              </w:numPr>
              <w:spacing w:before="40" w:after="40"/>
              <w:rPr>
                <w:rFonts w:ascii="Arial" w:hAnsi="Arial" w:cs="Arial"/>
                <w:sz w:val="22"/>
                <w:szCs w:val="22"/>
              </w:rPr>
            </w:pPr>
            <w:r>
              <w:rPr>
                <w:rFonts w:ascii="Arial" w:hAnsi="Arial" w:cs="Arial"/>
                <w:sz w:val="22"/>
                <w:szCs w:val="22"/>
              </w:rPr>
              <w:t xml:space="preserve">Lead </w:t>
            </w:r>
            <w:r w:rsidR="002F5C2D">
              <w:rPr>
                <w:rFonts w:ascii="Arial" w:hAnsi="Arial" w:cs="Arial"/>
                <w:sz w:val="22"/>
                <w:szCs w:val="22"/>
              </w:rPr>
              <w:t xml:space="preserve">and manage </w:t>
            </w:r>
            <w:r>
              <w:rPr>
                <w:rFonts w:ascii="Arial" w:hAnsi="Arial" w:cs="Arial"/>
                <w:sz w:val="22"/>
                <w:szCs w:val="22"/>
              </w:rPr>
              <w:t>a</w:t>
            </w:r>
            <w:r w:rsidR="009B701E">
              <w:rPr>
                <w:rFonts w:ascii="Arial" w:hAnsi="Arial" w:cs="Arial"/>
                <w:sz w:val="22"/>
                <w:szCs w:val="22"/>
              </w:rPr>
              <w:t xml:space="preserve">rchitecture </w:t>
            </w:r>
            <w:r w:rsidR="00411EC2">
              <w:rPr>
                <w:rFonts w:ascii="Arial" w:hAnsi="Arial" w:cs="Arial"/>
                <w:sz w:val="22"/>
                <w:szCs w:val="22"/>
              </w:rPr>
              <w:t>practice</w:t>
            </w:r>
            <w:r w:rsidR="00294B74">
              <w:rPr>
                <w:rFonts w:ascii="Arial" w:hAnsi="Arial" w:cs="Arial"/>
                <w:sz w:val="22"/>
                <w:szCs w:val="22"/>
              </w:rPr>
              <w:t xml:space="preserve">, </w:t>
            </w:r>
            <w:r w:rsidR="000C01A7">
              <w:rPr>
                <w:rFonts w:ascii="Arial" w:hAnsi="Arial" w:cs="Arial"/>
                <w:sz w:val="22"/>
                <w:szCs w:val="22"/>
              </w:rPr>
              <w:t xml:space="preserve">strategy, </w:t>
            </w:r>
            <w:r w:rsidR="00C55DA8">
              <w:rPr>
                <w:rFonts w:ascii="Arial" w:hAnsi="Arial" w:cs="Arial"/>
                <w:sz w:val="22"/>
                <w:szCs w:val="22"/>
              </w:rPr>
              <w:t xml:space="preserve">design, </w:t>
            </w:r>
            <w:proofErr w:type="gramStart"/>
            <w:r w:rsidR="00C55DA8">
              <w:rPr>
                <w:rFonts w:ascii="Arial" w:hAnsi="Arial" w:cs="Arial"/>
                <w:sz w:val="22"/>
                <w:szCs w:val="22"/>
              </w:rPr>
              <w:t>development</w:t>
            </w:r>
            <w:proofErr w:type="gramEnd"/>
            <w:r w:rsidR="009B701E">
              <w:rPr>
                <w:rFonts w:ascii="Arial" w:hAnsi="Arial" w:cs="Arial"/>
                <w:sz w:val="22"/>
                <w:szCs w:val="22"/>
              </w:rPr>
              <w:t xml:space="preserve"> and</w:t>
            </w:r>
            <w:r w:rsidR="009B701E" w:rsidRPr="00E51B81">
              <w:rPr>
                <w:rFonts w:ascii="Arial" w:hAnsi="Arial" w:cs="Arial"/>
                <w:sz w:val="22"/>
                <w:szCs w:val="22"/>
              </w:rPr>
              <w:t xml:space="preserve"> governance</w:t>
            </w:r>
          </w:p>
          <w:p w14:paraId="735F241F" w14:textId="77777777" w:rsidR="00BB5F22" w:rsidRDefault="00A663FA" w:rsidP="00BB5F22">
            <w:pPr>
              <w:pStyle w:val="ListParagraph"/>
              <w:numPr>
                <w:ilvl w:val="0"/>
                <w:numId w:val="15"/>
              </w:numPr>
              <w:spacing w:before="40" w:after="40"/>
              <w:rPr>
                <w:rFonts w:ascii="Arial" w:hAnsi="Arial" w:cs="Arial"/>
                <w:sz w:val="22"/>
                <w:szCs w:val="22"/>
              </w:rPr>
            </w:pPr>
            <w:r>
              <w:rPr>
                <w:rFonts w:ascii="Arial" w:hAnsi="Arial" w:cs="Arial"/>
                <w:sz w:val="22"/>
                <w:szCs w:val="22"/>
              </w:rPr>
              <w:t>Responsible for e</w:t>
            </w:r>
            <w:r w:rsidR="00726F36">
              <w:rPr>
                <w:rFonts w:ascii="Arial" w:hAnsi="Arial" w:cs="Arial"/>
                <w:sz w:val="22"/>
                <w:szCs w:val="22"/>
              </w:rPr>
              <w:t>nterprise architecture and roadmaps</w:t>
            </w:r>
            <w:r w:rsidR="002D1A6D">
              <w:rPr>
                <w:rFonts w:ascii="Arial" w:hAnsi="Arial" w:cs="Arial"/>
                <w:sz w:val="22"/>
                <w:szCs w:val="22"/>
              </w:rPr>
              <w:t xml:space="preserve"> </w:t>
            </w:r>
            <w:r w:rsidR="00267AF2">
              <w:rPr>
                <w:rFonts w:ascii="Arial" w:hAnsi="Arial" w:cs="Arial"/>
                <w:sz w:val="22"/>
                <w:szCs w:val="22"/>
              </w:rPr>
              <w:t>supporting business requirements</w:t>
            </w:r>
          </w:p>
          <w:p w14:paraId="323EE0E2" w14:textId="6F1581A2" w:rsidR="000C01A7" w:rsidRDefault="00B108A1" w:rsidP="00BB5F22">
            <w:pPr>
              <w:pStyle w:val="ListParagraph"/>
              <w:numPr>
                <w:ilvl w:val="0"/>
                <w:numId w:val="15"/>
              </w:numPr>
              <w:spacing w:before="40" w:after="40"/>
              <w:rPr>
                <w:rFonts w:ascii="Arial" w:hAnsi="Arial" w:cs="Arial"/>
                <w:sz w:val="22"/>
                <w:szCs w:val="22"/>
              </w:rPr>
            </w:pPr>
            <w:r>
              <w:rPr>
                <w:rFonts w:ascii="Arial" w:hAnsi="Arial" w:cs="Arial"/>
                <w:sz w:val="22"/>
                <w:szCs w:val="22"/>
              </w:rPr>
              <w:t>Lead</w:t>
            </w:r>
            <w:r w:rsidR="0070615E">
              <w:rPr>
                <w:rFonts w:ascii="Arial" w:hAnsi="Arial" w:cs="Arial"/>
                <w:sz w:val="22"/>
                <w:szCs w:val="22"/>
              </w:rPr>
              <w:t xml:space="preserve"> </w:t>
            </w:r>
            <w:r w:rsidR="00F06290" w:rsidRPr="00BB5F22">
              <w:rPr>
                <w:rFonts w:ascii="Arial" w:hAnsi="Arial" w:cs="Arial"/>
                <w:sz w:val="22"/>
                <w:szCs w:val="22"/>
              </w:rPr>
              <w:t>Technical Design Authority</w:t>
            </w:r>
            <w:r w:rsidR="00171906">
              <w:rPr>
                <w:rFonts w:ascii="Arial" w:hAnsi="Arial" w:cs="Arial"/>
                <w:sz w:val="22"/>
                <w:szCs w:val="22"/>
              </w:rPr>
              <w:t xml:space="preserve"> and support other governance boards</w:t>
            </w:r>
            <w:r w:rsidR="00901260" w:rsidRPr="00BB5F22">
              <w:rPr>
                <w:rFonts w:ascii="Arial" w:hAnsi="Arial" w:cs="Arial"/>
                <w:sz w:val="22"/>
                <w:szCs w:val="22"/>
              </w:rPr>
              <w:t xml:space="preserve"> </w:t>
            </w:r>
          </w:p>
          <w:p w14:paraId="271B1525" w14:textId="7F4498AC" w:rsidR="0096260E" w:rsidRPr="00BB5F22" w:rsidRDefault="0096260E" w:rsidP="00BB5F22">
            <w:pPr>
              <w:pStyle w:val="ListParagraph"/>
              <w:numPr>
                <w:ilvl w:val="0"/>
                <w:numId w:val="15"/>
              </w:numPr>
              <w:spacing w:before="40" w:after="40"/>
              <w:rPr>
                <w:rFonts w:ascii="Arial" w:hAnsi="Arial" w:cs="Arial"/>
                <w:sz w:val="22"/>
                <w:szCs w:val="22"/>
              </w:rPr>
            </w:pPr>
            <w:r>
              <w:rPr>
                <w:rFonts w:ascii="Arial" w:hAnsi="Arial" w:cs="Arial"/>
                <w:sz w:val="22"/>
                <w:szCs w:val="22"/>
              </w:rPr>
              <w:t>Lead</w:t>
            </w:r>
            <w:r w:rsidR="00E4572D">
              <w:rPr>
                <w:rFonts w:ascii="Arial" w:hAnsi="Arial" w:cs="Arial"/>
                <w:sz w:val="22"/>
                <w:szCs w:val="22"/>
              </w:rPr>
              <w:t xml:space="preserve"> the</w:t>
            </w:r>
            <w:r>
              <w:rPr>
                <w:rFonts w:ascii="Arial" w:hAnsi="Arial" w:cs="Arial"/>
                <w:sz w:val="22"/>
                <w:szCs w:val="22"/>
              </w:rPr>
              <w:t xml:space="preserve"> Council’s </w:t>
            </w:r>
            <w:r w:rsidR="00EA21B4">
              <w:rPr>
                <w:rFonts w:ascii="Arial" w:hAnsi="Arial" w:cs="Arial"/>
                <w:sz w:val="22"/>
                <w:szCs w:val="22"/>
              </w:rPr>
              <w:t>security</w:t>
            </w:r>
            <w:r w:rsidR="00F80CF6">
              <w:rPr>
                <w:rFonts w:ascii="Arial" w:hAnsi="Arial" w:cs="Arial"/>
                <w:sz w:val="22"/>
                <w:szCs w:val="22"/>
              </w:rPr>
              <w:t xml:space="preserve"> </w:t>
            </w:r>
            <w:r w:rsidR="002D337A">
              <w:rPr>
                <w:rFonts w:ascii="Arial" w:hAnsi="Arial" w:cs="Arial"/>
                <w:sz w:val="22"/>
                <w:szCs w:val="22"/>
              </w:rPr>
              <w:t xml:space="preserve">readiness, </w:t>
            </w:r>
            <w:r w:rsidR="00E4572D">
              <w:rPr>
                <w:rFonts w:ascii="Arial" w:hAnsi="Arial" w:cs="Arial"/>
                <w:sz w:val="22"/>
                <w:szCs w:val="22"/>
              </w:rPr>
              <w:t xml:space="preserve">monitoring, </w:t>
            </w:r>
            <w:proofErr w:type="gramStart"/>
            <w:r w:rsidR="00243BA6">
              <w:rPr>
                <w:rFonts w:ascii="Arial" w:hAnsi="Arial" w:cs="Arial"/>
                <w:sz w:val="22"/>
                <w:szCs w:val="22"/>
              </w:rPr>
              <w:t>protection</w:t>
            </w:r>
            <w:proofErr w:type="gramEnd"/>
            <w:r w:rsidR="00243BA6">
              <w:rPr>
                <w:rFonts w:ascii="Arial" w:hAnsi="Arial" w:cs="Arial"/>
                <w:sz w:val="22"/>
                <w:szCs w:val="22"/>
              </w:rPr>
              <w:t xml:space="preserve"> and response</w:t>
            </w:r>
            <w:r w:rsidR="00EA21B4">
              <w:rPr>
                <w:rFonts w:ascii="Arial" w:hAnsi="Arial" w:cs="Arial"/>
                <w:sz w:val="22"/>
                <w:szCs w:val="22"/>
              </w:rPr>
              <w:t xml:space="preserve"> </w:t>
            </w:r>
          </w:p>
          <w:p w14:paraId="6F8E6A00" w14:textId="32D5DEC1" w:rsidR="00AE0D1C" w:rsidRPr="00640368" w:rsidRDefault="00697733" w:rsidP="00640368">
            <w:pPr>
              <w:pStyle w:val="ListParagraph"/>
              <w:numPr>
                <w:ilvl w:val="0"/>
                <w:numId w:val="15"/>
              </w:numPr>
              <w:spacing w:before="40" w:after="40"/>
              <w:rPr>
                <w:rFonts w:ascii="Arial" w:hAnsi="Arial" w:cs="Arial"/>
                <w:sz w:val="22"/>
                <w:szCs w:val="22"/>
              </w:rPr>
            </w:pPr>
            <w:r>
              <w:rPr>
                <w:rFonts w:ascii="Arial" w:hAnsi="Arial" w:cs="Arial"/>
                <w:sz w:val="22"/>
                <w:szCs w:val="22"/>
              </w:rPr>
              <w:t>Ensure</w:t>
            </w:r>
            <w:r w:rsidR="00C907B0">
              <w:rPr>
                <w:rFonts w:ascii="Arial" w:hAnsi="Arial" w:cs="Arial"/>
                <w:sz w:val="22"/>
                <w:szCs w:val="22"/>
              </w:rPr>
              <w:t xml:space="preserve"> compliance</w:t>
            </w:r>
            <w:r>
              <w:rPr>
                <w:rFonts w:ascii="Arial" w:hAnsi="Arial" w:cs="Arial"/>
                <w:sz w:val="22"/>
                <w:szCs w:val="22"/>
              </w:rPr>
              <w:t xml:space="preserve"> and accreditation</w:t>
            </w:r>
            <w:r w:rsidR="00C907B0">
              <w:rPr>
                <w:rFonts w:ascii="Arial" w:hAnsi="Arial" w:cs="Arial"/>
                <w:sz w:val="22"/>
                <w:szCs w:val="22"/>
              </w:rPr>
              <w:t xml:space="preserve"> with PSN</w:t>
            </w:r>
            <w:r w:rsidR="000E3E84">
              <w:rPr>
                <w:rFonts w:ascii="Arial" w:hAnsi="Arial" w:cs="Arial"/>
                <w:sz w:val="22"/>
                <w:szCs w:val="22"/>
              </w:rPr>
              <w:t>, PCI</w:t>
            </w:r>
            <w:r w:rsidR="00C907B0">
              <w:rPr>
                <w:rFonts w:ascii="Arial" w:hAnsi="Arial" w:cs="Arial"/>
                <w:sz w:val="22"/>
                <w:szCs w:val="22"/>
              </w:rPr>
              <w:t xml:space="preserve"> and Cyber Essentials</w:t>
            </w:r>
          </w:p>
          <w:p w14:paraId="5FD2D1D5" w14:textId="77777777" w:rsidR="00411EC2" w:rsidRDefault="008A17E7" w:rsidP="00657539">
            <w:pPr>
              <w:pStyle w:val="ListParagraph"/>
              <w:numPr>
                <w:ilvl w:val="0"/>
                <w:numId w:val="15"/>
              </w:numPr>
              <w:spacing w:before="40" w:after="40"/>
              <w:rPr>
                <w:rFonts w:ascii="Arial" w:hAnsi="Arial" w:cs="Arial"/>
                <w:sz w:val="22"/>
                <w:szCs w:val="22"/>
              </w:rPr>
            </w:pPr>
            <w:r>
              <w:rPr>
                <w:rFonts w:ascii="Arial" w:hAnsi="Arial" w:cs="Arial"/>
                <w:sz w:val="22"/>
                <w:szCs w:val="22"/>
              </w:rPr>
              <w:t xml:space="preserve">Support development of Council’s Data Strategy and </w:t>
            </w:r>
            <w:r w:rsidR="00AE52D6">
              <w:rPr>
                <w:rFonts w:ascii="Arial" w:hAnsi="Arial" w:cs="Arial"/>
                <w:sz w:val="22"/>
                <w:szCs w:val="22"/>
              </w:rPr>
              <w:t>compliance with legislative requirements</w:t>
            </w:r>
          </w:p>
          <w:p w14:paraId="10A5B9FB" w14:textId="4BA87B2F" w:rsidR="00E13259" w:rsidRDefault="002064D7" w:rsidP="00657539">
            <w:pPr>
              <w:pStyle w:val="ListParagraph"/>
              <w:numPr>
                <w:ilvl w:val="0"/>
                <w:numId w:val="15"/>
              </w:numPr>
              <w:spacing w:before="40" w:after="40"/>
              <w:rPr>
                <w:rFonts w:ascii="Arial" w:hAnsi="Arial" w:cs="Arial"/>
                <w:sz w:val="22"/>
                <w:szCs w:val="22"/>
              </w:rPr>
            </w:pPr>
            <w:r>
              <w:rPr>
                <w:rFonts w:ascii="Arial" w:hAnsi="Arial" w:cs="Arial"/>
                <w:sz w:val="22"/>
                <w:szCs w:val="22"/>
              </w:rPr>
              <w:t>Work with solution</w:t>
            </w:r>
            <w:r w:rsidR="00640368">
              <w:rPr>
                <w:rFonts w:ascii="Arial" w:hAnsi="Arial" w:cs="Arial"/>
                <w:sz w:val="22"/>
                <w:szCs w:val="22"/>
              </w:rPr>
              <w:t>/security</w:t>
            </w:r>
            <w:r>
              <w:rPr>
                <w:rFonts w:ascii="Arial" w:hAnsi="Arial" w:cs="Arial"/>
                <w:sz w:val="22"/>
                <w:szCs w:val="22"/>
              </w:rPr>
              <w:t xml:space="preserve"> architects across technical teams to </w:t>
            </w:r>
            <w:r w:rsidR="007424D4">
              <w:rPr>
                <w:rFonts w:ascii="Arial" w:hAnsi="Arial" w:cs="Arial"/>
                <w:sz w:val="22"/>
                <w:szCs w:val="22"/>
              </w:rPr>
              <w:t xml:space="preserve">ensure </w:t>
            </w:r>
            <w:r w:rsidR="00E13259">
              <w:rPr>
                <w:rFonts w:ascii="Arial" w:hAnsi="Arial" w:cs="Arial"/>
                <w:sz w:val="22"/>
                <w:szCs w:val="22"/>
              </w:rPr>
              <w:t>enterprise approach</w:t>
            </w:r>
          </w:p>
          <w:p w14:paraId="7CA0A46B" w14:textId="6EBA6911" w:rsidR="007A64D5" w:rsidRPr="001272E3" w:rsidRDefault="001272E3" w:rsidP="001272E3">
            <w:pPr>
              <w:pStyle w:val="ListParagraph"/>
              <w:numPr>
                <w:ilvl w:val="0"/>
                <w:numId w:val="15"/>
              </w:numPr>
              <w:spacing w:before="40" w:after="40"/>
              <w:rPr>
                <w:rFonts w:ascii="Arial" w:hAnsi="Arial" w:cs="Arial"/>
                <w:sz w:val="22"/>
                <w:szCs w:val="22"/>
              </w:rPr>
            </w:pPr>
            <w:r>
              <w:rPr>
                <w:rFonts w:ascii="Arial" w:hAnsi="Arial" w:cs="Arial"/>
                <w:sz w:val="22"/>
                <w:szCs w:val="22"/>
              </w:rPr>
              <w:t xml:space="preserve">Identify and design solutions </w:t>
            </w:r>
            <w:r w:rsidR="002A5E16">
              <w:rPr>
                <w:rFonts w:ascii="Arial" w:hAnsi="Arial" w:cs="Arial"/>
                <w:sz w:val="22"/>
                <w:szCs w:val="22"/>
              </w:rPr>
              <w:t xml:space="preserve">and standards </w:t>
            </w:r>
            <w:r>
              <w:rPr>
                <w:rFonts w:ascii="Arial" w:hAnsi="Arial" w:cs="Arial"/>
                <w:sz w:val="22"/>
                <w:szCs w:val="22"/>
              </w:rPr>
              <w:t>for business requirements</w:t>
            </w:r>
          </w:p>
          <w:p w14:paraId="717B171E" w14:textId="04319152" w:rsidR="00935325" w:rsidRDefault="00935325" w:rsidP="00657539">
            <w:pPr>
              <w:pStyle w:val="ListParagraph"/>
              <w:numPr>
                <w:ilvl w:val="0"/>
                <w:numId w:val="15"/>
              </w:numPr>
              <w:spacing w:before="40" w:after="40"/>
              <w:rPr>
                <w:rFonts w:ascii="Arial" w:hAnsi="Arial" w:cs="Arial"/>
                <w:sz w:val="22"/>
                <w:szCs w:val="22"/>
              </w:rPr>
            </w:pPr>
            <w:r>
              <w:rPr>
                <w:rFonts w:ascii="Arial" w:hAnsi="Arial" w:cs="Arial"/>
                <w:sz w:val="22"/>
                <w:szCs w:val="22"/>
              </w:rPr>
              <w:t>Provide technical and security assurance</w:t>
            </w:r>
          </w:p>
          <w:p w14:paraId="2B29C6EF" w14:textId="61C02067" w:rsidR="00E47BCF" w:rsidRDefault="00E47BCF" w:rsidP="00256FFF">
            <w:pPr>
              <w:pStyle w:val="ListParagraph"/>
              <w:numPr>
                <w:ilvl w:val="0"/>
                <w:numId w:val="15"/>
              </w:numPr>
              <w:spacing w:before="40" w:after="40"/>
              <w:rPr>
                <w:rFonts w:ascii="Arial" w:hAnsi="Arial" w:cs="Arial"/>
                <w:sz w:val="22"/>
                <w:szCs w:val="22"/>
              </w:rPr>
            </w:pPr>
            <w:r>
              <w:rPr>
                <w:rFonts w:ascii="Arial" w:hAnsi="Arial" w:cs="Arial"/>
                <w:sz w:val="22"/>
                <w:szCs w:val="22"/>
              </w:rPr>
              <w:t>Report on and m</w:t>
            </w:r>
            <w:r w:rsidR="00935325">
              <w:rPr>
                <w:rFonts w:ascii="Arial" w:hAnsi="Arial" w:cs="Arial"/>
                <w:sz w:val="22"/>
                <w:szCs w:val="22"/>
              </w:rPr>
              <w:t>anage technology risk</w:t>
            </w:r>
          </w:p>
          <w:p w14:paraId="335F88F4" w14:textId="05488E61" w:rsidR="00256FFF" w:rsidRDefault="005C03FE" w:rsidP="00256FFF">
            <w:pPr>
              <w:pStyle w:val="ListParagraph"/>
              <w:numPr>
                <w:ilvl w:val="0"/>
                <w:numId w:val="15"/>
              </w:numPr>
              <w:spacing w:before="40" w:after="40"/>
              <w:rPr>
                <w:rFonts w:ascii="Arial" w:hAnsi="Arial" w:cs="Arial"/>
                <w:sz w:val="22"/>
                <w:szCs w:val="22"/>
              </w:rPr>
            </w:pPr>
            <w:r w:rsidRPr="005C03FE">
              <w:rPr>
                <w:rFonts w:ascii="Arial" w:hAnsi="Arial" w:cs="Arial"/>
                <w:sz w:val="22"/>
                <w:szCs w:val="22"/>
              </w:rPr>
              <w:t>Use of performance metrics and dashboards to develop and manage service</w:t>
            </w:r>
          </w:p>
          <w:p w14:paraId="7315C331" w14:textId="0EBB69D6" w:rsidR="00256FFF" w:rsidRDefault="00256FFF" w:rsidP="00256FFF">
            <w:pPr>
              <w:pStyle w:val="ListParagraph"/>
              <w:numPr>
                <w:ilvl w:val="0"/>
                <w:numId w:val="15"/>
              </w:numPr>
              <w:spacing w:before="40" w:after="40"/>
              <w:rPr>
                <w:rFonts w:ascii="Arial" w:hAnsi="Arial" w:cs="Arial"/>
                <w:sz w:val="22"/>
                <w:szCs w:val="22"/>
              </w:rPr>
            </w:pPr>
            <w:r>
              <w:rPr>
                <w:rFonts w:ascii="Arial" w:hAnsi="Arial" w:cs="Arial"/>
                <w:sz w:val="22"/>
                <w:szCs w:val="22"/>
              </w:rPr>
              <w:t xml:space="preserve">Budgetary and spend responsibility for </w:t>
            </w:r>
            <w:r w:rsidR="00527E74">
              <w:rPr>
                <w:rFonts w:ascii="Arial" w:hAnsi="Arial" w:cs="Arial"/>
                <w:sz w:val="22"/>
                <w:szCs w:val="22"/>
              </w:rPr>
              <w:t>Architecture &amp; Security</w:t>
            </w:r>
            <w:r>
              <w:rPr>
                <w:rFonts w:ascii="Arial" w:hAnsi="Arial" w:cs="Arial"/>
                <w:sz w:val="22"/>
                <w:szCs w:val="22"/>
              </w:rPr>
              <w:t xml:space="preserve"> including staff and suppliers</w:t>
            </w:r>
          </w:p>
          <w:p w14:paraId="24EE24BD" w14:textId="77777777" w:rsidR="00256FFF" w:rsidRDefault="00256FFF" w:rsidP="00256FFF">
            <w:pPr>
              <w:pStyle w:val="ListParagraph"/>
              <w:numPr>
                <w:ilvl w:val="0"/>
                <w:numId w:val="15"/>
              </w:numPr>
              <w:spacing w:before="40" w:after="40"/>
              <w:rPr>
                <w:rFonts w:ascii="Arial" w:hAnsi="Arial" w:cs="Arial"/>
                <w:sz w:val="22"/>
                <w:szCs w:val="22"/>
              </w:rPr>
            </w:pPr>
            <w:r>
              <w:rPr>
                <w:rFonts w:ascii="Arial" w:hAnsi="Arial" w:cs="Arial"/>
                <w:sz w:val="22"/>
                <w:szCs w:val="22"/>
              </w:rPr>
              <w:t>Recruit, develop and retain a high performing team and encourage succession planning</w:t>
            </w:r>
          </w:p>
          <w:p w14:paraId="4D49555A" w14:textId="3AA04651" w:rsidR="001D6F65" w:rsidRPr="00FF57FB" w:rsidRDefault="000629BD" w:rsidP="00FF57FB">
            <w:pPr>
              <w:pStyle w:val="ListParagraph"/>
              <w:numPr>
                <w:ilvl w:val="0"/>
                <w:numId w:val="15"/>
              </w:numPr>
              <w:spacing w:before="40" w:after="40"/>
              <w:rPr>
                <w:rFonts w:ascii="Arial" w:hAnsi="Arial" w:cs="Arial"/>
                <w:sz w:val="22"/>
                <w:szCs w:val="22"/>
              </w:rPr>
            </w:pPr>
            <w:r w:rsidRPr="000629BD">
              <w:rPr>
                <w:rFonts w:ascii="Arial" w:hAnsi="Arial" w:cs="Arial"/>
                <w:sz w:val="22"/>
                <w:szCs w:val="22"/>
              </w:rPr>
              <w:t xml:space="preserve">Excellent relationships and influence with team, </w:t>
            </w:r>
            <w:proofErr w:type="gramStart"/>
            <w:r w:rsidRPr="000629BD">
              <w:rPr>
                <w:rFonts w:ascii="Arial" w:hAnsi="Arial" w:cs="Arial"/>
                <w:sz w:val="22"/>
                <w:szCs w:val="22"/>
              </w:rPr>
              <w:t>colleagues</w:t>
            </w:r>
            <w:proofErr w:type="gramEnd"/>
            <w:r w:rsidRPr="000629BD">
              <w:rPr>
                <w:rFonts w:ascii="Arial" w:hAnsi="Arial" w:cs="Arial"/>
                <w:sz w:val="22"/>
                <w:szCs w:val="22"/>
              </w:rPr>
              <w:t xml:space="preserve"> and stakeholders</w:t>
            </w:r>
          </w:p>
          <w:p w14:paraId="01D57D05" w14:textId="77777777" w:rsidR="00FF5A1E" w:rsidRPr="00AC7EC0" w:rsidRDefault="00FF5A1E" w:rsidP="00FA791A">
            <w:pPr>
              <w:spacing w:before="40" w:after="40"/>
              <w:rPr>
                <w:rFonts w:ascii="Arial" w:hAnsi="Arial" w:cs="Arial"/>
                <w:sz w:val="22"/>
                <w:szCs w:val="22"/>
              </w:rPr>
            </w:pPr>
          </w:p>
        </w:tc>
      </w:tr>
      <w:tr w:rsidR="00B8034E" w:rsidRPr="00AC7EC0" w14:paraId="1C741B4D" w14:textId="77777777" w:rsidTr="3EEE8B5F">
        <w:tc>
          <w:tcPr>
            <w:tcW w:w="3720" w:type="dxa"/>
            <w:shd w:val="clear" w:color="auto" w:fill="EEECE1"/>
          </w:tcPr>
          <w:p w14:paraId="40D7E532" w14:textId="77777777" w:rsidR="00B8034E" w:rsidRPr="00AC7EC0" w:rsidRDefault="00CF3E7A" w:rsidP="005477A0">
            <w:pPr>
              <w:spacing w:before="40" w:after="40"/>
              <w:rPr>
                <w:rFonts w:ascii="Arial" w:hAnsi="Arial" w:cs="Arial"/>
                <w:b/>
                <w:iCs/>
                <w:sz w:val="22"/>
                <w:szCs w:val="22"/>
              </w:rPr>
            </w:pPr>
            <w:r w:rsidRPr="00AC7EC0">
              <w:rPr>
                <w:rFonts w:ascii="Arial" w:hAnsi="Arial" w:cs="Arial"/>
                <w:b/>
                <w:iCs/>
                <w:sz w:val="22"/>
                <w:szCs w:val="22"/>
              </w:rPr>
              <w:t xml:space="preserve">Generic </w:t>
            </w:r>
            <w:r w:rsidR="00B8034E" w:rsidRPr="00AC7EC0">
              <w:rPr>
                <w:rFonts w:ascii="Arial" w:hAnsi="Arial" w:cs="Arial"/>
                <w:b/>
                <w:iCs/>
                <w:sz w:val="22"/>
                <w:szCs w:val="22"/>
              </w:rPr>
              <w:t>Accountabilit</w:t>
            </w:r>
            <w:r w:rsidRPr="00AC7EC0">
              <w:rPr>
                <w:rFonts w:ascii="Arial" w:hAnsi="Arial" w:cs="Arial"/>
                <w:b/>
                <w:iCs/>
                <w:sz w:val="22"/>
                <w:szCs w:val="22"/>
              </w:rPr>
              <w:t>ies</w:t>
            </w:r>
          </w:p>
        </w:tc>
        <w:tc>
          <w:tcPr>
            <w:tcW w:w="6360" w:type="dxa"/>
            <w:shd w:val="clear" w:color="auto" w:fill="EEECE1"/>
          </w:tcPr>
          <w:p w14:paraId="35807779" w14:textId="77777777" w:rsidR="00B8034E" w:rsidRPr="00AC7EC0" w:rsidRDefault="00B8034E" w:rsidP="005477A0">
            <w:pPr>
              <w:spacing w:before="40" w:after="40"/>
              <w:rPr>
                <w:rFonts w:ascii="Arial" w:hAnsi="Arial" w:cs="Arial"/>
                <w:b/>
                <w:iCs/>
                <w:sz w:val="22"/>
                <w:szCs w:val="22"/>
              </w:rPr>
            </w:pPr>
            <w:r w:rsidRPr="00AC7EC0">
              <w:rPr>
                <w:rFonts w:ascii="Arial" w:hAnsi="Arial" w:cs="Arial"/>
                <w:b/>
                <w:iCs/>
                <w:sz w:val="22"/>
                <w:szCs w:val="22"/>
              </w:rPr>
              <w:t>End Result</w:t>
            </w:r>
            <w:r w:rsidR="00CF3E7A" w:rsidRPr="00AC7EC0">
              <w:rPr>
                <w:rFonts w:ascii="Arial" w:hAnsi="Arial" w:cs="Arial"/>
                <w:b/>
                <w:iCs/>
                <w:sz w:val="22"/>
                <w:szCs w:val="22"/>
              </w:rPr>
              <w:t>s</w:t>
            </w:r>
            <w:r w:rsidR="00CA7FC7" w:rsidRPr="00AC7EC0">
              <w:rPr>
                <w:rFonts w:ascii="Arial" w:hAnsi="Arial" w:cs="Arial"/>
                <w:b/>
                <w:iCs/>
                <w:sz w:val="22"/>
                <w:szCs w:val="22"/>
              </w:rPr>
              <w:t>/ Outcome</w:t>
            </w:r>
            <w:r w:rsidR="00CF3E7A" w:rsidRPr="00AC7EC0">
              <w:rPr>
                <w:rFonts w:ascii="Arial" w:hAnsi="Arial" w:cs="Arial"/>
                <w:b/>
                <w:iCs/>
                <w:sz w:val="22"/>
                <w:szCs w:val="22"/>
              </w:rPr>
              <w:t>s</w:t>
            </w:r>
          </w:p>
        </w:tc>
      </w:tr>
      <w:tr w:rsidR="00444B84" w:rsidRPr="00AC7EC0" w14:paraId="236254F6" w14:textId="77777777" w:rsidTr="3EEE8B5F">
        <w:trPr>
          <w:trHeight w:val="1967"/>
        </w:trPr>
        <w:tc>
          <w:tcPr>
            <w:tcW w:w="3720" w:type="dxa"/>
            <w:shd w:val="clear" w:color="auto" w:fill="auto"/>
          </w:tcPr>
          <w:p w14:paraId="1733D06F" w14:textId="77777777" w:rsidR="00444B84" w:rsidRPr="00444B84" w:rsidRDefault="00444B84" w:rsidP="00444B84">
            <w:pPr>
              <w:pStyle w:val="CommentText"/>
              <w:rPr>
                <w:rFonts w:ascii="Arial" w:hAnsi="Arial" w:cs="Arial"/>
                <w:sz w:val="22"/>
                <w:szCs w:val="22"/>
              </w:rPr>
            </w:pPr>
            <w:r w:rsidRPr="00444B84">
              <w:rPr>
                <w:rFonts w:ascii="Arial" w:hAnsi="Arial" w:cs="Arial"/>
                <w:sz w:val="22"/>
                <w:szCs w:val="22"/>
              </w:rPr>
              <w:t>Plan and ensure service delivery within a complex / diverse service area. Control operational activities within the service area and ensure professional standards are delivered.</w:t>
            </w:r>
          </w:p>
          <w:p w14:paraId="39CFF370" w14:textId="77777777" w:rsidR="00444B84" w:rsidRPr="00444B84" w:rsidRDefault="00444B84" w:rsidP="00444B84">
            <w:pPr>
              <w:pStyle w:val="CommentText"/>
              <w:rPr>
                <w:rFonts w:ascii="Arial" w:hAnsi="Arial" w:cs="Arial"/>
                <w:sz w:val="22"/>
                <w:szCs w:val="22"/>
              </w:rPr>
            </w:pPr>
          </w:p>
          <w:p w14:paraId="2D48113F" w14:textId="1C8E392A" w:rsidR="00444B84" w:rsidRPr="00444B84" w:rsidDel="00FC157F" w:rsidRDefault="00444B84" w:rsidP="00444B84">
            <w:pPr>
              <w:pStyle w:val="CommentText"/>
              <w:rPr>
                <w:rFonts w:ascii="Arial" w:hAnsi="Arial" w:cs="Arial"/>
                <w:i/>
                <w:sz w:val="22"/>
                <w:szCs w:val="22"/>
              </w:rPr>
            </w:pPr>
          </w:p>
        </w:tc>
        <w:tc>
          <w:tcPr>
            <w:tcW w:w="6360" w:type="dxa"/>
            <w:shd w:val="clear" w:color="auto" w:fill="auto"/>
          </w:tcPr>
          <w:p w14:paraId="79BAE39B" w14:textId="77777777" w:rsidR="00444B84" w:rsidRPr="00444B84" w:rsidRDefault="00444B84" w:rsidP="00444B84">
            <w:pPr>
              <w:spacing w:before="40" w:after="40"/>
              <w:rPr>
                <w:rFonts w:ascii="Arial" w:hAnsi="Arial" w:cs="Arial"/>
                <w:sz w:val="22"/>
                <w:szCs w:val="22"/>
              </w:rPr>
            </w:pPr>
            <w:r w:rsidRPr="00444B84">
              <w:rPr>
                <w:rFonts w:ascii="Arial" w:hAnsi="Arial" w:cs="Arial"/>
                <w:sz w:val="22"/>
                <w:szCs w:val="22"/>
              </w:rPr>
              <w:t>The service is delivered to the quality, Council, professional and legislative standards required.</w:t>
            </w:r>
          </w:p>
          <w:p w14:paraId="11BA9BEF" w14:textId="77777777" w:rsidR="00444B84" w:rsidRPr="00444B84" w:rsidRDefault="00444B84" w:rsidP="00444B84">
            <w:pPr>
              <w:spacing w:before="40" w:after="40"/>
              <w:rPr>
                <w:rFonts w:ascii="Arial" w:hAnsi="Arial" w:cs="Arial"/>
                <w:sz w:val="22"/>
                <w:szCs w:val="22"/>
              </w:rPr>
            </w:pPr>
          </w:p>
          <w:p w14:paraId="3EFCE595" w14:textId="77777777" w:rsidR="00444B84" w:rsidRPr="00444B84" w:rsidRDefault="00444B84" w:rsidP="00444B84">
            <w:pPr>
              <w:spacing w:before="40" w:after="40"/>
              <w:rPr>
                <w:rFonts w:ascii="Arial" w:hAnsi="Arial" w:cs="Arial"/>
                <w:sz w:val="22"/>
                <w:szCs w:val="22"/>
              </w:rPr>
            </w:pPr>
            <w:r w:rsidRPr="00444B84">
              <w:rPr>
                <w:rFonts w:ascii="Arial" w:hAnsi="Arial" w:cs="Arial"/>
                <w:sz w:val="22"/>
                <w:szCs w:val="22"/>
              </w:rPr>
              <w:t xml:space="preserve">Integrated service development and delivery is informed by client, partner and stakeholder views, latest thinking, good </w:t>
            </w:r>
            <w:proofErr w:type="gramStart"/>
            <w:r w:rsidRPr="00444B84">
              <w:rPr>
                <w:rFonts w:ascii="Arial" w:hAnsi="Arial" w:cs="Arial"/>
                <w:sz w:val="22"/>
                <w:szCs w:val="22"/>
              </w:rPr>
              <w:t>practice</w:t>
            </w:r>
            <w:proofErr w:type="gramEnd"/>
            <w:r w:rsidRPr="00444B84">
              <w:rPr>
                <w:rFonts w:ascii="Arial" w:hAnsi="Arial" w:cs="Arial"/>
                <w:sz w:val="22"/>
                <w:szCs w:val="22"/>
              </w:rPr>
              <w:t xml:space="preserve"> and legislative requirements.</w:t>
            </w:r>
          </w:p>
          <w:p w14:paraId="07006318" w14:textId="77777777" w:rsidR="00444B84" w:rsidRPr="00444B84" w:rsidRDefault="00444B84" w:rsidP="00444B84">
            <w:pPr>
              <w:spacing w:before="40" w:after="40"/>
              <w:rPr>
                <w:rFonts w:ascii="Arial" w:hAnsi="Arial" w:cs="Arial"/>
                <w:sz w:val="22"/>
                <w:szCs w:val="22"/>
              </w:rPr>
            </w:pPr>
          </w:p>
          <w:p w14:paraId="34E63AA7" w14:textId="77777777" w:rsidR="00444B84" w:rsidRPr="00444B84" w:rsidRDefault="00444B84" w:rsidP="00444B84">
            <w:pPr>
              <w:spacing w:before="40" w:after="40"/>
              <w:rPr>
                <w:rFonts w:ascii="Arial" w:hAnsi="Arial" w:cs="Arial"/>
                <w:sz w:val="22"/>
                <w:szCs w:val="22"/>
              </w:rPr>
            </w:pPr>
            <w:r w:rsidRPr="00444B84">
              <w:rPr>
                <w:rFonts w:ascii="Arial" w:hAnsi="Arial" w:cs="Arial"/>
                <w:sz w:val="22"/>
                <w:szCs w:val="22"/>
              </w:rPr>
              <w:t>Corporate strategies are effectively implemented within area of responsibility.</w:t>
            </w:r>
          </w:p>
          <w:p w14:paraId="7F64F593" w14:textId="77777777" w:rsidR="00444B84" w:rsidRPr="00444B84" w:rsidRDefault="00444B84" w:rsidP="00444B84">
            <w:pPr>
              <w:spacing w:before="40" w:after="40"/>
              <w:rPr>
                <w:rFonts w:ascii="Arial" w:hAnsi="Arial" w:cs="Arial"/>
                <w:sz w:val="22"/>
                <w:szCs w:val="22"/>
              </w:rPr>
            </w:pPr>
          </w:p>
          <w:p w14:paraId="5F2E1198" w14:textId="77777777" w:rsidR="00444B84" w:rsidRPr="00444B84" w:rsidRDefault="00444B84" w:rsidP="00444B84">
            <w:pPr>
              <w:spacing w:before="40" w:after="40"/>
              <w:rPr>
                <w:rFonts w:ascii="Arial" w:hAnsi="Arial" w:cs="Arial"/>
                <w:sz w:val="22"/>
                <w:szCs w:val="22"/>
              </w:rPr>
            </w:pPr>
            <w:r w:rsidRPr="00444B84">
              <w:rPr>
                <w:rFonts w:ascii="Arial" w:hAnsi="Arial" w:cs="Arial"/>
                <w:sz w:val="22"/>
                <w:szCs w:val="22"/>
              </w:rPr>
              <w:t>External inspections are managed effectively.</w:t>
            </w:r>
          </w:p>
          <w:p w14:paraId="0565E48A" w14:textId="77777777" w:rsidR="00444B84" w:rsidRPr="00444B84" w:rsidRDefault="00444B84" w:rsidP="00444B84">
            <w:pPr>
              <w:spacing w:before="40" w:after="40"/>
              <w:rPr>
                <w:rFonts w:ascii="Arial" w:hAnsi="Arial" w:cs="Arial"/>
                <w:sz w:val="22"/>
                <w:szCs w:val="22"/>
              </w:rPr>
            </w:pPr>
          </w:p>
          <w:p w14:paraId="30FD4053" w14:textId="77777777" w:rsidR="00444B84" w:rsidRPr="00444B84" w:rsidRDefault="00444B84" w:rsidP="00444B84">
            <w:pPr>
              <w:spacing w:before="40" w:after="40"/>
              <w:rPr>
                <w:rFonts w:ascii="Arial" w:hAnsi="Arial" w:cs="Arial"/>
                <w:sz w:val="22"/>
                <w:szCs w:val="22"/>
              </w:rPr>
            </w:pPr>
            <w:r w:rsidRPr="00444B84">
              <w:rPr>
                <w:rFonts w:ascii="Arial" w:hAnsi="Arial" w:cs="Arial"/>
                <w:sz w:val="22"/>
                <w:szCs w:val="22"/>
              </w:rPr>
              <w:t>Service delivers excellent customer service.</w:t>
            </w:r>
          </w:p>
          <w:p w14:paraId="02EB993C" w14:textId="77777777" w:rsidR="00444B84" w:rsidRPr="00444B84" w:rsidRDefault="00444B84" w:rsidP="00444B84">
            <w:pPr>
              <w:spacing w:before="40" w:after="40"/>
              <w:rPr>
                <w:rFonts w:ascii="Arial" w:hAnsi="Arial" w:cs="Arial"/>
                <w:i/>
                <w:sz w:val="22"/>
                <w:szCs w:val="22"/>
              </w:rPr>
            </w:pPr>
          </w:p>
        </w:tc>
      </w:tr>
      <w:tr w:rsidR="003E0F3E" w:rsidRPr="00AC7EC0" w14:paraId="2FA3F923" w14:textId="77777777" w:rsidTr="3EEE8B5F">
        <w:trPr>
          <w:trHeight w:val="1967"/>
        </w:trPr>
        <w:tc>
          <w:tcPr>
            <w:tcW w:w="3720" w:type="dxa"/>
            <w:shd w:val="clear" w:color="auto" w:fill="auto"/>
          </w:tcPr>
          <w:p w14:paraId="5CF2E0D8" w14:textId="77777777" w:rsidR="003E0F3E" w:rsidRPr="003E0F3E" w:rsidRDefault="003E0F3E" w:rsidP="003E0F3E">
            <w:pPr>
              <w:pStyle w:val="CommentText"/>
              <w:rPr>
                <w:rFonts w:ascii="Arial" w:hAnsi="Arial" w:cs="Arial"/>
                <w:sz w:val="22"/>
                <w:szCs w:val="22"/>
              </w:rPr>
            </w:pPr>
            <w:r w:rsidRPr="003E0F3E">
              <w:rPr>
                <w:rFonts w:ascii="Arial" w:hAnsi="Arial" w:cs="Arial"/>
                <w:sz w:val="22"/>
                <w:szCs w:val="22"/>
              </w:rPr>
              <w:t xml:space="preserve">Manage responses to complex professional or politically sensitive issues within the area of responsibility. </w:t>
            </w:r>
          </w:p>
          <w:p w14:paraId="6CA8ADBC" w14:textId="77777777" w:rsidR="003E0F3E" w:rsidRPr="003E0F3E" w:rsidRDefault="003E0F3E" w:rsidP="003E0F3E">
            <w:pPr>
              <w:pStyle w:val="CommentText"/>
              <w:rPr>
                <w:rFonts w:ascii="Arial" w:hAnsi="Arial" w:cs="Arial"/>
                <w:sz w:val="22"/>
                <w:szCs w:val="22"/>
              </w:rPr>
            </w:pPr>
          </w:p>
          <w:p w14:paraId="1E1DFB63" w14:textId="77777777" w:rsidR="003E0F3E" w:rsidRPr="003E0F3E" w:rsidRDefault="003E0F3E" w:rsidP="003E0F3E">
            <w:pPr>
              <w:pStyle w:val="CommentText"/>
              <w:rPr>
                <w:rFonts w:ascii="Arial" w:hAnsi="Arial" w:cs="Arial"/>
                <w:sz w:val="22"/>
                <w:szCs w:val="22"/>
              </w:rPr>
            </w:pPr>
          </w:p>
          <w:p w14:paraId="7F41C2A1" w14:textId="77777777" w:rsidR="003E0F3E" w:rsidRPr="003E0F3E" w:rsidRDefault="003E0F3E" w:rsidP="003E0F3E">
            <w:pPr>
              <w:pStyle w:val="CommentText"/>
              <w:rPr>
                <w:rFonts w:ascii="Arial" w:hAnsi="Arial" w:cs="Arial"/>
                <w:sz w:val="22"/>
                <w:szCs w:val="22"/>
              </w:rPr>
            </w:pPr>
          </w:p>
          <w:p w14:paraId="18D48723" w14:textId="77777777" w:rsidR="003E0F3E" w:rsidRPr="003E0F3E" w:rsidRDefault="003E0F3E" w:rsidP="003E0F3E">
            <w:pPr>
              <w:pStyle w:val="CommentText"/>
              <w:rPr>
                <w:rFonts w:ascii="Arial" w:hAnsi="Arial" w:cs="Arial"/>
                <w:sz w:val="22"/>
                <w:szCs w:val="22"/>
              </w:rPr>
            </w:pPr>
          </w:p>
          <w:p w14:paraId="2C510BE1" w14:textId="77777777" w:rsidR="003E0F3E" w:rsidRPr="003E0F3E" w:rsidRDefault="003E0F3E" w:rsidP="003E0F3E">
            <w:pPr>
              <w:pStyle w:val="CommentText"/>
              <w:rPr>
                <w:rFonts w:ascii="Arial" w:hAnsi="Arial" w:cs="Arial"/>
                <w:sz w:val="22"/>
                <w:szCs w:val="22"/>
              </w:rPr>
            </w:pPr>
          </w:p>
          <w:p w14:paraId="3C417920" w14:textId="77777777" w:rsidR="003E0F3E" w:rsidRPr="003E0F3E" w:rsidRDefault="003E0F3E" w:rsidP="003E0F3E">
            <w:pPr>
              <w:pStyle w:val="CommentText"/>
              <w:rPr>
                <w:rFonts w:ascii="Arial" w:hAnsi="Arial" w:cs="Arial"/>
                <w:sz w:val="22"/>
                <w:szCs w:val="22"/>
              </w:rPr>
            </w:pPr>
          </w:p>
          <w:p w14:paraId="36D097EB" w14:textId="77777777" w:rsidR="003E0F3E" w:rsidRPr="003E0F3E" w:rsidRDefault="003E0F3E" w:rsidP="003E0F3E">
            <w:pPr>
              <w:pStyle w:val="CommentText"/>
              <w:rPr>
                <w:rFonts w:ascii="Arial" w:hAnsi="Arial" w:cs="Arial"/>
                <w:sz w:val="22"/>
                <w:szCs w:val="22"/>
              </w:rPr>
            </w:pPr>
          </w:p>
          <w:p w14:paraId="5B2BB89A" w14:textId="7B60DD4C" w:rsidR="003E0F3E" w:rsidRPr="003E0F3E" w:rsidDel="00FC157F" w:rsidRDefault="003E0F3E" w:rsidP="003E0F3E">
            <w:pPr>
              <w:pStyle w:val="CommentText"/>
              <w:rPr>
                <w:rFonts w:ascii="Arial" w:hAnsi="Arial" w:cs="Arial"/>
                <w:i/>
                <w:sz w:val="22"/>
                <w:szCs w:val="22"/>
              </w:rPr>
            </w:pPr>
            <w:r w:rsidRPr="003E0F3E">
              <w:rPr>
                <w:rFonts w:ascii="Arial" w:hAnsi="Arial" w:cs="Arial"/>
                <w:sz w:val="22"/>
                <w:szCs w:val="22"/>
              </w:rPr>
              <w:t>Manage key relationships with delivery partners /providers /suppliers to commission / manage / evaluate / enhance appropriate service delivery / capacity within area of responsibility.</w:t>
            </w:r>
          </w:p>
        </w:tc>
        <w:tc>
          <w:tcPr>
            <w:tcW w:w="6360" w:type="dxa"/>
            <w:shd w:val="clear" w:color="auto" w:fill="auto"/>
          </w:tcPr>
          <w:p w14:paraId="4E169F06" w14:textId="77777777" w:rsidR="003E0F3E" w:rsidRPr="003E0F3E" w:rsidRDefault="003E0F3E" w:rsidP="003E0F3E">
            <w:pPr>
              <w:rPr>
                <w:rFonts w:ascii="Arial" w:hAnsi="Arial" w:cs="Arial"/>
                <w:sz w:val="22"/>
                <w:szCs w:val="22"/>
              </w:rPr>
            </w:pPr>
            <w:r w:rsidRPr="003E0F3E">
              <w:rPr>
                <w:rFonts w:ascii="Arial" w:hAnsi="Arial" w:cs="Arial"/>
                <w:sz w:val="22"/>
                <w:szCs w:val="22"/>
              </w:rPr>
              <w:lastRenderedPageBreak/>
              <w:t xml:space="preserve">Expert opinion, advice, </w:t>
            </w:r>
            <w:proofErr w:type="gramStart"/>
            <w:r w:rsidRPr="003E0F3E">
              <w:rPr>
                <w:rFonts w:ascii="Arial" w:hAnsi="Arial" w:cs="Arial"/>
                <w:sz w:val="22"/>
                <w:szCs w:val="22"/>
              </w:rPr>
              <w:t>support</w:t>
            </w:r>
            <w:proofErr w:type="gramEnd"/>
            <w:r w:rsidRPr="003E0F3E">
              <w:rPr>
                <w:rFonts w:ascii="Arial" w:hAnsi="Arial" w:cs="Arial"/>
                <w:sz w:val="22"/>
                <w:szCs w:val="22"/>
              </w:rPr>
              <w:t xml:space="preserve"> and interpretation is provided on all aspects of the area of responsibility, including major decisions.</w:t>
            </w:r>
          </w:p>
          <w:p w14:paraId="54DF911B" w14:textId="77777777" w:rsidR="003E0F3E" w:rsidRPr="003E0F3E" w:rsidRDefault="003E0F3E" w:rsidP="003E0F3E">
            <w:pPr>
              <w:rPr>
                <w:rFonts w:ascii="Arial" w:hAnsi="Arial" w:cs="Arial"/>
                <w:i/>
                <w:sz w:val="22"/>
                <w:szCs w:val="22"/>
              </w:rPr>
            </w:pPr>
          </w:p>
          <w:p w14:paraId="1FCE902D" w14:textId="77777777" w:rsidR="003E0F3E" w:rsidRPr="003E0F3E" w:rsidRDefault="003E0F3E" w:rsidP="003E0F3E">
            <w:pPr>
              <w:rPr>
                <w:rFonts w:ascii="Arial" w:hAnsi="Arial" w:cs="Arial"/>
                <w:sz w:val="22"/>
                <w:szCs w:val="22"/>
              </w:rPr>
            </w:pPr>
            <w:r w:rsidRPr="003E0F3E">
              <w:rPr>
                <w:rFonts w:ascii="Arial" w:hAnsi="Arial" w:cs="Arial"/>
                <w:sz w:val="22"/>
                <w:szCs w:val="22"/>
              </w:rPr>
              <w:t>Major issues are managed through to a satisfactory conclusion.</w:t>
            </w:r>
          </w:p>
          <w:p w14:paraId="527DE03E" w14:textId="77777777" w:rsidR="003E0F3E" w:rsidRPr="003E0F3E" w:rsidRDefault="003E0F3E" w:rsidP="003E0F3E">
            <w:pPr>
              <w:rPr>
                <w:rFonts w:ascii="Arial" w:hAnsi="Arial" w:cs="Arial"/>
                <w:sz w:val="22"/>
                <w:szCs w:val="22"/>
              </w:rPr>
            </w:pPr>
          </w:p>
          <w:p w14:paraId="421098D1" w14:textId="77777777" w:rsidR="003E0F3E" w:rsidRPr="003E0F3E" w:rsidRDefault="003E0F3E" w:rsidP="003E0F3E">
            <w:pPr>
              <w:rPr>
                <w:rFonts w:ascii="Arial" w:hAnsi="Arial" w:cs="Arial"/>
                <w:sz w:val="22"/>
                <w:szCs w:val="22"/>
              </w:rPr>
            </w:pPr>
            <w:r w:rsidRPr="003E0F3E">
              <w:rPr>
                <w:rFonts w:ascii="Arial" w:hAnsi="Arial" w:cs="Arial"/>
                <w:sz w:val="22"/>
                <w:szCs w:val="22"/>
              </w:rPr>
              <w:lastRenderedPageBreak/>
              <w:t>Feedback and complaints procedures are developed and managed. Complaints are effectively resolved.</w:t>
            </w:r>
          </w:p>
          <w:p w14:paraId="11C37227" w14:textId="77777777" w:rsidR="003E0F3E" w:rsidRPr="003E0F3E" w:rsidRDefault="003E0F3E" w:rsidP="003E0F3E">
            <w:pPr>
              <w:rPr>
                <w:rFonts w:ascii="Arial" w:hAnsi="Arial" w:cs="Arial"/>
                <w:sz w:val="22"/>
                <w:szCs w:val="22"/>
              </w:rPr>
            </w:pPr>
          </w:p>
          <w:p w14:paraId="11FF0F0C" w14:textId="77777777" w:rsidR="003E0F3E" w:rsidRPr="003E0F3E" w:rsidRDefault="003E0F3E" w:rsidP="003E0F3E">
            <w:pPr>
              <w:rPr>
                <w:rFonts w:ascii="Arial" w:hAnsi="Arial" w:cs="Arial"/>
                <w:sz w:val="22"/>
                <w:szCs w:val="22"/>
              </w:rPr>
            </w:pPr>
            <w:r w:rsidRPr="003E0F3E">
              <w:rPr>
                <w:rFonts w:ascii="Arial" w:hAnsi="Arial" w:cs="Arial"/>
                <w:sz w:val="22"/>
                <w:szCs w:val="22"/>
              </w:rPr>
              <w:t>Customer outcomes are clearly understood and specified.</w:t>
            </w:r>
          </w:p>
          <w:p w14:paraId="00F100C7" w14:textId="77777777" w:rsidR="003E0F3E" w:rsidRPr="003E0F3E" w:rsidRDefault="003E0F3E" w:rsidP="003E0F3E">
            <w:pPr>
              <w:rPr>
                <w:rFonts w:ascii="Arial" w:hAnsi="Arial" w:cs="Arial"/>
                <w:sz w:val="22"/>
                <w:szCs w:val="22"/>
              </w:rPr>
            </w:pPr>
          </w:p>
          <w:p w14:paraId="38B7755C" w14:textId="77777777" w:rsidR="003E0F3E" w:rsidRPr="003E0F3E" w:rsidRDefault="003E0F3E" w:rsidP="003E0F3E">
            <w:pPr>
              <w:rPr>
                <w:rFonts w:ascii="Arial" w:hAnsi="Arial" w:cs="Arial"/>
                <w:sz w:val="22"/>
                <w:szCs w:val="22"/>
              </w:rPr>
            </w:pPr>
            <w:r w:rsidRPr="003E0F3E">
              <w:rPr>
                <w:rFonts w:ascii="Arial" w:hAnsi="Arial" w:cs="Arial"/>
                <w:sz w:val="22"/>
                <w:szCs w:val="22"/>
              </w:rPr>
              <w:t>Services / goods are delivered on time, to budget and standards agreed.</w:t>
            </w:r>
          </w:p>
          <w:p w14:paraId="711E248F" w14:textId="77777777" w:rsidR="003E0F3E" w:rsidRPr="003E0F3E" w:rsidRDefault="003E0F3E" w:rsidP="003E0F3E">
            <w:pPr>
              <w:rPr>
                <w:rFonts w:ascii="Arial" w:hAnsi="Arial" w:cs="Arial"/>
                <w:sz w:val="22"/>
                <w:szCs w:val="22"/>
              </w:rPr>
            </w:pPr>
          </w:p>
          <w:p w14:paraId="2C6D7AF6" w14:textId="77777777" w:rsidR="003E0F3E" w:rsidRPr="003E0F3E" w:rsidRDefault="003E0F3E" w:rsidP="003E0F3E">
            <w:pPr>
              <w:rPr>
                <w:rFonts w:ascii="Arial" w:hAnsi="Arial" w:cs="Arial"/>
                <w:sz w:val="22"/>
                <w:szCs w:val="22"/>
              </w:rPr>
            </w:pPr>
            <w:r w:rsidRPr="003E0F3E">
              <w:rPr>
                <w:rFonts w:ascii="Arial" w:hAnsi="Arial" w:cs="Arial"/>
                <w:sz w:val="22"/>
                <w:szCs w:val="22"/>
              </w:rPr>
              <w:t>Opportunities to improve delivery / capacity of provision are proactively identified and actioned.</w:t>
            </w:r>
          </w:p>
          <w:p w14:paraId="7F12F054" w14:textId="77777777" w:rsidR="003E0F3E" w:rsidRPr="003E0F3E" w:rsidRDefault="003E0F3E" w:rsidP="003E0F3E">
            <w:pPr>
              <w:rPr>
                <w:rFonts w:ascii="Arial" w:hAnsi="Arial" w:cs="Arial"/>
                <w:sz w:val="22"/>
                <w:szCs w:val="22"/>
              </w:rPr>
            </w:pPr>
          </w:p>
          <w:p w14:paraId="149AB2DD" w14:textId="77777777" w:rsidR="003E0F3E" w:rsidRPr="003E0F3E" w:rsidRDefault="003E0F3E" w:rsidP="003E0F3E">
            <w:pPr>
              <w:rPr>
                <w:rFonts w:ascii="Arial" w:hAnsi="Arial" w:cs="Arial"/>
                <w:sz w:val="22"/>
                <w:szCs w:val="22"/>
              </w:rPr>
            </w:pPr>
            <w:r w:rsidRPr="003E0F3E">
              <w:rPr>
                <w:rFonts w:ascii="Arial" w:hAnsi="Arial" w:cs="Arial"/>
                <w:sz w:val="22"/>
                <w:szCs w:val="22"/>
              </w:rPr>
              <w:t>Suppliers and supply chains are resilient and adaptable to meet changing needs.</w:t>
            </w:r>
          </w:p>
          <w:p w14:paraId="0DCC94F1" w14:textId="77777777" w:rsidR="003E0F3E" w:rsidRPr="003E0F3E" w:rsidRDefault="003E0F3E" w:rsidP="003E0F3E">
            <w:pPr>
              <w:rPr>
                <w:rFonts w:ascii="Arial" w:hAnsi="Arial" w:cs="Arial"/>
                <w:sz w:val="22"/>
                <w:szCs w:val="22"/>
              </w:rPr>
            </w:pPr>
          </w:p>
          <w:p w14:paraId="7C7A8E0E" w14:textId="77777777" w:rsidR="003E0F3E" w:rsidRPr="003E0F3E" w:rsidRDefault="003E0F3E" w:rsidP="003E0F3E">
            <w:pPr>
              <w:rPr>
                <w:rFonts w:ascii="Arial" w:hAnsi="Arial" w:cs="Arial"/>
                <w:sz w:val="22"/>
                <w:szCs w:val="22"/>
              </w:rPr>
            </w:pPr>
            <w:r w:rsidRPr="003E0F3E">
              <w:rPr>
                <w:rFonts w:ascii="Arial" w:hAnsi="Arial" w:cs="Arial"/>
                <w:sz w:val="22"/>
                <w:szCs w:val="22"/>
              </w:rPr>
              <w:t>Expected operational efficiencies are realised.</w:t>
            </w:r>
          </w:p>
          <w:p w14:paraId="0186E8F7" w14:textId="77777777" w:rsidR="003E0F3E" w:rsidRPr="003E0F3E" w:rsidRDefault="003E0F3E" w:rsidP="003E0F3E">
            <w:pPr>
              <w:spacing w:before="40" w:after="40"/>
              <w:rPr>
                <w:rFonts w:ascii="Arial" w:hAnsi="Arial" w:cs="Arial"/>
                <w:b/>
                <w:i/>
                <w:sz w:val="22"/>
                <w:szCs w:val="22"/>
              </w:rPr>
            </w:pPr>
          </w:p>
        </w:tc>
      </w:tr>
      <w:tr w:rsidR="00E41944" w:rsidRPr="00AC7EC0" w14:paraId="304A609B" w14:textId="77777777" w:rsidTr="3EEE8B5F">
        <w:trPr>
          <w:trHeight w:val="667"/>
        </w:trPr>
        <w:tc>
          <w:tcPr>
            <w:tcW w:w="3720" w:type="dxa"/>
            <w:shd w:val="clear" w:color="auto" w:fill="auto"/>
          </w:tcPr>
          <w:p w14:paraId="2F057B53" w14:textId="21076DE0" w:rsidR="00E41944" w:rsidRPr="00E41944" w:rsidDel="00FC157F" w:rsidRDefault="00E41944" w:rsidP="00E41944">
            <w:pPr>
              <w:pStyle w:val="CommentText"/>
              <w:rPr>
                <w:rFonts w:ascii="Arial" w:hAnsi="Arial" w:cs="Arial"/>
                <w:i/>
                <w:sz w:val="22"/>
                <w:szCs w:val="22"/>
              </w:rPr>
            </w:pPr>
            <w:r w:rsidRPr="00E41944">
              <w:rPr>
                <w:rFonts w:ascii="Arial" w:hAnsi="Arial" w:cs="Arial"/>
                <w:sz w:val="22"/>
                <w:szCs w:val="22"/>
              </w:rPr>
              <w:lastRenderedPageBreak/>
              <w:t>Develops service plans to meet strategic business goals. Ensure compliance with all internal and external standards.</w:t>
            </w:r>
          </w:p>
        </w:tc>
        <w:tc>
          <w:tcPr>
            <w:tcW w:w="6360" w:type="dxa"/>
            <w:shd w:val="clear" w:color="auto" w:fill="auto"/>
          </w:tcPr>
          <w:p w14:paraId="165EE600" w14:textId="77777777" w:rsidR="00E41944" w:rsidRPr="00E41944" w:rsidRDefault="00E41944" w:rsidP="00E41944">
            <w:pPr>
              <w:spacing w:before="40" w:after="40"/>
              <w:rPr>
                <w:rFonts w:ascii="Arial" w:hAnsi="Arial" w:cs="Arial"/>
                <w:sz w:val="22"/>
                <w:szCs w:val="22"/>
              </w:rPr>
            </w:pPr>
            <w:r w:rsidRPr="00E41944">
              <w:rPr>
                <w:rFonts w:ascii="Arial" w:hAnsi="Arial" w:cs="Arial"/>
                <w:sz w:val="22"/>
                <w:szCs w:val="22"/>
              </w:rPr>
              <w:t>Service plan and targets for area of responsibility are developed from Council’s overall strategic directives and agreed and communicated within required timeframe.</w:t>
            </w:r>
          </w:p>
          <w:p w14:paraId="51AA4525" w14:textId="77777777" w:rsidR="00E41944" w:rsidRPr="00E41944" w:rsidRDefault="00E41944" w:rsidP="00E41944">
            <w:pPr>
              <w:spacing w:before="40" w:after="40"/>
              <w:rPr>
                <w:rFonts w:ascii="Arial" w:hAnsi="Arial" w:cs="Arial"/>
                <w:sz w:val="22"/>
                <w:szCs w:val="22"/>
              </w:rPr>
            </w:pPr>
          </w:p>
          <w:p w14:paraId="0C2B90A9" w14:textId="77777777" w:rsidR="00E41944" w:rsidRPr="00E41944" w:rsidRDefault="00E41944" w:rsidP="00E41944">
            <w:pPr>
              <w:spacing w:before="40" w:after="40"/>
              <w:rPr>
                <w:rFonts w:ascii="Arial" w:hAnsi="Arial" w:cs="Arial"/>
                <w:sz w:val="22"/>
                <w:szCs w:val="22"/>
              </w:rPr>
            </w:pPr>
            <w:r w:rsidRPr="00E41944">
              <w:rPr>
                <w:rFonts w:ascii="Arial" w:hAnsi="Arial" w:cs="Arial"/>
                <w:sz w:val="22"/>
                <w:szCs w:val="22"/>
              </w:rPr>
              <w:t>Strategic and operational input is provided to wider business planning and development.</w:t>
            </w:r>
          </w:p>
          <w:p w14:paraId="7E594C4D" w14:textId="77777777" w:rsidR="00E41944" w:rsidRPr="00E41944" w:rsidRDefault="00E41944" w:rsidP="00E41944">
            <w:pPr>
              <w:spacing w:before="40" w:after="40"/>
              <w:rPr>
                <w:rFonts w:ascii="Arial" w:hAnsi="Arial" w:cs="Arial"/>
                <w:sz w:val="22"/>
                <w:szCs w:val="22"/>
              </w:rPr>
            </w:pPr>
          </w:p>
          <w:p w14:paraId="481387B7" w14:textId="42D12CEB" w:rsidR="00E41944" w:rsidRPr="00E41944" w:rsidRDefault="00E41944" w:rsidP="00E41944">
            <w:pPr>
              <w:spacing w:before="40" w:after="40"/>
              <w:rPr>
                <w:rFonts w:ascii="Arial" w:hAnsi="Arial" w:cs="Arial"/>
                <w:i/>
                <w:sz w:val="22"/>
                <w:szCs w:val="22"/>
              </w:rPr>
            </w:pPr>
            <w:r w:rsidRPr="00E41944">
              <w:rPr>
                <w:rFonts w:ascii="Arial" w:hAnsi="Arial" w:cs="Arial"/>
                <w:sz w:val="22"/>
                <w:szCs w:val="22"/>
              </w:rPr>
              <w:t>Progress against objectives is effectively monitored and delivered.</w:t>
            </w:r>
          </w:p>
        </w:tc>
      </w:tr>
      <w:tr w:rsidR="00371509" w:rsidRPr="00AC7EC0" w14:paraId="6F1AC6D4" w14:textId="77777777" w:rsidTr="3EEE8B5F">
        <w:trPr>
          <w:trHeight w:val="950"/>
        </w:trPr>
        <w:tc>
          <w:tcPr>
            <w:tcW w:w="3720" w:type="dxa"/>
            <w:shd w:val="clear" w:color="auto" w:fill="auto"/>
          </w:tcPr>
          <w:p w14:paraId="3068EE14" w14:textId="41338C85" w:rsidR="00371509" w:rsidRPr="00371509" w:rsidRDefault="00371509" w:rsidP="00371509">
            <w:pPr>
              <w:rPr>
                <w:rFonts w:ascii="Arial" w:hAnsi="Arial" w:cs="Arial"/>
                <w:sz w:val="22"/>
                <w:szCs w:val="22"/>
              </w:rPr>
            </w:pPr>
            <w:r w:rsidRPr="00371509">
              <w:rPr>
                <w:rFonts w:ascii="Arial" w:hAnsi="Arial" w:cs="Arial"/>
                <w:sz w:val="22"/>
                <w:szCs w:val="22"/>
              </w:rPr>
              <w:t>Ensure the development and delivery of continuous improvements in all aspects of the service.</w:t>
            </w:r>
          </w:p>
        </w:tc>
        <w:tc>
          <w:tcPr>
            <w:tcW w:w="6360" w:type="dxa"/>
            <w:shd w:val="clear" w:color="auto" w:fill="auto"/>
          </w:tcPr>
          <w:p w14:paraId="075B05E3" w14:textId="77777777" w:rsidR="00371509" w:rsidRPr="00371509" w:rsidRDefault="00371509" w:rsidP="00371509">
            <w:pPr>
              <w:spacing w:before="40" w:after="40"/>
              <w:rPr>
                <w:rFonts w:ascii="Arial" w:hAnsi="Arial" w:cs="Arial"/>
                <w:sz w:val="22"/>
                <w:szCs w:val="22"/>
              </w:rPr>
            </w:pPr>
            <w:r w:rsidRPr="00371509">
              <w:rPr>
                <w:rFonts w:ascii="Arial" w:hAnsi="Arial" w:cs="Arial"/>
                <w:sz w:val="22"/>
                <w:szCs w:val="22"/>
              </w:rPr>
              <w:t>Improvements are developed and delivered effectively.</w:t>
            </w:r>
          </w:p>
          <w:p w14:paraId="49FD97C7" w14:textId="77777777" w:rsidR="00371509" w:rsidRPr="00371509" w:rsidRDefault="00371509" w:rsidP="00371509">
            <w:pPr>
              <w:spacing w:before="40" w:after="40"/>
              <w:rPr>
                <w:rFonts w:ascii="Arial" w:hAnsi="Arial" w:cs="Arial"/>
                <w:sz w:val="22"/>
                <w:szCs w:val="22"/>
              </w:rPr>
            </w:pPr>
          </w:p>
          <w:p w14:paraId="3F244FEB" w14:textId="20B47D9E" w:rsidR="00371509" w:rsidRPr="00371509" w:rsidRDefault="00371509" w:rsidP="00371509">
            <w:pPr>
              <w:rPr>
                <w:rFonts w:ascii="Arial" w:hAnsi="Arial" w:cs="Arial"/>
                <w:sz w:val="22"/>
                <w:szCs w:val="22"/>
              </w:rPr>
            </w:pPr>
            <w:r w:rsidRPr="00371509">
              <w:rPr>
                <w:rFonts w:ascii="Arial" w:hAnsi="Arial" w:cs="Arial"/>
                <w:sz w:val="22"/>
                <w:szCs w:val="22"/>
              </w:rPr>
              <w:t>Stakeholder requirements are met.</w:t>
            </w:r>
          </w:p>
        </w:tc>
      </w:tr>
      <w:tr w:rsidR="00EE7794" w:rsidRPr="00AC7EC0" w14:paraId="3C62285F" w14:textId="77777777" w:rsidTr="3EEE8B5F">
        <w:trPr>
          <w:trHeight w:val="1967"/>
        </w:trPr>
        <w:tc>
          <w:tcPr>
            <w:tcW w:w="3720" w:type="dxa"/>
            <w:shd w:val="clear" w:color="auto" w:fill="auto"/>
          </w:tcPr>
          <w:p w14:paraId="714AB8C3" w14:textId="5B06B869" w:rsidR="00EE7794" w:rsidRPr="00EE7794" w:rsidDel="00FC157F" w:rsidRDefault="00EE7794" w:rsidP="00EE7794">
            <w:pPr>
              <w:pStyle w:val="CommentText"/>
              <w:rPr>
                <w:rFonts w:ascii="Arial" w:hAnsi="Arial" w:cs="Arial"/>
                <w:i/>
                <w:sz w:val="22"/>
                <w:szCs w:val="22"/>
              </w:rPr>
            </w:pPr>
            <w:r w:rsidRPr="00EE7794">
              <w:rPr>
                <w:rFonts w:ascii="Arial" w:hAnsi="Arial" w:cs="Arial"/>
                <w:sz w:val="22"/>
                <w:szCs w:val="22"/>
              </w:rPr>
              <w:t>Lead, motivate and develop staff to create and maintain a highly competent and participative workforce.</w:t>
            </w:r>
          </w:p>
        </w:tc>
        <w:tc>
          <w:tcPr>
            <w:tcW w:w="6360" w:type="dxa"/>
            <w:shd w:val="clear" w:color="auto" w:fill="auto"/>
          </w:tcPr>
          <w:p w14:paraId="2BDD86C9" w14:textId="77777777" w:rsidR="00EE7794" w:rsidRPr="00EE7794" w:rsidRDefault="00EE7794" w:rsidP="00EE7794">
            <w:pPr>
              <w:spacing w:before="40" w:after="40"/>
              <w:rPr>
                <w:rFonts w:ascii="Arial" w:hAnsi="Arial" w:cs="Arial"/>
                <w:sz w:val="22"/>
                <w:szCs w:val="22"/>
              </w:rPr>
            </w:pPr>
            <w:r w:rsidRPr="00EE7794">
              <w:rPr>
                <w:rFonts w:ascii="Arial" w:hAnsi="Arial" w:cs="Arial"/>
                <w:sz w:val="22"/>
                <w:szCs w:val="22"/>
              </w:rPr>
              <w:t>The team is highly competent, effective, motivated and outcomes focussed.</w:t>
            </w:r>
          </w:p>
          <w:p w14:paraId="6C88A369" w14:textId="77777777" w:rsidR="00EE7794" w:rsidRPr="00EE7794" w:rsidRDefault="00EE7794" w:rsidP="00EE7794">
            <w:pPr>
              <w:spacing w:before="40" w:after="40"/>
              <w:rPr>
                <w:rFonts w:ascii="Arial" w:hAnsi="Arial" w:cs="Arial"/>
                <w:sz w:val="22"/>
                <w:szCs w:val="22"/>
              </w:rPr>
            </w:pPr>
          </w:p>
          <w:p w14:paraId="50F1DD8B" w14:textId="77777777" w:rsidR="00EE7794" w:rsidRPr="00EE7794" w:rsidRDefault="00EE7794" w:rsidP="00EE7794">
            <w:pPr>
              <w:spacing w:before="40" w:after="40"/>
              <w:rPr>
                <w:rFonts w:ascii="Arial" w:hAnsi="Arial" w:cs="Arial"/>
                <w:sz w:val="22"/>
                <w:szCs w:val="22"/>
              </w:rPr>
            </w:pPr>
            <w:r w:rsidRPr="00EE7794">
              <w:rPr>
                <w:rFonts w:ascii="Arial" w:hAnsi="Arial" w:cs="Arial"/>
                <w:sz w:val="22"/>
                <w:szCs w:val="22"/>
              </w:rPr>
              <w:t>Recruitment, induction, development, performance reviews, employee relations and all HR processes and planning is completed to the required standards and timescales.</w:t>
            </w:r>
          </w:p>
          <w:p w14:paraId="69CCF4A3" w14:textId="77777777" w:rsidR="00EE7794" w:rsidRPr="00EE7794" w:rsidRDefault="00EE7794" w:rsidP="00EE7794">
            <w:pPr>
              <w:spacing w:before="40" w:after="40"/>
              <w:rPr>
                <w:rFonts w:ascii="Arial" w:hAnsi="Arial" w:cs="Arial"/>
                <w:sz w:val="22"/>
                <w:szCs w:val="22"/>
              </w:rPr>
            </w:pPr>
          </w:p>
          <w:p w14:paraId="0CDAAE6C" w14:textId="76D1F491" w:rsidR="00EE7794" w:rsidRPr="00EE7794" w:rsidRDefault="00EE7794" w:rsidP="00EE7794">
            <w:pPr>
              <w:spacing w:before="40" w:after="40"/>
              <w:rPr>
                <w:rFonts w:ascii="Arial" w:hAnsi="Arial" w:cs="Arial"/>
                <w:i/>
                <w:sz w:val="22"/>
                <w:szCs w:val="22"/>
              </w:rPr>
            </w:pPr>
            <w:r w:rsidRPr="00EE7794">
              <w:rPr>
                <w:rFonts w:ascii="Arial" w:hAnsi="Arial" w:cs="Arial"/>
                <w:sz w:val="22"/>
                <w:szCs w:val="22"/>
              </w:rPr>
              <w:t>Effective team meetings take place to required timescales.</w:t>
            </w:r>
          </w:p>
        </w:tc>
      </w:tr>
      <w:tr w:rsidR="00291BE9" w:rsidRPr="00AC7EC0" w14:paraId="31B93A60" w14:textId="77777777" w:rsidTr="3EEE8B5F">
        <w:trPr>
          <w:trHeight w:val="1967"/>
        </w:trPr>
        <w:tc>
          <w:tcPr>
            <w:tcW w:w="3720" w:type="dxa"/>
            <w:shd w:val="clear" w:color="auto" w:fill="auto"/>
          </w:tcPr>
          <w:p w14:paraId="305EC4EC" w14:textId="048E668F" w:rsidR="00291BE9" w:rsidRPr="00291BE9" w:rsidRDefault="00291BE9" w:rsidP="00291BE9">
            <w:pPr>
              <w:spacing w:before="40" w:after="40"/>
              <w:rPr>
                <w:rFonts w:ascii="Arial" w:hAnsi="Arial" w:cs="Arial"/>
                <w:sz w:val="22"/>
                <w:szCs w:val="22"/>
              </w:rPr>
            </w:pPr>
            <w:r w:rsidRPr="00291BE9">
              <w:rPr>
                <w:rFonts w:ascii="Arial" w:hAnsi="Arial" w:cs="Arial"/>
                <w:sz w:val="22"/>
                <w:szCs w:val="22"/>
              </w:rPr>
              <w:t>Identify, secure, deploy and manage the resources necessary for the professional service area to meet/exceed its objectives.</w:t>
            </w:r>
          </w:p>
        </w:tc>
        <w:tc>
          <w:tcPr>
            <w:tcW w:w="6360" w:type="dxa"/>
            <w:shd w:val="clear" w:color="auto" w:fill="auto"/>
          </w:tcPr>
          <w:p w14:paraId="543DB486" w14:textId="77777777" w:rsidR="00291BE9" w:rsidRPr="00291BE9" w:rsidRDefault="00291BE9" w:rsidP="00291BE9">
            <w:pPr>
              <w:spacing w:before="40" w:after="40"/>
              <w:rPr>
                <w:rFonts w:ascii="Arial" w:hAnsi="Arial" w:cs="Arial"/>
                <w:sz w:val="22"/>
                <w:szCs w:val="22"/>
              </w:rPr>
            </w:pPr>
            <w:r w:rsidRPr="00291BE9">
              <w:rPr>
                <w:rFonts w:ascii="Arial" w:hAnsi="Arial" w:cs="Arial"/>
                <w:sz w:val="22"/>
                <w:szCs w:val="22"/>
              </w:rPr>
              <w:t>Resources including equipment, people, and systems are utilised optimally and efficiently.</w:t>
            </w:r>
          </w:p>
          <w:p w14:paraId="5E434AA6" w14:textId="77777777" w:rsidR="00291BE9" w:rsidRPr="00291BE9" w:rsidRDefault="00291BE9" w:rsidP="00291BE9">
            <w:pPr>
              <w:spacing w:before="40" w:after="40"/>
              <w:rPr>
                <w:rFonts w:ascii="Arial" w:hAnsi="Arial" w:cs="Arial"/>
                <w:sz w:val="22"/>
                <w:szCs w:val="22"/>
              </w:rPr>
            </w:pPr>
          </w:p>
          <w:p w14:paraId="5693B791" w14:textId="77777777" w:rsidR="00291BE9" w:rsidRPr="00291BE9" w:rsidRDefault="00291BE9" w:rsidP="00291BE9">
            <w:pPr>
              <w:spacing w:before="40" w:after="40"/>
              <w:rPr>
                <w:rFonts w:ascii="Arial" w:hAnsi="Arial" w:cs="Arial"/>
                <w:sz w:val="22"/>
                <w:szCs w:val="22"/>
              </w:rPr>
            </w:pPr>
            <w:r w:rsidRPr="00291BE9">
              <w:rPr>
                <w:rFonts w:ascii="Arial" w:hAnsi="Arial" w:cs="Arial"/>
                <w:sz w:val="22"/>
                <w:szCs w:val="22"/>
              </w:rPr>
              <w:t xml:space="preserve">Annual budget is planned, </w:t>
            </w:r>
            <w:proofErr w:type="gramStart"/>
            <w:r w:rsidRPr="00291BE9">
              <w:rPr>
                <w:rFonts w:ascii="Arial" w:hAnsi="Arial" w:cs="Arial"/>
                <w:sz w:val="22"/>
                <w:szCs w:val="22"/>
              </w:rPr>
              <w:t>developed</w:t>
            </w:r>
            <w:proofErr w:type="gramEnd"/>
            <w:r w:rsidRPr="00291BE9">
              <w:rPr>
                <w:rFonts w:ascii="Arial" w:hAnsi="Arial" w:cs="Arial"/>
                <w:sz w:val="22"/>
                <w:szCs w:val="22"/>
              </w:rPr>
              <w:t xml:space="preserve"> and delivered. Value for money is maximised.</w:t>
            </w:r>
          </w:p>
          <w:p w14:paraId="7BF619C7" w14:textId="77777777" w:rsidR="00291BE9" w:rsidRPr="00291BE9" w:rsidRDefault="00291BE9" w:rsidP="00291BE9">
            <w:pPr>
              <w:spacing w:before="40" w:after="40"/>
              <w:rPr>
                <w:rFonts w:ascii="Arial" w:hAnsi="Arial" w:cs="Arial"/>
                <w:sz w:val="22"/>
                <w:szCs w:val="22"/>
              </w:rPr>
            </w:pPr>
          </w:p>
          <w:p w14:paraId="5C688B6A" w14:textId="2B47DAE9" w:rsidR="00291BE9" w:rsidRPr="00291BE9" w:rsidRDefault="00291BE9" w:rsidP="00291BE9">
            <w:pPr>
              <w:spacing w:before="40" w:after="40"/>
              <w:rPr>
                <w:rFonts w:ascii="Arial" w:hAnsi="Arial" w:cs="Arial"/>
                <w:sz w:val="22"/>
                <w:szCs w:val="22"/>
              </w:rPr>
            </w:pPr>
            <w:r w:rsidRPr="00291BE9">
              <w:rPr>
                <w:rFonts w:ascii="Arial" w:hAnsi="Arial" w:cs="Arial"/>
                <w:sz w:val="22"/>
                <w:szCs w:val="22"/>
              </w:rPr>
              <w:t>Financial expenditure and financial integrity are controlled to assure regulatory and Council policy compliance.</w:t>
            </w:r>
          </w:p>
        </w:tc>
      </w:tr>
      <w:tr w:rsidR="00BE0737" w:rsidRPr="00AC7EC0" w14:paraId="0A35C3AB" w14:textId="77777777" w:rsidTr="3EEE8B5F">
        <w:trPr>
          <w:trHeight w:val="525"/>
        </w:trPr>
        <w:tc>
          <w:tcPr>
            <w:tcW w:w="3720" w:type="dxa"/>
            <w:shd w:val="clear" w:color="auto" w:fill="auto"/>
          </w:tcPr>
          <w:p w14:paraId="2A7FCF5F" w14:textId="1C9612EF" w:rsidR="00BE0737" w:rsidRPr="00BE0737" w:rsidRDefault="00BE0737" w:rsidP="00BE0737">
            <w:pPr>
              <w:spacing w:before="40" w:after="40"/>
              <w:rPr>
                <w:rFonts w:ascii="Arial" w:hAnsi="Arial" w:cs="Arial"/>
                <w:sz w:val="22"/>
                <w:szCs w:val="22"/>
              </w:rPr>
            </w:pPr>
            <w:r w:rsidRPr="00BE0737">
              <w:rPr>
                <w:rFonts w:ascii="Arial" w:hAnsi="Arial" w:cs="Arial"/>
                <w:sz w:val="22"/>
                <w:szCs w:val="22"/>
              </w:rPr>
              <w:t>Implement a risk management programme and advise on issues affecting Council service areas.</w:t>
            </w:r>
          </w:p>
        </w:tc>
        <w:tc>
          <w:tcPr>
            <w:tcW w:w="6360" w:type="dxa"/>
            <w:shd w:val="clear" w:color="auto" w:fill="auto"/>
          </w:tcPr>
          <w:p w14:paraId="446118F1" w14:textId="77777777" w:rsidR="00BE0737" w:rsidRPr="00BE0737" w:rsidRDefault="00BE0737" w:rsidP="00BE0737">
            <w:pPr>
              <w:spacing w:before="40" w:after="40"/>
              <w:rPr>
                <w:rFonts w:ascii="Arial" w:hAnsi="Arial" w:cs="Arial"/>
                <w:sz w:val="22"/>
                <w:szCs w:val="22"/>
              </w:rPr>
            </w:pPr>
            <w:r w:rsidRPr="00BE0737">
              <w:rPr>
                <w:rFonts w:ascii="Arial" w:hAnsi="Arial" w:cs="Arial"/>
                <w:sz w:val="22"/>
                <w:szCs w:val="22"/>
              </w:rPr>
              <w:t xml:space="preserve">Business threatening situations are recognised, planned </w:t>
            </w:r>
            <w:proofErr w:type="gramStart"/>
            <w:r w:rsidRPr="00BE0737">
              <w:rPr>
                <w:rFonts w:ascii="Arial" w:hAnsi="Arial" w:cs="Arial"/>
                <w:sz w:val="22"/>
                <w:szCs w:val="22"/>
              </w:rPr>
              <w:t>for</w:t>
            </w:r>
            <w:proofErr w:type="gramEnd"/>
            <w:r w:rsidRPr="00BE0737">
              <w:rPr>
                <w:rFonts w:ascii="Arial" w:hAnsi="Arial" w:cs="Arial"/>
                <w:sz w:val="22"/>
                <w:szCs w:val="22"/>
              </w:rPr>
              <w:t xml:space="preserve"> and managed or escalated as appropriate.</w:t>
            </w:r>
          </w:p>
          <w:p w14:paraId="5C069F47" w14:textId="77777777" w:rsidR="00BE0737" w:rsidRPr="00BE0737" w:rsidRDefault="00BE0737" w:rsidP="00BE0737">
            <w:pPr>
              <w:pStyle w:val="Default"/>
              <w:rPr>
                <w:color w:val="auto"/>
                <w:sz w:val="22"/>
                <w:szCs w:val="22"/>
              </w:rPr>
            </w:pPr>
          </w:p>
          <w:p w14:paraId="05195CCF" w14:textId="77777777" w:rsidR="00BE0737" w:rsidRPr="00BE0737" w:rsidRDefault="00BE0737" w:rsidP="00BE0737">
            <w:pPr>
              <w:pStyle w:val="Default"/>
              <w:rPr>
                <w:color w:val="auto"/>
                <w:sz w:val="22"/>
                <w:szCs w:val="22"/>
              </w:rPr>
            </w:pPr>
            <w:r w:rsidRPr="00BE0737">
              <w:rPr>
                <w:color w:val="auto"/>
                <w:sz w:val="22"/>
                <w:szCs w:val="22"/>
              </w:rPr>
              <w:t>Systems and governance are in place to respond promptly to critical events.</w:t>
            </w:r>
          </w:p>
          <w:p w14:paraId="390A27E6" w14:textId="77777777" w:rsidR="00BE0737" w:rsidRPr="00BE0737" w:rsidRDefault="00BE0737" w:rsidP="00BE0737">
            <w:pPr>
              <w:spacing w:before="40" w:after="40"/>
              <w:rPr>
                <w:rFonts w:ascii="Arial" w:hAnsi="Arial" w:cs="Arial"/>
                <w:sz w:val="22"/>
                <w:szCs w:val="22"/>
              </w:rPr>
            </w:pPr>
          </w:p>
          <w:p w14:paraId="780C4812" w14:textId="55A96CF5" w:rsidR="00BE0737" w:rsidRPr="00BE0737" w:rsidRDefault="00BE0737" w:rsidP="00BE0737">
            <w:pPr>
              <w:spacing w:before="40" w:after="40"/>
              <w:rPr>
                <w:rFonts w:ascii="Arial" w:hAnsi="Arial" w:cs="Arial"/>
                <w:i/>
                <w:sz w:val="22"/>
                <w:szCs w:val="22"/>
              </w:rPr>
            </w:pPr>
            <w:r w:rsidRPr="00BE0737">
              <w:rPr>
                <w:rFonts w:ascii="Arial" w:hAnsi="Arial" w:cs="Arial"/>
                <w:sz w:val="22"/>
                <w:szCs w:val="22"/>
              </w:rPr>
              <w:lastRenderedPageBreak/>
              <w:t>Continuous service is provided.</w:t>
            </w:r>
          </w:p>
        </w:tc>
      </w:tr>
      <w:tr w:rsidR="00847D69" w:rsidRPr="00AC7EC0" w14:paraId="58411359" w14:textId="77777777" w:rsidTr="3EEE8B5F">
        <w:trPr>
          <w:trHeight w:val="1387"/>
        </w:trPr>
        <w:tc>
          <w:tcPr>
            <w:tcW w:w="3720" w:type="dxa"/>
            <w:shd w:val="clear" w:color="auto" w:fill="auto"/>
          </w:tcPr>
          <w:p w14:paraId="4BA0249A" w14:textId="643A5A71" w:rsidR="00847D69" w:rsidRPr="00847D69" w:rsidRDefault="00847D69" w:rsidP="00847D69">
            <w:pPr>
              <w:spacing w:before="40" w:after="40"/>
              <w:rPr>
                <w:rFonts w:ascii="Arial" w:hAnsi="Arial" w:cs="Arial"/>
                <w:sz w:val="22"/>
                <w:szCs w:val="22"/>
              </w:rPr>
            </w:pPr>
            <w:r w:rsidRPr="00847D69">
              <w:rPr>
                <w:rFonts w:ascii="Arial" w:hAnsi="Arial" w:cs="Arial"/>
                <w:sz w:val="22"/>
                <w:szCs w:val="22"/>
              </w:rPr>
              <w:lastRenderedPageBreak/>
              <w:t xml:space="preserve">Ensure the successful implementation of health and safety legislation, </w:t>
            </w:r>
            <w:proofErr w:type="gramStart"/>
            <w:r w:rsidRPr="00847D69">
              <w:rPr>
                <w:rFonts w:ascii="Arial" w:hAnsi="Arial" w:cs="Arial"/>
                <w:sz w:val="22"/>
                <w:szCs w:val="22"/>
              </w:rPr>
              <w:t>policies</w:t>
            </w:r>
            <w:proofErr w:type="gramEnd"/>
            <w:r w:rsidRPr="00847D69">
              <w:rPr>
                <w:rFonts w:ascii="Arial" w:hAnsi="Arial" w:cs="Arial"/>
                <w:sz w:val="22"/>
                <w:szCs w:val="22"/>
              </w:rPr>
              <w:t xml:space="preserve"> and practices.</w:t>
            </w:r>
          </w:p>
        </w:tc>
        <w:tc>
          <w:tcPr>
            <w:tcW w:w="6360" w:type="dxa"/>
            <w:shd w:val="clear" w:color="auto" w:fill="auto"/>
          </w:tcPr>
          <w:p w14:paraId="2DAC9DA8" w14:textId="77777777" w:rsidR="00847D69" w:rsidRPr="00847D69" w:rsidRDefault="00847D69" w:rsidP="00847D69">
            <w:pPr>
              <w:spacing w:before="40" w:after="40"/>
              <w:rPr>
                <w:rFonts w:ascii="Arial" w:hAnsi="Arial" w:cs="Arial"/>
                <w:sz w:val="22"/>
                <w:szCs w:val="22"/>
              </w:rPr>
            </w:pPr>
            <w:r w:rsidRPr="00847D69">
              <w:rPr>
                <w:rFonts w:ascii="Arial" w:hAnsi="Arial" w:cs="Arial"/>
                <w:sz w:val="22"/>
                <w:szCs w:val="22"/>
              </w:rPr>
              <w:t>Risks to staff and others are assessed and managed.</w:t>
            </w:r>
          </w:p>
          <w:p w14:paraId="5229127E" w14:textId="77777777" w:rsidR="00847D69" w:rsidRPr="00847D69" w:rsidRDefault="00847D69" w:rsidP="00847D69">
            <w:pPr>
              <w:spacing w:before="40" w:after="40"/>
              <w:rPr>
                <w:rFonts w:ascii="Arial" w:hAnsi="Arial" w:cs="Arial"/>
                <w:sz w:val="22"/>
                <w:szCs w:val="22"/>
              </w:rPr>
            </w:pPr>
          </w:p>
          <w:p w14:paraId="0CB74B29" w14:textId="77777777" w:rsidR="00847D69" w:rsidRPr="00847D69" w:rsidRDefault="00847D69" w:rsidP="00847D69">
            <w:pPr>
              <w:spacing w:before="40" w:after="40"/>
              <w:rPr>
                <w:rFonts w:ascii="Arial" w:hAnsi="Arial" w:cs="Arial"/>
                <w:sz w:val="22"/>
                <w:szCs w:val="22"/>
              </w:rPr>
            </w:pPr>
            <w:r w:rsidRPr="00847D69">
              <w:rPr>
                <w:rFonts w:ascii="Arial" w:hAnsi="Arial" w:cs="Arial"/>
                <w:sz w:val="22"/>
                <w:szCs w:val="22"/>
              </w:rPr>
              <w:t>Suitable health and safety instruction and training are provided.</w:t>
            </w:r>
          </w:p>
          <w:p w14:paraId="6ECB2022" w14:textId="77777777" w:rsidR="00847D69" w:rsidRPr="00847D69" w:rsidRDefault="00847D69" w:rsidP="00847D69">
            <w:pPr>
              <w:spacing w:before="40" w:after="40"/>
              <w:rPr>
                <w:rFonts w:ascii="Arial" w:hAnsi="Arial" w:cs="Arial"/>
                <w:sz w:val="22"/>
                <w:szCs w:val="22"/>
              </w:rPr>
            </w:pPr>
          </w:p>
          <w:p w14:paraId="5ADFD6D2" w14:textId="019CBA0E" w:rsidR="00847D69" w:rsidRPr="00847D69" w:rsidRDefault="00847D69" w:rsidP="00847D69">
            <w:pPr>
              <w:spacing w:before="40" w:after="40"/>
              <w:rPr>
                <w:rFonts w:ascii="Arial" w:hAnsi="Arial" w:cs="Arial"/>
                <w:i/>
                <w:sz w:val="22"/>
                <w:szCs w:val="22"/>
              </w:rPr>
            </w:pPr>
            <w:r w:rsidRPr="00847D69">
              <w:rPr>
                <w:rFonts w:ascii="Arial" w:hAnsi="Arial" w:cs="Arial"/>
                <w:sz w:val="22"/>
                <w:szCs w:val="22"/>
              </w:rPr>
              <w:t>There is a safe working environment.</w:t>
            </w:r>
          </w:p>
        </w:tc>
      </w:tr>
      <w:tr w:rsidR="00AC7EC0" w:rsidRPr="00AC7EC0" w14:paraId="7DA18E96" w14:textId="77777777" w:rsidTr="3EEE8B5F">
        <w:trPr>
          <w:trHeight w:val="335"/>
        </w:trPr>
        <w:tc>
          <w:tcPr>
            <w:tcW w:w="3720" w:type="dxa"/>
            <w:shd w:val="clear" w:color="auto" w:fill="DDD9C3"/>
          </w:tcPr>
          <w:p w14:paraId="2FF3AA4F" w14:textId="77777777" w:rsidR="00AC7EC0" w:rsidRPr="00AC7EC0" w:rsidRDefault="00AC7EC0" w:rsidP="005B67EF">
            <w:pPr>
              <w:spacing w:before="40" w:after="40"/>
              <w:rPr>
                <w:rFonts w:ascii="Arial" w:hAnsi="Arial" w:cs="Arial"/>
                <w:i/>
                <w:sz w:val="22"/>
                <w:szCs w:val="22"/>
              </w:rPr>
            </w:pPr>
            <w:r w:rsidRPr="00AC7EC0">
              <w:rPr>
                <w:rFonts w:ascii="Arial" w:hAnsi="Arial" w:cs="Arial"/>
                <w:b/>
                <w:sz w:val="22"/>
                <w:szCs w:val="22"/>
              </w:rPr>
              <w:t>Job-Specific Accountabilities</w:t>
            </w:r>
          </w:p>
        </w:tc>
        <w:tc>
          <w:tcPr>
            <w:tcW w:w="6360" w:type="dxa"/>
            <w:shd w:val="clear" w:color="auto" w:fill="DDD9C3"/>
          </w:tcPr>
          <w:p w14:paraId="31D96FC4" w14:textId="77777777" w:rsidR="00AC7EC0" w:rsidRPr="00AC7EC0" w:rsidRDefault="00AC7EC0" w:rsidP="005B67EF">
            <w:pPr>
              <w:spacing w:before="40" w:after="40"/>
              <w:rPr>
                <w:rFonts w:ascii="Arial" w:hAnsi="Arial" w:cs="Arial"/>
                <w:sz w:val="22"/>
                <w:szCs w:val="22"/>
              </w:rPr>
            </w:pPr>
          </w:p>
        </w:tc>
      </w:tr>
      <w:tr w:rsidR="00AC7EC0" w:rsidRPr="00AC7EC0" w14:paraId="6C879E31" w14:textId="77777777" w:rsidTr="00E12390">
        <w:tc>
          <w:tcPr>
            <w:tcW w:w="3720" w:type="dxa"/>
            <w:shd w:val="clear" w:color="auto" w:fill="FFFFFF" w:themeFill="background1"/>
          </w:tcPr>
          <w:p w14:paraId="799770DC" w14:textId="7F87279B" w:rsidR="008116C3" w:rsidRDefault="009C0CD1" w:rsidP="009C0CD1">
            <w:pPr>
              <w:spacing w:before="40" w:after="40"/>
              <w:rPr>
                <w:rFonts w:ascii="Arial" w:hAnsi="Arial" w:cs="Arial"/>
                <w:sz w:val="22"/>
                <w:szCs w:val="22"/>
              </w:rPr>
            </w:pPr>
            <w:r w:rsidRPr="009C0CD1">
              <w:rPr>
                <w:rFonts w:ascii="Arial" w:hAnsi="Arial" w:cs="Arial"/>
                <w:sz w:val="22"/>
                <w:szCs w:val="22"/>
              </w:rPr>
              <w:t>Lead and manage architecture practice</w:t>
            </w:r>
            <w:r w:rsidR="008116C3">
              <w:rPr>
                <w:rFonts w:ascii="Arial" w:hAnsi="Arial" w:cs="Arial"/>
                <w:sz w:val="22"/>
                <w:szCs w:val="22"/>
              </w:rPr>
              <w:t>, develop enterprise architecture</w:t>
            </w:r>
            <w:r w:rsidR="00812C9E">
              <w:rPr>
                <w:rFonts w:ascii="Arial" w:hAnsi="Arial" w:cs="Arial"/>
                <w:sz w:val="22"/>
                <w:szCs w:val="22"/>
              </w:rPr>
              <w:t xml:space="preserve"> and roadmaps</w:t>
            </w:r>
          </w:p>
          <w:p w14:paraId="244838A5" w14:textId="77777777" w:rsidR="008116C3" w:rsidRDefault="008116C3" w:rsidP="009C0CD1">
            <w:pPr>
              <w:spacing w:before="40" w:after="40"/>
              <w:rPr>
                <w:rFonts w:ascii="Arial" w:hAnsi="Arial" w:cs="Arial"/>
                <w:sz w:val="22"/>
                <w:szCs w:val="22"/>
              </w:rPr>
            </w:pPr>
          </w:p>
          <w:p w14:paraId="169EB0CC" w14:textId="77777777" w:rsidR="00AC7EC0" w:rsidRPr="004B2E9A" w:rsidRDefault="00AC7EC0" w:rsidP="004B2E9A">
            <w:pPr>
              <w:spacing w:before="40" w:after="40"/>
              <w:rPr>
                <w:rFonts w:ascii="Arial" w:hAnsi="Arial" w:cs="Arial"/>
                <w:sz w:val="22"/>
                <w:szCs w:val="22"/>
              </w:rPr>
            </w:pPr>
          </w:p>
        </w:tc>
        <w:tc>
          <w:tcPr>
            <w:tcW w:w="6360" w:type="dxa"/>
            <w:shd w:val="clear" w:color="auto" w:fill="FFFFFF" w:themeFill="background1"/>
          </w:tcPr>
          <w:p w14:paraId="594CCA3B" w14:textId="6ECE4CA9" w:rsidR="00812C9E" w:rsidRDefault="00AC4B05" w:rsidP="003D7CCF">
            <w:pPr>
              <w:spacing w:before="40" w:after="40"/>
              <w:rPr>
                <w:rFonts w:ascii="Arial" w:hAnsi="Arial" w:cs="Arial"/>
                <w:sz w:val="22"/>
                <w:szCs w:val="22"/>
              </w:rPr>
            </w:pPr>
            <w:r>
              <w:rPr>
                <w:rFonts w:ascii="Arial" w:hAnsi="Arial" w:cs="Arial"/>
                <w:sz w:val="22"/>
                <w:szCs w:val="22"/>
              </w:rPr>
              <w:t xml:space="preserve">Architecture </w:t>
            </w:r>
            <w:r w:rsidR="00D8731C">
              <w:rPr>
                <w:rFonts w:ascii="Arial" w:hAnsi="Arial" w:cs="Arial"/>
                <w:sz w:val="22"/>
                <w:szCs w:val="22"/>
              </w:rPr>
              <w:t xml:space="preserve">policies and </w:t>
            </w:r>
            <w:r>
              <w:rPr>
                <w:rFonts w:ascii="Arial" w:hAnsi="Arial" w:cs="Arial"/>
                <w:sz w:val="22"/>
                <w:szCs w:val="22"/>
              </w:rPr>
              <w:t xml:space="preserve">processes </w:t>
            </w:r>
            <w:r w:rsidR="00D8731C">
              <w:rPr>
                <w:rFonts w:ascii="Arial" w:hAnsi="Arial" w:cs="Arial"/>
                <w:sz w:val="22"/>
                <w:szCs w:val="22"/>
              </w:rPr>
              <w:t>are in place and delivered</w:t>
            </w:r>
            <w:r w:rsidR="0011584C">
              <w:rPr>
                <w:rFonts w:ascii="Arial" w:hAnsi="Arial" w:cs="Arial"/>
                <w:sz w:val="22"/>
                <w:szCs w:val="22"/>
              </w:rPr>
              <w:t xml:space="preserve"> with clear governance</w:t>
            </w:r>
          </w:p>
          <w:p w14:paraId="5588243A" w14:textId="62E2B8AF" w:rsidR="00D8731C" w:rsidRDefault="00D8731C" w:rsidP="003D7CCF">
            <w:pPr>
              <w:spacing w:before="40" w:after="40"/>
              <w:rPr>
                <w:rFonts w:ascii="Arial" w:hAnsi="Arial" w:cs="Arial"/>
                <w:sz w:val="22"/>
                <w:szCs w:val="22"/>
              </w:rPr>
            </w:pPr>
          </w:p>
          <w:p w14:paraId="088EFA83" w14:textId="77777777" w:rsidR="0011584C" w:rsidRDefault="0079522E" w:rsidP="003D7CCF">
            <w:pPr>
              <w:spacing w:before="40" w:after="40"/>
              <w:rPr>
                <w:rFonts w:ascii="Arial" w:hAnsi="Arial" w:cs="Arial"/>
                <w:sz w:val="22"/>
                <w:szCs w:val="22"/>
              </w:rPr>
            </w:pPr>
            <w:r>
              <w:rPr>
                <w:rFonts w:ascii="Arial" w:hAnsi="Arial" w:cs="Arial"/>
                <w:sz w:val="22"/>
                <w:szCs w:val="22"/>
              </w:rPr>
              <w:t xml:space="preserve">Reference enterprise architecture </w:t>
            </w:r>
            <w:r w:rsidR="003C124B">
              <w:rPr>
                <w:rFonts w:ascii="Arial" w:hAnsi="Arial" w:cs="Arial"/>
                <w:sz w:val="22"/>
                <w:szCs w:val="22"/>
              </w:rPr>
              <w:t>and principles, with roadmaps supporting business requirements</w:t>
            </w:r>
          </w:p>
          <w:p w14:paraId="2ED3F5D4" w14:textId="7CAEBDEC" w:rsidR="00D8731C" w:rsidRDefault="0079522E" w:rsidP="003D7CCF">
            <w:pPr>
              <w:spacing w:before="40" w:after="40"/>
              <w:rPr>
                <w:rFonts w:ascii="Arial" w:hAnsi="Arial" w:cs="Arial"/>
                <w:sz w:val="22"/>
                <w:szCs w:val="22"/>
              </w:rPr>
            </w:pPr>
            <w:r>
              <w:rPr>
                <w:rFonts w:ascii="Arial" w:hAnsi="Arial" w:cs="Arial"/>
                <w:sz w:val="22"/>
                <w:szCs w:val="22"/>
              </w:rPr>
              <w:t xml:space="preserve"> </w:t>
            </w:r>
          </w:p>
          <w:p w14:paraId="7180AC18" w14:textId="78128520" w:rsidR="00BF671A" w:rsidRDefault="00E94248" w:rsidP="000208B6">
            <w:pPr>
              <w:spacing w:before="40" w:after="40"/>
              <w:rPr>
                <w:rFonts w:ascii="Arial" w:hAnsi="Arial" w:cs="Arial"/>
                <w:sz w:val="22"/>
                <w:szCs w:val="22"/>
              </w:rPr>
            </w:pPr>
            <w:r>
              <w:rPr>
                <w:rFonts w:ascii="Arial" w:hAnsi="Arial" w:cs="Arial"/>
                <w:sz w:val="22"/>
                <w:szCs w:val="22"/>
              </w:rPr>
              <w:t>Partnership working</w:t>
            </w:r>
            <w:r w:rsidRPr="00E94248">
              <w:rPr>
                <w:rFonts w:ascii="Arial" w:hAnsi="Arial" w:cs="Arial"/>
                <w:sz w:val="22"/>
                <w:szCs w:val="22"/>
              </w:rPr>
              <w:t xml:space="preserve"> </w:t>
            </w:r>
            <w:r w:rsidR="0421C8D4" w:rsidRPr="00E94248">
              <w:rPr>
                <w:rFonts w:ascii="Arial" w:hAnsi="Arial" w:cs="Arial"/>
                <w:sz w:val="22"/>
                <w:szCs w:val="22"/>
              </w:rPr>
              <w:t xml:space="preserve">is established </w:t>
            </w:r>
            <w:r w:rsidRPr="00E94248">
              <w:rPr>
                <w:rFonts w:ascii="Arial" w:hAnsi="Arial" w:cs="Arial"/>
                <w:sz w:val="22"/>
                <w:szCs w:val="22"/>
              </w:rPr>
              <w:t>with colleagues</w:t>
            </w:r>
            <w:r w:rsidR="009054A1">
              <w:rPr>
                <w:rFonts w:ascii="Arial" w:hAnsi="Arial" w:cs="Arial"/>
                <w:sz w:val="22"/>
                <w:szCs w:val="22"/>
              </w:rPr>
              <w:t xml:space="preserve"> </w:t>
            </w:r>
            <w:r w:rsidRPr="00E94248">
              <w:rPr>
                <w:rFonts w:ascii="Arial" w:hAnsi="Arial" w:cs="Arial"/>
                <w:sz w:val="22"/>
                <w:szCs w:val="22"/>
              </w:rPr>
              <w:t xml:space="preserve">to help identify </w:t>
            </w:r>
            <w:r w:rsidR="00BC1471">
              <w:rPr>
                <w:rFonts w:ascii="Arial" w:hAnsi="Arial" w:cs="Arial"/>
                <w:sz w:val="22"/>
                <w:szCs w:val="22"/>
              </w:rPr>
              <w:t>innovation</w:t>
            </w:r>
            <w:r w:rsidRPr="00E94248">
              <w:rPr>
                <w:rFonts w:ascii="Arial" w:hAnsi="Arial" w:cs="Arial"/>
                <w:sz w:val="22"/>
                <w:szCs w:val="22"/>
              </w:rPr>
              <w:t xml:space="preserve"> and </w:t>
            </w:r>
            <w:r w:rsidR="00BD6BC0">
              <w:rPr>
                <w:rFonts w:ascii="Arial" w:hAnsi="Arial" w:cs="Arial"/>
                <w:sz w:val="22"/>
                <w:szCs w:val="22"/>
              </w:rPr>
              <w:t xml:space="preserve">implement </w:t>
            </w:r>
            <w:r w:rsidR="005908BC">
              <w:rPr>
                <w:rFonts w:ascii="Arial" w:hAnsi="Arial" w:cs="Arial"/>
                <w:sz w:val="22"/>
                <w:szCs w:val="22"/>
              </w:rPr>
              <w:t>improvements</w:t>
            </w:r>
            <w:r w:rsidRPr="00E94248">
              <w:rPr>
                <w:rFonts w:ascii="Arial" w:hAnsi="Arial" w:cs="Arial"/>
                <w:sz w:val="22"/>
                <w:szCs w:val="22"/>
              </w:rPr>
              <w:t xml:space="preserve">. </w:t>
            </w:r>
          </w:p>
          <w:p w14:paraId="55189285" w14:textId="77777777" w:rsidR="00BF671A" w:rsidRDefault="00BF671A" w:rsidP="000208B6">
            <w:pPr>
              <w:spacing w:before="40" w:after="40"/>
              <w:rPr>
                <w:rFonts w:ascii="Arial" w:hAnsi="Arial" w:cs="Arial"/>
                <w:sz w:val="22"/>
                <w:szCs w:val="22"/>
              </w:rPr>
            </w:pPr>
          </w:p>
          <w:p w14:paraId="254E3DAE" w14:textId="48F1F180" w:rsidR="000208B6" w:rsidRDefault="008577A1" w:rsidP="000208B6">
            <w:pPr>
              <w:spacing w:before="40" w:after="40"/>
              <w:rPr>
                <w:rFonts w:ascii="Arial" w:hAnsi="Arial" w:cs="Arial"/>
                <w:sz w:val="22"/>
                <w:szCs w:val="22"/>
              </w:rPr>
            </w:pPr>
            <w:r>
              <w:rPr>
                <w:rFonts w:ascii="Arial" w:hAnsi="Arial" w:cs="Arial"/>
                <w:sz w:val="22"/>
                <w:szCs w:val="22"/>
              </w:rPr>
              <w:t>Staff, stakeholders, c</w:t>
            </w:r>
            <w:r w:rsidR="000208B6" w:rsidRPr="003320A5">
              <w:rPr>
                <w:rFonts w:ascii="Arial" w:hAnsi="Arial" w:cs="Arial"/>
                <w:sz w:val="22"/>
                <w:szCs w:val="22"/>
              </w:rPr>
              <w:t>ouncillors,</w:t>
            </w:r>
            <w:r w:rsidR="000B30EF">
              <w:rPr>
                <w:rFonts w:ascii="Arial" w:hAnsi="Arial" w:cs="Arial"/>
                <w:sz w:val="22"/>
                <w:szCs w:val="22"/>
              </w:rPr>
              <w:t xml:space="preserve"> and customers </w:t>
            </w:r>
            <w:r w:rsidR="000208B6" w:rsidRPr="003320A5">
              <w:rPr>
                <w:rFonts w:ascii="Arial" w:hAnsi="Arial" w:cs="Arial"/>
                <w:sz w:val="22"/>
                <w:szCs w:val="22"/>
              </w:rPr>
              <w:t>express high levels of satisfaction with the service.</w:t>
            </w:r>
          </w:p>
          <w:p w14:paraId="04CAA9B9" w14:textId="6DDDD919" w:rsidR="00F41DA0" w:rsidRDefault="00F41DA0" w:rsidP="000208B6">
            <w:pPr>
              <w:spacing w:before="40" w:after="40"/>
              <w:rPr>
                <w:rFonts w:ascii="Arial" w:hAnsi="Arial" w:cs="Arial"/>
                <w:bCs/>
                <w:iCs/>
                <w:sz w:val="22"/>
                <w:szCs w:val="22"/>
              </w:rPr>
            </w:pPr>
          </w:p>
          <w:p w14:paraId="7FF6A477" w14:textId="23ADB792" w:rsidR="00BD60AB" w:rsidRPr="00BD60AB" w:rsidRDefault="00F41DA0" w:rsidP="00BD60AB">
            <w:pPr>
              <w:spacing w:before="40" w:after="40"/>
              <w:rPr>
                <w:rFonts w:ascii="Arial" w:hAnsi="Arial" w:cs="Arial"/>
                <w:bCs/>
                <w:iCs/>
                <w:sz w:val="22"/>
                <w:szCs w:val="22"/>
              </w:rPr>
            </w:pPr>
            <w:r>
              <w:rPr>
                <w:rFonts w:ascii="Arial" w:hAnsi="Arial" w:cs="Arial"/>
                <w:bCs/>
                <w:iCs/>
                <w:sz w:val="22"/>
                <w:szCs w:val="22"/>
              </w:rPr>
              <w:t>Clear documentation including policies and standards</w:t>
            </w:r>
          </w:p>
          <w:p w14:paraId="39898A33" w14:textId="124DE7E7" w:rsidR="008E6753" w:rsidRPr="00813AC0" w:rsidRDefault="008E6753" w:rsidP="008E6753">
            <w:pPr>
              <w:spacing w:before="40" w:after="40"/>
              <w:rPr>
                <w:rFonts w:ascii="Arial" w:hAnsi="Arial" w:cs="Arial"/>
                <w:sz w:val="22"/>
                <w:szCs w:val="22"/>
              </w:rPr>
            </w:pPr>
          </w:p>
        </w:tc>
      </w:tr>
      <w:tr w:rsidR="00AC7EC0" w:rsidRPr="00AC7EC0" w14:paraId="0742F5B7" w14:textId="77777777" w:rsidTr="00E12390">
        <w:tc>
          <w:tcPr>
            <w:tcW w:w="3720" w:type="dxa"/>
            <w:shd w:val="clear" w:color="auto" w:fill="FFFFFF" w:themeFill="background1"/>
          </w:tcPr>
          <w:p w14:paraId="2BDEDDED" w14:textId="7443C904" w:rsidR="00AC7EC0" w:rsidRPr="00AC7EC0" w:rsidRDefault="004B2E9A" w:rsidP="005477A0">
            <w:pPr>
              <w:spacing w:before="40" w:after="40"/>
              <w:rPr>
                <w:rFonts w:ascii="Arial" w:hAnsi="Arial" w:cs="Arial"/>
                <w:sz w:val="22"/>
                <w:szCs w:val="22"/>
              </w:rPr>
            </w:pPr>
            <w:r>
              <w:rPr>
                <w:rFonts w:ascii="Arial" w:hAnsi="Arial" w:cs="Arial"/>
                <w:sz w:val="22"/>
                <w:szCs w:val="22"/>
              </w:rPr>
              <w:t xml:space="preserve">Lead </w:t>
            </w:r>
            <w:r w:rsidRPr="00BB5F22">
              <w:rPr>
                <w:rFonts w:ascii="Arial" w:hAnsi="Arial" w:cs="Arial"/>
                <w:sz w:val="22"/>
                <w:szCs w:val="22"/>
              </w:rPr>
              <w:t>Technical Design Authority</w:t>
            </w:r>
            <w:r>
              <w:rPr>
                <w:rFonts w:ascii="Arial" w:hAnsi="Arial" w:cs="Arial"/>
                <w:sz w:val="22"/>
                <w:szCs w:val="22"/>
              </w:rPr>
              <w:t xml:space="preserve"> and support other governance boards</w:t>
            </w:r>
            <w:r w:rsidRPr="00AC7EC0">
              <w:rPr>
                <w:rFonts w:ascii="Arial" w:hAnsi="Arial" w:cs="Arial"/>
                <w:sz w:val="22"/>
                <w:szCs w:val="22"/>
              </w:rPr>
              <w:t xml:space="preserve"> </w:t>
            </w:r>
          </w:p>
        </w:tc>
        <w:tc>
          <w:tcPr>
            <w:tcW w:w="6360" w:type="dxa"/>
            <w:shd w:val="clear" w:color="auto" w:fill="FFFFFF" w:themeFill="background1"/>
          </w:tcPr>
          <w:p w14:paraId="5DEB2A71" w14:textId="1F94907C" w:rsidR="00754E71" w:rsidRDefault="006F1120" w:rsidP="001022F7">
            <w:pPr>
              <w:spacing w:before="40" w:after="40"/>
              <w:rPr>
                <w:rFonts w:ascii="Arial" w:hAnsi="Arial" w:cs="Arial"/>
                <w:sz w:val="22"/>
                <w:szCs w:val="22"/>
              </w:rPr>
            </w:pPr>
            <w:r>
              <w:rPr>
                <w:rFonts w:ascii="Arial" w:hAnsi="Arial" w:cs="Arial"/>
                <w:sz w:val="22"/>
                <w:szCs w:val="22"/>
              </w:rPr>
              <w:t xml:space="preserve">Effective TDA process </w:t>
            </w:r>
            <w:r w:rsidR="00A92EEA">
              <w:rPr>
                <w:rFonts w:ascii="Arial" w:hAnsi="Arial" w:cs="Arial"/>
                <w:sz w:val="22"/>
                <w:szCs w:val="22"/>
              </w:rPr>
              <w:t>that is understood and followed by stakeholders</w:t>
            </w:r>
          </w:p>
          <w:p w14:paraId="2177A1D1" w14:textId="05878E52" w:rsidR="00A92EEA" w:rsidRDefault="00A92EEA" w:rsidP="001022F7">
            <w:pPr>
              <w:spacing w:before="40" w:after="40"/>
              <w:rPr>
                <w:rFonts w:ascii="Arial" w:hAnsi="Arial" w:cs="Arial"/>
                <w:sz w:val="22"/>
                <w:szCs w:val="22"/>
              </w:rPr>
            </w:pPr>
          </w:p>
          <w:p w14:paraId="3C6B8687" w14:textId="3E0D92C6" w:rsidR="00A92EEA" w:rsidRDefault="009C4F78" w:rsidP="001022F7">
            <w:pPr>
              <w:spacing w:before="40" w:after="40"/>
              <w:rPr>
                <w:rFonts w:ascii="Arial" w:hAnsi="Arial" w:cs="Arial"/>
                <w:sz w:val="22"/>
                <w:szCs w:val="22"/>
              </w:rPr>
            </w:pPr>
            <w:r>
              <w:rPr>
                <w:rFonts w:ascii="Arial" w:hAnsi="Arial" w:cs="Arial"/>
                <w:sz w:val="22"/>
                <w:szCs w:val="22"/>
              </w:rPr>
              <w:t>Consistent engagement and</w:t>
            </w:r>
            <w:r w:rsidR="00A92EEA">
              <w:rPr>
                <w:rFonts w:ascii="Arial" w:hAnsi="Arial" w:cs="Arial"/>
                <w:sz w:val="22"/>
                <w:szCs w:val="22"/>
              </w:rPr>
              <w:t xml:space="preserve"> compliance </w:t>
            </w:r>
            <w:r>
              <w:rPr>
                <w:rFonts w:ascii="Arial" w:hAnsi="Arial" w:cs="Arial"/>
                <w:sz w:val="22"/>
                <w:szCs w:val="22"/>
              </w:rPr>
              <w:t xml:space="preserve">by stakeholders that ensures </w:t>
            </w:r>
            <w:r w:rsidR="00246E54">
              <w:rPr>
                <w:rFonts w:ascii="Arial" w:hAnsi="Arial" w:cs="Arial"/>
                <w:sz w:val="22"/>
                <w:szCs w:val="22"/>
              </w:rPr>
              <w:t xml:space="preserve">optimal </w:t>
            </w:r>
            <w:r w:rsidR="00D22480">
              <w:rPr>
                <w:rFonts w:ascii="Arial" w:hAnsi="Arial" w:cs="Arial"/>
                <w:sz w:val="22"/>
                <w:szCs w:val="22"/>
              </w:rPr>
              <w:t xml:space="preserve">solutions </w:t>
            </w:r>
            <w:r w:rsidR="00246E54">
              <w:rPr>
                <w:rFonts w:ascii="Arial" w:hAnsi="Arial" w:cs="Arial"/>
                <w:sz w:val="22"/>
                <w:szCs w:val="22"/>
              </w:rPr>
              <w:t xml:space="preserve">that </w:t>
            </w:r>
            <w:r w:rsidR="00D22480">
              <w:rPr>
                <w:rFonts w:ascii="Arial" w:hAnsi="Arial" w:cs="Arial"/>
                <w:sz w:val="22"/>
                <w:szCs w:val="22"/>
              </w:rPr>
              <w:t xml:space="preserve">meet </w:t>
            </w:r>
            <w:r w:rsidR="00403C6C">
              <w:rPr>
                <w:rFonts w:ascii="Arial" w:hAnsi="Arial" w:cs="Arial"/>
                <w:sz w:val="22"/>
                <w:szCs w:val="22"/>
              </w:rPr>
              <w:t xml:space="preserve">architecture, security, data, </w:t>
            </w:r>
            <w:proofErr w:type="gramStart"/>
            <w:r w:rsidR="00403C6C">
              <w:rPr>
                <w:rFonts w:ascii="Arial" w:hAnsi="Arial" w:cs="Arial"/>
                <w:sz w:val="22"/>
                <w:szCs w:val="22"/>
              </w:rPr>
              <w:t>information</w:t>
            </w:r>
            <w:proofErr w:type="gramEnd"/>
            <w:r w:rsidR="00403C6C">
              <w:rPr>
                <w:rFonts w:ascii="Arial" w:hAnsi="Arial" w:cs="Arial"/>
                <w:sz w:val="22"/>
                <w:szCs w:val="22"/>
              </w:rPr>
              <w:t xml:space="preserve"> and </w:t>
            </w:r>
            <w:r w:rsidR="00246E54">
              <w:rPr>
                <w:rFonts w:ascii="Arial" w:hAnsi="Arial" w:cs="Arial"/>
                <w:sz w:val="22"/>
                <w:szCs w:val="22"/>
              </w:rPr>
              <w:t>project expectations</w:t>
            </w:r>
            <w:r w:rsidR="00A92EEA">
              <w:rPr>
                <w:rFonts w:ascii="Arial" w:hAnsi="Arial" w:cs="Arial"/>
                <w:sz w:val="22"/>
                <w:szCs w:val="22"/>
              </w:rPr>
              <w:t xml:space="preserve"> </w:t>
            </w:r>
          </w:p>
          <w:p w14:paraId="15111F14" w14:textId="77777777" w:rsidR="00754E71" w:rsidRDefault="00754E71" w:rsidP="001022F7">
            <w:pPr>
              <w:spacing w:before="40" w:after="40"/>
              <w:rPr>
                <w:rFonts w:ascii="Arial" w:hAnsi="Arial" w:cs="Arial"/>
                <w:sz w:val="22"/>
                <w:szCs w:val="22"/>
              </w:rPr>
            </w:pPr>
          </w:p>
          <w:p w14:paraId="12F3B354" w14:textId="6E3D62FF" w:rsidR="00754E71" w:rsidRDefault="00246E54" w:rsidP="001022F7">
            <w:pPr>
              <w:spacing w:before="40" w:after="40"/>
              <w:rPr>
                <w:rFonts w:ascii="Arial" w:hAnsi="Arial" w:cs="Arial"/>
                <w:sz w:val="22"/>
                <w:szCs w:val="22"/>
              </w:rPr>
            </w:pPr>
            <w:r>
              <w:rPr>
                <w:rFonts w:ascii="Arial" w:hAnsi="Arial" w:cs="Arial"/>
                <w:sz w:val="22"/>
                <w:szCs w:val="22"/>
              </w:rPr>
              <w:t xml:space="preserve">Support other governance boards including information governance, procurement and </w:t>
            </w:r>
            <w:r w:rsidR="00317A54">
              <w:rPr>
                <w:rFonts w:ascii="Arial" w:hAnsi="Arial" w:cs="Arial"/>
                <w:sz w:val="22"/>
                <w:szCs w:val="22"/>
              </w:rPr>
              <w:t>financial.</w:t>
            </w:r>
          </w:p>
          <w:p w14:paraId="79E2A78E" w14:textId="77777777" w:rsidR="00E94248" w:rsidRPr="00AC7EC0" w:rsidRDefault="00E94248" w:rsidP="006208A7">
            <w:pPr>
              <w:spacing w:before="40" w:after="40"/>
              <w:rPr>
                <w:rFonts w:ascii="Arial" w:hAnsi="Arial" w:cs="Arial"/>
                <w:sz w:val="22"/>
                <w:szCs w:val="22"/>
              </w:rPr>
            </w:pPr>
          </w:p>
        </w:tc>
      </w:tr>
      <w:tr w:rsidR="00E94248" w:rsidRPr="00AC7EC0" w14:paraId="159C1DEF" w14:textId="77777777" w:rsidTr="00E12390">
        <w:tc>
          <w:tcPr>
            <w:tcW w:w="3720" w:type="dxa"/>
            <w:shd w:val="clear" w:color="auto" w:fill="FFFFFF" w:themeFill="background1"/>
          </w:tcPr>
          <w:p w14:paraId="17E46EF5" w14:textId="3ADAACA5" w:rsidR="00BB3A5F" w:rsidRDefault="006E293D" w:rsidP="00926B88">
            <w:pPr>
              <w:spacing w:before="40" w:after="40"/>
              <w:rPr>
                <w:rFonts w:ascii="Arial" w:hAnsi="Arial" w:cs="Arial"/>
                <w:sz w:val="22"/>
                <w:szCs w:val="22"/>
              </w:rPr>
            </w:pPr>
            <w:r w:rsidRPr="006E293D">
              <w:rPr>
                <w:rFonts w:ascii="Arial" w:hAnsi="Arial" w:cs="Arial"/>
                <w:sz w:val="22"/>
                <w:szCs w:val="22"/>
              </w:rPr>
              <w:t xml:space="preserve">Lead the Council’s security readiness, monitoring, </w:t>
            </w:r>
            <w:proofErr w:type="gramStart"/>
            <w:r w:rsidRPr="006E293D">
              <w:rPr>
                <w:rFonts w:ascii="Arial" w:hAnsi="Arial" w:cs="Arial"/>
                <w:sz w:val="22"/>
                <w:szCs w:val="22"/>
              </w:rPr>
              <w:t>protection</w:t>
            </w:r>
            <w:proofErr w:type="gramEnd"/>
            <w:r w:rsidRPr="006E293D">
              <w:rPr>
                <w:rFonts w:ascii="Arial" w:hAnsi="Arial" w:cs="Arial"/>
                <w:sz w:val="22"/>
                <w:szCs w:val="22"/>
              </w:rPr>
              <w:t xml:space="preserve"> and response </w:t>
            </w:r>
          </w:p>
          <w:p w14:paraId="4C2B372C" w14:textId="77777777" w:rsidR="00BB3A5F" w:rsidRPr="00926B88" w:rsidRDefault="00BB3A5F" w:rsidP="00926B88">
            <w:pPr>
              <w:spacing w:before="40" w:after="40"/>
              <w:rPr>
                <w:rFonts w:ascii="Arial" w:hAnsi="Arial" w:cs="Arial"/>
                <w:sz w:val="22"/>
                <w:szCs w:val="22"/>
              </w:rPr>
            </w:pPr>
          </w:p>
          <w:p w14:paraId="5A1A30F4" w14:textId="77777777" w:rsidR="00E94248" w:rsidRPr="00322FD0" w:rsidRDefault="00E94248" w:rsidP="00322FD0">
            <w:pPr>
              <w:spacing w:before="40" w:after="40"/>
              <w:rPr>
                <w:rFonts w:ascii="Arial" w:hAnsi="Arial" w:cs="Arial"/>
                <w:sz w:val="22"/>
                <w:szCs w:val="22"/>
              </w:rPr>
            </w:pPr>
          </w:p>
        </w:tc>
        <w:tc>
          <w:tcPr>
            <w:tcW w:w="6360" w:type="dxa"/>
            <w:shd w:val="clear" w:color="auto" w:fill="FFFFFF" w:themeFill="background1"/>
          </w:tcPr>
          <w:p w14:paraId="12F61593" w14:textId="4B84D1FD" w:rsidR="00563EE1" w:rsidRDefault="006E4258" w:rsidP="00C669CD">
            <w:pPr>
              <w:spacing w:before="40" w:after="40"/>
              <w:rPr>
                <w:rFonts w:ascii="Arial" w:hAnsi="Arial" w:cs="Arial"/>
                <w:sz w:val="22"/>
                <w:szCs w:val="22"/>
              </w:rPr>
            </w:pPr>
            <w:r>
              <w:rPr>
                <w:rFonts w:ascii="Arial" w:hAnsi="Arial" w:cs="Arial"/>
                <w:sz w:val="22"/>
                <w:szCs w:val="22"/>
              </w:rPr>
              <w:t>Ensure regular security assessment and monitoring</w:t>
            </w:r>
          </w:p>
          <w:p w14:paraId="4178A8CF" w14:textId="384579DC" w:rsidR="006E4258" w:rsidRDefault="006E4258" w:rsidP="00C669CD">
            <w:pPr>
              <w:spacing w:before="40" w:after="40"/>
              <w:rPr>
                <w:rFonts w:ascii="Arial" w:hAnsi="Arial" w:cs="Arial"/>
                <w:sz w:val="22"/>
                <w:szCs w:val="22"/>
              </w:rPr>
            </w:pPr>
          </w:p>
          <w:p w14:paraId="5C60AE55" w14:textId="64C16880" w:rsidR="006E4258" w:rsidRDefault="006E4258" w:rsidP="00C669CD">
            <w:pPr>
              <w:spacing w:before="40" w:after="40"/>
              <w:rPr>
                <w:rFonts w:ascii="Arial" w:hAnsi="Arial" w:cs="Arial"/>
                <w:sz w:val="22"/>
                <w:szCs w:val="22"/>
              </w:rPr>
            </w:pPr>
            <w:r>
              <w:rPr>
                <w:rFonts w:ascii="Arial" w:hAnsi="Arial" w:cs="Arial"/>
                <w:sz w:val="22"/>
                <w:szCs w:val="22"/>
              </w:rPr>
              <w:t xml:space="preserve">Report on </w:t>
            </w:r>
            <w:r w:rsidR="00703F63">
              <w:rPr>
                <w:rFonts w:ascii="Arial" w:hAnsi="Arial" w:cs="Arial"/>
                <w:sz w:val="22"/>
                <w:szCs w:val="22"/>
              </w:rPr>
              <w:t>cyber security status</w:t>
            </w:r>
            <w:r w:rsidR="00103F5D">
              <w:rPr>
                <w:rFonts w:ascii="Arial" w:hAnsi="Arial" w:cs="Arial"/>
                <w:sz w:val="22"/>
                <w:szCs w:val="22"/>
              </w:rPr>
              <w:t xml:space="preserve"> including detailed </w:t>
            </w:r>
            <w:r w:rsidR="00304EAB">
              <w:rPr>
                <w:rFonts w:ascii="Arial" w:hAnsi="Arial" w:cs="Arial"/>
                <w:sz w:val="22"/>
                <w:szCs w:val="22"/>
              </w:rPr>
              <w:t>assessments</w:t>
            </w:r>
            <w:r w:rsidR="000C0D9C">
              <w:rPr>
                <w:rFonts w:ascii="Arial" w:hAnsi="Arial" w:cs="Arial"/>
                <w:sz w:val="22"/>
                <w:szCs w:val="22"/>
              </w:rPr>
              <w:t>, identification of vulnerabilities</w:t>
            </w:r>
            <w:r w:rsidR="00304EAB">
              <w:rPr>
                <w:rFonts w:ascii="Arial" w:hAnsi="Arial" w:cs="Arial"/>
                <w:sz w:val="22"/>
                <w:szCs w:val="22"/>
              </w:rPr>
              <w:t xml:space="preserve"> and recommendations</w:t>
            </w:r>
          </w:p>
          <w:p w14:paraId="44F6DD15" w14:textId="4D8C3B5B" w:rsidR="00703F63" w:rsidRDefault="00703F63" w:rsidP="00C669CD">
            <w:pPr>
              <w:spacing w:before="40" w:after="40"/>
              <w:rPr>
                <w:rFonts w:ascii="Arial" w:hAnsi="Arial" w:cs="Arial"/>
                <w:sz w:val="22"/>
                <w:szCs w:val="22"/>
              </w:rPr>
            </w:pPr>
          </w:p>
          <w:p w14:paraId="17CDEBE7" w14:textId="68094D68" w:rsidR="00703F63" w:rsidRDefault="00703F63" w:rsidP="00C669CD">
            <w:pPr>
              <w:spacing w:before="40" w:after="40"/>
              <w:rPr>
                <w:rFonts w:ascii="Arial" w:hAnsi="Arial" w:cs="Arial"/>
                <w:sz w:val="22"/>
                <w:szCs w:val="22"/>
              </w:rPr>
            </w:pPr>
            <w:r>
              <w:rPr>
                <w:rFonts w:ascii="Arial" w:hAnsi="Arial" w:cs="Arial"/>
                <w:sz w:val="22"/>
                <w:szCs w:val="22"/>
              </w:rPr>
              <w:t xml:space="preserve">Develop action plans and manage </w:t>
            </w:r>
            <w:r w:rsidR="00653B79">
              <w:rPr>
                <w:rFonts w:ascii="Arial" w:hAnsi="Arial" w:cs="Arial"/>
                <w:sz w:val="22"/>
                <w:szCs w:val="22"/>
              </w:rPr>
              <w:t>implementation</w:t>
            </w:r>
            <w:r w:rsidR="00367ACD">
              <w:rPr>
                <w:rFonts w:ascii="Arial" w:hAnsi="Arial" w:cs="Arial"/>
                <w:sz w:val="22"/>
                <w:szCs w:val="22"/>
              </w:rPr>
              <w:t>.</w:t>
            </w:r>
          </w:p>
          <w:p w14:paraId="3B701008" w14:textId="287E6919" w:rsidR="00367ACD" w:rsidRDefault="00367ACD" w:rsidP="00C669CD">
            <w:pPr>
              <w:spacing w:before="40" w:after="40"/>
              <w:rPr>
                <w:rFonts w:ascii="Arial" w:hAnsi="Arial" w:cs="Arial"/>
                <w:sz w:val="22"/>
                <w:szCs w:val="22"/>
              </w:rPr>
            </w:pPr>
          </w:p>
          <w:p w14:paraId="1492A1D3" w14:textId="0312B491" w:rsidR="00367ACD" w:rsidRDefault="00367ACD" w:rsidP="00C669CD">
            <w:pPr>
              <w:spacing w:before="40" w:after="40"/>
              <w:rPr>
                <w:rFonts w:ascii="Arial" w:hAnsi="Arial" w:cs="Arial"/>
                <w:sz w:val="22"/>
                <w:szCs w:val="22"/>
              </w:rPr>
            </w:pPr>
            <w:r w:rsidRPr="00AA49E8">
              <w:rPr>
                <w:rFonts w:ascii="Arial" w:hAnsi="Arial" w:cs="Arial"/>
                <w:sz w:val="22"/>
                <w:szCs w:val="22"/>
              </w:rPr>
              <w:t>Ensure compliance and accreditation with PSN, PCI and Cyber Essentials</w:t>
            </w:r>
          </w:p>
          <w:p w14:paraId="3208C5E1" w14:textId="77777777" w:rsidR="003C46AD" w:rsidRDefault="003C46AD" w:rsidP="007B02CF">
            <w:pPr>
              <w:spacing w:before="40" w:after="40"/>
              <w:rPr>
                <w:rFonts w:ascii="Arial" w:hAnsi="Arial" w:cs="Arial"/>
                <w:sz w:val="22"/>
                <w:szCs w:val="22"/>
              </w:rPr>
            </w:pPr>
          </w:p>
        </w:tc>
      </w:tr>
      <w:tr w:rsidR="00932806" w:rsidRPr="00AC7EC0" w14:paraId="4D5DBC09" w14:textId="77777777" w:rsidTr="00E12390">
        <w:tc>
          <w:tcPr>
            <w:tcW w:w="3720" w:type="dxa"/>
            <w:shd w:val="clear" w:color="auto" w:fill="FFFFFF" w:themeFill="background1"/>
          </w:tcPr>
          <w:p w14:paraId="75B27ABA" w14:textId="2FDAF4E7" w:rsidR="0031104E" w:rsidRPr="0031104E" w:rsidRDefault="0031104E" w:rsidP="0031104E">
            <w:pPr>
              <w:spacing w:before="40" w:after="40"/>
              <w:rPr>
                <w:rFonts w:ascii="Arial" w:hAnsi="Arial" w:cs="Arial"/>
                <w:sz w:val="22"/>
                <w:szCs w:val="22"/>
              </w:rPr>
            </w:pPr>
            <w:r w:rsidRPr="0031104E">
              <w:rPr>
                <w:rFonts w:ascii="Arial" w:hAnsi="Arial" w:cs="Arial"/>
                <w:sz w:val="22"/>
                <w:szCs w:val="22"/>
              </w:rPr>
              <w:t xml:space="preserve">Support development of Council’s Data Strategy and </w:t>
            </w:r>
            <w:r w:rsidR="00A7011B">
              <w:rPr>
                <w:rFonts w:ascii="Arial" w:hAnsi="Arial" w:cs="Arial"/>
                <w:sz w:val="22"/>
                <w:szCs w:val="22"/>
              </w:rPr>
              <w:t>platform</w:t>
            </w:r>
          </w:p>
          <w:p w14:paraId="21352175" w14:textId="626ED194" w:rsidR="008D1EBB" w:rsidRPr="00A42568" w:rsidRDefault="008D1EBB" w:rsidP="00A42568">
            <w:pPr>
              <w:spacing w:before="40" w:after="40"/>
              <w:rPr>
                <w:rFonts w:ascii="Arial" w:hAnsi="Arial" w:cs="Arial"/>
                <w:sz w:val="22"/>
                <w:szCs w:val="22"/>
              </w:rPr>
            </w:pPr>
          </w:p>
        </w:tc>
        <w:tc>
          <w:tcPr>
            <w:tcW w:w="6360" w:type="dxa"/>
            <w:shd w:val="clear" w:color="auto" w:fill="FFFFFF" w:themeFill="background1"/>
          </w:tcPr>
          <w:p w14:paraId="2CA345D8" w14:textId="7C608E38" w:rsidR="00563EE1" w:rsidRDefault="004F73D5" w:rsidP="00A54D14">
            <w:pPr>
              <w:spacing w:before="40" w:after="40"/>
              <w:rPr>
                <w:rFonts w:ascii="Arial" w:hAnsi="Arial" w:cs="Arial"/>
                <w:sz w:val="22"/>
                <w:szCs w:val="22"/>
              </w:rPr>
            </w:pPr>
            <w:r>
              <w:rPr>
                <w:rFonts w:ascii="Arial" w:hAnsi="Arial" w:cs="Arial"/>
                <w:sz w:val="22"/>
                <w:szCs w:val="22"/>
              </w:rPr>
              <w:t>Work with stakeholders including Business Intelligence to identify requirements</w:t>
            </w:r>
          </w:p>
          <w:p w14:paraId="1F3D07F6" w14:textId="03672789" w:rsidR="004F73D5" w:rsidRDefault="004F73D5" w:rsidP="00A54D14">
            <w:pPr>
              <w:spacing w:before="40" w:after="40"/>
              <w:rPr>
                <w:rFonts w:ascii="Arial" w:hAnsi="Arial" w:cs="Arial"/>
                <w:sz w:val="22"/>
                <w:szCs w:val="22"/>
              </w:rPr>
            </w:pPr>
          </w:p>
          <w:p w14:paraId="27646AF8" w14:textId="4C92D50A" w:rsidR="004F73D5" w:rsidRDefault="005C5857" w:rsidP="00A54D14">
            <w:pPr>
              <w:spacing w:before="40" w:after="40"/>
              <w:rPr>
                <w:rFonts w:ascii="Arial" w:hAnsi="Arial" w:cs="Arial"/>
                <w:sz w:val="22"/>
                <w:szCs w:val="22"/>
              </w:rPr>
            </w:pPr>
            <w:r>
              <w:rPr>
                <w:rFonts w:ascii="Arial" w:hAnsi="Arial" w:cs="Arial"/>
                <w:sz w:val="22"/>
                <w:szCs w:val="22"/>
              </w:rPr>
              <w:lastRenderedPageBreak/>
              <w:t xml:space="preserve">Lead </w:t>
            </w:r>
            <w:proofErr w:type="gramStart"/>
            <w:r w:rsidR="00736F57">
              <w:rPr>
                <w:rFonts w:ascii="Arial" w:hAnsi="Arial" w:cs="Arial"/>
                <w:sz w:val="22"/>
                <w:szCs w:val="22"/>
              </w:rPr>
              <w:t>develop</w:t>
            </w:r>
            <w:proofErr w:type="gramEnd"/>
            <w:r w:rsidR="00736F57">
              <w:rPr>
                <w:rFonts w:ascii="Arial" w:hAnsi="Arial" w:cs="Arial"/>
                <w:sz w:val="22"/>
                <w:szCs w:val="22"/>
              </w:rPr>
              <w:t xml:space="preserve"> of</w:t>
            </w:r>
            <w:r w:rsidR="00FD2330">
              <w:rPr>
                <w:rFonts w:ascii="Arial" w:hAnsi="Arial" w:cs="Arial"/>
                <w:sz w:val="22"/>
                <w:szCs w:val="22"/>
              </w:rPr>
              <w:t xml:space="preserve"> options and recommendations for data platform, integrations and </w:t>
            </w:r>
            <w:r w:rsidR="008D4FF8">
              <w:rPr>
                <w:rFonts w:ascii="Arial" w:hAnsi="Arial" w:cs="Arial"/>
                <w:sz w:val="22"/>
                <w:szCs w:val="22"/>
              </w:rPr>
              <w:t>services that allow</w:t>
            </w:r>
            <w:r w:rsidR="004929F3">
              <w:rPr>
                <w:rFonts w:ascii="Arial" w:hAnsi="Arial" w:cs="Arial"/>
                <w:sz w:val="22"/>
                <w:szCs w:val="22"/>
              </w:rPr>
              <w:t xml:space="preserve"> </w:t>
            </w:r>
            <w:r w:rsidR="00E33E02">
              <w:rPr>
                <w:rFonts w:ascii="Arial" w:hAnsi="Arial" w:cs="Arial"/>
                <w:sz w:val="22"/>
                <w:szCs w:val="22"/>
              </w:rPr>
              <w:t xml:space="preserve">data catalogue, </w:t>
            </w:r>
            <w:r w:rsidR="00B166D4">
              <w:rPr>
                <w:rFonts w:ascii="Arial" w:hAnsi="Arial" w:cs="Arial"/>
                <w:sz w:val="22"/>
                <w:szCs w:val="22"/>
              </w:rPr>
              <w:t xml:space="preserve">direct queries, </w:t>
            </w:r>
            <w:r w:rsidR="00E33E02">
              <w:rPr>
                <w:rFonts w:ascii="Arial" w:hAnsi="Arial" w:cs="Arial"/>
                <w:sz w:val="22"/>
                <w:szCs w:val="22"/>
              </w:rPr>
              <w:t>ETL</w:t>
            </w:r>
            <w:r w:rsidR="00CE32BF">
              <w:rPr>
                <w:rFonts w:ascii="Arial" w:hAnsi="Arial" w:cs="Arial"/>
                <w:sz w:val="22"/>
                <w:szCs w:val="22"/>
              </w:rPr>
              <w:t>,</w:t>
            </w:r>
            <w:r w:rsidR="004929F3">
              <w:rPr>
                <w:rFonts w:ascii="Arial" w:hAnsi="Arial" w:cs="Arial"/>
                <w:sz w:val="22"/>
                <w:szCs w:val="22"/>
              </w:rPr>
              <w:t xml:space="preserve"> storage</w:t>
            </w:r>
            <w:r w:rsidR="00A7011B">
              <w:rPr>
                <w:rFonts w:ascii="Arial" w:hAnsi="Arial" w:cs="Arial"/>
                <w:sz w:val="22"/>
                <w:szCs w:val="22"/>
              </w:rPr>
              <w:t>,</w:t>
            </w:r>
            <w:r w:rsidR="00CE32BF">
              <w:rPr>
                <w:rFonts w:ascii="Arial" w:hAnsi="Arial" w:cs="Arial"/>
                <w:sz w:val="22"/>
                <w:szCs w:val="22"/>
              </w:rPr>
              <w:t xml:space="preserve"> analysis and sharing.</w:t>
            </w:r>
          </w:p>
          <w:p w14:paraId="1E9ECE51" w14:textId="1E3CD469" w:rsidR="00932806" w:rsidRDefault="00932806" w:rsidP="008E6753">
            <w:pPr>
              <w:spacing w:before="40" w:after="40"/>
              <w:rPr>
                <w:rFonts w:ascii="Arial" w:hAnsi="Arial" w:cs="Arial"/>
                <w:sz w:val="22"/>
                <w:szCs w:val="22"/>
              </w:rPr>
            </w:pPr>
          </w:p>
        </w:tc>
      </w:tr>
      <w:tr w:rsidR="00A42568" w:rsidRPr="00AC7EC0" w14:paraId="4EAD0EED" w14:textId="77777777" w:rsidTr="00E12390">
        <w:tc>
          <w:tcPr>
            <w:tcW w:w="3720" w:type="dxa"/>
            <w:shd w:val="clear" w:color="auto" w:fill="FFFFFF" w:themeFill="background1"/>
          </w:tcPr>
          <w:p w14:paraId="13DC6127" w14:textId="77777777" w:rsidR="00563EE1" w:rsidRPr="00563EE1" w:rsidRDefault="00563EE1" w:rsidP="00563EE1">
            <w:pPr>
              <w:spacing w:before="40" w:after="40"/>
              <w:rPr>
                <w:rFonts w:ascii="Arial" w:hAnsi="Arial" w:cs="Arial"/>
                <w:sz w:val="22"/>
                <w:szCs w:val="22"/>
              </w:rPr>
            </w:pPr>
            <w:r w:rsidRPr="00563EE1">
              <w:rPr>
                <w:rFonts w:ascii="Arial" w:hAnsi="Arial" w:cs="Arial"/>
                <w:sz w:val="22"/>
                <w:szCs w:val="22"/>
              </w:rPr>
              <w:lastRenderedPageBreak/>
              <w:t>Identify and design solutions and standards for business requirements</w:t>
            </w:r>
          </w:p>
          <w:p w14:paraId="49FD153D" w14:textId="77777777" w:rsidR="00A42568" w:rsidRPr="00A45503" w:rsidRDefault="00A42568" w:rsidP="00932806">
            <w:pPr>
              <w:spacing w:before="40" w:after="40"/>
              <w:rPr>
                <w:rFonts w:ascii="Arial" w:hAnsi="Arial" w:cs="Arial"/>
                <w:bCs/>
                <w:sz w:val="22"/>
                <w:szCs w:val="22"/>
              </w:rPr>
            </w:pPr>
          </w:p>
        </w:tc>
        <w:tc>
          <w:tcPr>
            <w:tcW w:w="6360" w:type="dxa"/>
            <w:shd w:val="clear" w:color="auto" w:fill="FFFFFF" w:themeFill="background1"/>
          </w:tcPr>
          <w:p w14:paraId="6B797694" w14:textId="3C1559ED" w:rsidR="00563EE1" w:rsidRPr="00563EE1" w:rsidRDefault="00563EE1" w:rsidP="00563EE1">
            <w:pPr>
              <w:spacing w:before="40" w:after="40"/>
              <w:rPr>
                <w:rFonts w:ascii="Arial" w:hAnsi="Arial" w:cs="Arial"/>
                <w:sz w:val="22"/>
                <w:szCs w:val="22"/>
              </w:rPr>
            </w:pPr>
            <w:r w:rsidRPr="00563EE1">
              <w:rPr>
                <w:rFonts w:ascii="Arial" w:hAnsi="Arial" w:cs="Arial"/>
                <w:sz w:val="22"/>
                <w:szCs w:val="22"/>
              </w:rPr>
              <w:t>Work with solution/security architects across technical teams to ensure enterprise approach</w:t>
            </w:r>
            <w:r w:rsidR="005950D2">
              <w:rPr>
                <w:rFonts w:ascii="Arial" w:hAnsi="Arial" w:cs="Arial"/>
                <w:sz w:val="22"/>
                <w:szCs w:val="22"/>
              </w:rPr>
              <w:t xml:space="preserve"> </w:t>
            </w:r>
          </w:p>
          <w:p w14:paraId="1A44D904" w14:textId="77777777" w:rsidR="00563EE1" w:rsidRDefault="00563EE1" w:rsidP="002913B4">
            <w:pPr>
              <w:spacing w:before="40" w:after="40"/>
              <w:rPr>
                <w:rFonts w:ascii="Arial" w:hAnsi="Arial" w:cs="Arial"/>
                <w:sz w:val="22"/>
                <w:szCs w:val="22"/>
              </w:rPr>
            </w:pPr>
          </w:p>
          <w:p w14:paraId="48140525" w14:textId="6F6C5022" w:rsidR="00563EE1" w:rsidRDefault="005950D2" w:rsidP="002913B4">
            <w:pPr>
              <w:spacing w:before="40" w:after="40"/>
              <w:rPr>
                <w:rFonts w:ascii="Arial" w:hAnsi="Arial" w:cs="Arial"/>
                <w:sz w:val="22"/>
                <w:szCs w:val="22"/>
              </w:rPr>
            </w:pPr>
            <w:r w:rsidRPr="005950D2">
              <w:rPr>
                <w:rFonts w:ascii="Arial" w:hAnsi="Arial" w:cs="Arial"/>
                <w:sz w:val="22"/>
                <w:szCs w:val="22"/>
              </w:rPr>
              <w:t>Provide technical and security assurance</w:t>
            </w:r>
          </w:p>
          <w:p w14:paraId="614F76E9" w14:textId="77777777" w:rsidR="005950D2" w:rsidRDefault="005950D2" w:rsidP="005950D2">
            <w:pPr>
              <w:spacing w:before="40" w:after="40"/>
              <w:rPr>
                <w:rFonts w:ascii="Arial" w:hAnsi="Arial" w:cs="Arial"/>
                <w:sz w:val="22"/>
                <w:szCs w:val="22"/>
              </w:rPr>
            </w:pPr>
          </w:p>
          <w:p w14:paraId="0D248FCB" w14:textId="7F2500C8" w:rsidR="00514E95" w:rsidRDefault="00514E95" w:rsidP="005950D2">
            <w:pPr>
              <w:spacing w:before="40" w:after="40"/>
              <w:rPr>
                <w:rFonts w:ascii="Arial" w:hAnsi="Arial" w:cs="Arial"/>
                <w:sz w:val="22"/>
                <w:szCs w:val="22"/>
              </w:rPr>
            </w:pPr>
            <w:r>
              <w:rPr>
                <w:rFonts w:ascii="Arial" w:hAnsi="Arial" w:cs="Arial"/>
                <w:sz w:val="22"/>
                <w:szCs w:val="22"/>
              </w:rPr>
              <w:t xml:space="preserve">Work with stakeholders to identify </w:t>
            </w:r>
            <w:r w:rsidR="00CE278F">
              <w:rPr>
                <w:rFonts w:ascii="Arial" w:hAnsi="Arial" w:cs="Arial"/>
                <w:sz w:val="22"/>
                <w:szCs w:val="22"/>
              </w:rPr>
              <w:t>options and design solutions</w:t>
            </w:r>
          </w:p>
        </w:tc>
      </w:tr>
      <w:tr w:rsidR="00974AD9" w:rsidRPr="00AC7EC0" w14:paraId="016E7753" w14:textId="77777777" w:rsidTr="00E12390">
        <w:tc>
          <w:tcPr>
            <w:tcW w:w="3720" w:type="dxa"/>
            <w:shd w:val="clear" w:color="auto" w:fill="FFFFFF" w:themeFill="background1"/>
          </w:tcPr>
          <w:p w14:paraId="08ACBB3B" w14:textId="1AFB7C21" w:rsidR="00974AD9" w:rsidRPr="00A45503" w:rsidRDefault="003435F2" w:rsidP="00932806">
            <w:pPr>
              <w:spacing w:before="40" w:after="40"/>
              <w:rPr>
                <w:rFonts w:ascii="Arial" w:hAnsi="Arial" w:cs="Arial"/>
                <w:bCs/>
                <w:sz w:val="22"/>
                <w:szCs w:val="22"/>
              </w:rPr>
            </w:pPr>
            <w:r>
              <w:rPr>
                <w:rFonts w:ascii="Arial" w:hAnsi="Arial" w:cs="Arial"/>
                <w:bCs/>
                <w:sz w:val="22"/>
                <w:szCs w:val="22"/>
              </w:rPr>
              <w:t xml:space="preserve">Plan and </w:t>
            </w:r>
            <w:r w:rsidR="007A7D22">
              <w:rPr>
                <w:rFonts w:ascii="Arial" w:hAnsi="Arial" w:cs="Arial"/>
                <w:bCs/>
                <w:sz w:val="22"/>
                <w:szCs w:val="22"/>
              </w:rPr>
              <w:t>manage</w:t>
            </w:r>
            <w:r>
              <w:rPr>
                <w:rFonts w:ascii="Arial" w:hAnsi="Arial" w:cs="Arial"/>
                <w:bCs/>
                <w:sz w:val="22"/>
                <w:szCs w:val="22"/>
              </w:rPr>
              <w:t xml:space="preserve"> budgets an</w:t>
            </w:r>
            <w:r w:rsidR="007A7D22">
              <w:rPr>
                <w:rFonts w:ascii="Arial" w:hAnsi="Arial" w:cs="Arial"/>
                <w:bCs/>
                <w:sz w:val="22"/>
                <w:szCs w:val="22"/>
              </w:rPr>
              <w:t>d</w:t>
            </w:r>
            <w:r>
              <w:rPr>
                <w:rFonts w:ascii="Arial" w:hAnsi="Arial" w:cs="Arial"/>
                <w:bCs/>
                <w:sz w:val="22"/>
                <w:szCs w:val="22"/>
              </w:rPr>
              <w:t xml:space="preserve"> expenditure for </w:t>
            </w:r>
            <w:r w:rsidR="00485625">
              <w:rPr>
                <w:rFonts w:ascii="Arial" w:hAnsi="Arial" w:cs="Arial"/>
                <w:bCs/>
                <w:sz w:val="22"/>
                <w:szCs w:val="22"/>
              </w:rPr>
              <w:t>Architecture &amp; Security</w:t>
            </w:r>
          </w:p>
        </w:tc>
        <w:tc>
          <w:tcPr>
            <w:tcW w:w="6360" w:type="dxa"/>
            <w:shd w:val="clear" w:color="auto" w:fill="FFFFFF" w:themeFill="background1"/>
          </w:tcPr>
          <w:p w14:paraId="22706ABB" w14:textId="499BF4F6" w:rsidR="00974AD9" w:rsidRDefault="000208B6" w:rsidP="00932806">
            <w:pPr>
              <w:spacing w:before="40" w:after="40"/>
              <w:rPr>
                <w:rFonts w:ascii="Arial" w:hAnsi="Arial" w:cs="Arial"/>
                <w:sz w:val="22"/>
                <w:szCs w:val="22"/>
              </w:rPr>
            </w:pPr>
            <w:r w:rsidRPr="00E12390">
              <w:rPr>
                <w:rFonts w:ascii="Arial" w:hAnsi="Arial" w:cs="Arial"/>
                <w:sz w:val="22"/>
                <w:szCs w:val="22"/>
              </w:rPr>
              <w:t xml:space="preserve">Service budget </w:t>
            </w:r>
            <w:r w:rsidR="008A71F6">
              <w:rPr>
                <w:rFonts w:ascii="Arial" w:hAnsi="Arial" w:cs="Arial"/>
                <w:sz w:val="22"/>
                <w:szCs w:val="22"/>
              </w:rPr>
              <w:t xml:space="preserve">and expenditure </w:t>
            </w:r>
            <w:r w:rsidRPr="00E12390">
              <w:rPr>
                <w:rFonts w:ascii="Arial" w:hAnsi="Arial" w:cs="Arial"/>
                <w:sz w:val="22"/>
                <w:szCs w:val="22"/>
              </w:rPr>
              <w:t xml:space="preserve">are managed to ensure efficient and effective use of resources and achievement of </w:t>
            </w:r>
            <w:r w:rsidR="00AF1F2D">
              <w:rPr>
                <w:rFonts w:ascii="Arial" w:hAnsi="Arial" w:cs="Arial"/>
                <w:sz w:val="22"/>
                <w:szCs w:val="22"/>
              </w:rPr>
              <w:t>outcomes</w:t>
            </w:r>
            <w:r w:rsidRPr="00E12390">
              <w:rPr>
                <w:rFonts w:ascii="Arial" w:hAnsi="Arial" w:cs="Arial"/>
                <w:sz w:val="22"/>
                <w:szCs w:val="22"/>
              </w:rPr>
              <w:t>.</w:t>
            </w:r>
          </w:p>
          <w:p w14:paraId="2347984B" w14:textId="77777777" w:rsidR="00321B5B" w:rsidRDefault="00321B5B" w:rsidP="00932806">
            <w:pPr>
              <w:spacing w:before="40" w:after="40"/>
              <w:rPr>
                <w:rFonts w:ascii="Arial" w:hAnsi="Arial" w:cs="Arial"/>
                <w:sz w:val="22"/>
                <w:szCs w:val="22"/>
              </w:rPr>
            </w:pPr>
          </w:p>
          <w:p w14:paraId="48EB20DC" w14:textId="6F775646" w:rsidR="00AF1F2D" w:rsidRDefault="005161FC" w:rsidP="00AF1F2D">
            <w:pPr>
              <w:spacing w:before="40" w:after="40"/>
              <w:rPr>
                <w:rFonts w:ascii="Arial" w:hAnsi="Arial" w:cs="Arial"/>
                <w:sz w:val="22"/>
                <w:szCs w:val="22"/>
              </w:rPr>
            </w:pPr>
            <w:r>
              <w:rPr>
                <w:rFonts w:ascii="Arial" w:hAnsi="Arial" w:cs="Arial"/>
                <w:sz w:val="22"/>
                <w:szCs w:val="22"/>
              </w:rPr>
              <w:t>Well managed suppliers</w:t>
            </w:r>
            <w:r w:rsidR="00AF1F2D">
              <w:rPr>
                <w:rFonts w:ascii="Arial" w:hAnsi="Arial" w:cs="Arial"/>
                <w:sz w:val="22"/>
                <w:szCs w:val="22"/>
              </w:rPr>
              <w:t xml:space="preserve"> that deliver best outcomes in terms of service</w:t>
            </w:r>
            <w:r>
              <w:rPr>
                <w:rFonts w:ascii="Arial" w:hAnsi="Arial" w:cs="Arial"/>
                <w:sz w:val="22"/>
                <w:szCs w:val="22"/>
              </w:rPr>
              <w:t xml:space="preserve"> and outcomes</w:t>
            </w:r>
            <w:r w:rsidR="00AF1F2D">
              <w:rPr>
                <w:rFonts w:ascii="Arial" w:hAnsi="Arial" w:cs="Arial"/>
                <w:sz w:val="22"/>
                <w:szCs w:val="22"/>
              </w:rPr>
              <w:t xml:space="preserve">. </w:t>
            </w:r>
          </w:p>
          <w:p w14:paraId="659788F8" w14:textId="4DBB3E08" w:rsidR="00321B5B" w:rsidRDefault="00321B5B" w:rsidP="00932806">
            <w:pPr>
              <w:spacing w:before="40" w:after="40"/>
              <w:rPr>
                <w:rFonts w:ascii="Arial" w:hAnsi="Arial" w:cs="Arial"/>
                <w:sz w:val="22"/>
                <w:szCs w:val="22"/>
              </w:rPr>
            </w:pPr>
          </w:p>
        </w:tc>
      </w:tr>
      <w:tr w:rsidR="007A7D22" w:rsidRPr="00AC7EC0" w14:paraId="699BAA30" w14:textId="77777777" w:rsidTr="00E12390">
        <w:tc>
          <w:tcPr>
            <w:tcW w:w="3720" w:type="dxa"/>
            <w:shd w:val="clear" w:color="auto" w:fill="FFFFFF" w:themeFill="background1"/>
          </w:tcPr>
          <w:p w14:paraId="051605B7" w14:textId="060C076C" w:rsidR="007A7D22" w:rsidRDefault="007B2B30" w:rsidP="00932806">
            <w:pPr>
              <w:spacing w:before="40" w:after="40"/>
              <w:rPr>
                <w:rFonts w:ascii="Arial" w:hAnsi="Arial" w:cs="Arial"/>
                <w:bCs/>
                <w:sz w:val="22"/>
                <w:szCs w:val="22"/>
              </w:rPr>
            </w:pPr>
            <w:r>
              <w:rPr>
                <w:rFonts w:ascii="Arial" w:hAnsi="Arial" w:cs="Arial"/>
                <w:bCs/>
                <w:sz w:val="22"/>
                <w:szCs w:val="22"/>
              </w:rPr>
              <w:t>Manage risk</w:t>
            </w:r>
            <w:r w:rsidR="00557326">
              <w:rPr>
                <w:rFonts w:ascii="Arial" w:hAnsi="Arial" w:cs="Arial"/>
                <w:bCs/>
                <w:sz w:val="22"/>
                <w:szCs w:val="22"/>
              </w:rPr>
              <w:t xml:space="preserve"> </w:t>
            </w:r>
            <w:r>
              <w:rPr>
                <w:rFonts w:ascii="Arial" w:hAnsi="Arial" w:cs="Arial"/>
                <w:bCs/>
                <w:sz w:val="22"/>
                <w:szCs w:val="22"/>
              </w:rPr>
              <w:t xml:space="preserve">and </w:t>
            </w:r>
            <w:r w:rsidR="009C0E78">
              <w:rPr>
                <w:rFonts w:ascii="Arial" w:hAnsi="Arial" w:cs="Arial"/>
                <w:bCs/>
                <w:sz w:val="22"/>
                <w:szCs w:val="22"/>
              </w:rPr>
              <w:t>provide assurance</w:t>
            </w:r>
          </w:p>
        </w:tc>
        <w:tc>
          <w:tcPr>
            <w:tcW w:w="6360" w:type="dxa"/>
            <w:shd w:val="clear" w:color="auto" w:fill="FFFFFF" w:themeFill="background1"/>
          </w:tcPr>
          <w:p w14:paraId="568196E8" w14:textId="697B1737" w:rsidR="00753B47" w:rsidRDefault="007B2B30" w:rsidP="00EF4ABC">
            <w:pPr>
              <w:spacing w:before="40" w:after="40"/>
              <w:rPr>
                <w:rFonts w:ascii="Arial" w:hAnsi="Arial" w:cs="Arial"/>
                <w:sz w:val="22"/>
                <w:szCs w:val="22"/>
              </w:rPr>
            </w:pPr>
            <w:r>
              <w:rPr>
                <w:rFonts w:ascii="Arial" w:hAnsi="Arial" w:cs="Arial"/>
                <w:sz w:val="22"/>
                <w:szCs w:val="22"/>
              </w:rPr>
              <w:t xml:space="preserve">Identify, </w:t>
            </w:r>
            <w:proofErr w:type="gramStart"/>
            <w:r>
              <w:rPr>
                <w:rFonts w:ascii="Arial" w:hAnsi="Arial" w:cs="Arial"/>
                <w:sz w:val="22"/>
                <w:szCs w:val="22"/>
              </w:rPr>
              <w:t>report</w:t>
            </w:r>
            <w:proofErr w:type="gramEnd"/>
            <w:r>
              <w:rPr>
                <w:rFonts w:ascii="Arial" w:hAnsi="Arial" w:cs="Arial"/>
                <w:sz w:val="22"/>
                <w:szCs w:val="22"/>
              </w:rPr>
              <w:t xml:space="preserve"> and manage Technology Services risks</w:t>
            </w:r>
            <w:r w:rsidR="0007030E">
              <w:rPr>
                <w:rFonts w:ascii="Arial" w:hAnsi="Arial" w:cs="Arial"/>
                <w:sz w:val="22"/>
                <w:szCs w:val="22"/>
              </w:rPr>
              <w:t xml:space="preserve">. </w:t>
            </w:r>
            <w:r w:rsidR="00A34AD6">
              <w:rPr>
                <w:rFonts w:ascii="Arial" w:hAnsi="Arial" w:cs="Arial"/>
                <w:sz w:val="22"/>
                <w:szCs w:val="22"/>
              </w:rPr>
              <w:t>Make recommendations and l</w:t>
            </w:r>
            <w:r w:rsidR="00753B47">
              <w:rPr>
                <w:rFonts w:ascii="Arial" w:hAnsi="Arial" w:cs="Arial"/>
                <w:sz w:val="22"/>
                <w:szCs w:val="22"/>
              </w:rPr>
              <w:t xml:space="preserve">ead </w:t>
            </w:r>
            <w:r w:rsidR="00A34AD6">
              <w:rPr>
                <w:rFonts w:ascii="Arial" w:hAnsi="Arial" w:cs="Arial"/>
                <w:sz w:val="22"/>
                <w:szCs w:val="22"/>
              </w:rPr>
              <w:t>mitigation</w:t>
            </w:r>
            <w:r w:rsidR="0016717D">
              <w:rPr>
                <w:rFonts w:ascii="Arial" w:hAnsi="Arial" w:cs="Arial"/>
                <w:sz w:val="22"/>
                <w:szCs w:val="22"/>
              </w:rPr>
              <w:t>.</w:t>
            </w:r>
          </w:p>
          <w:p w14:paraId="0F097A88" w14:textId="77777777" w:rsidR="00753B47" w:rsidRDefault="00753B47" w:rsidP="00EF4ABC">
            <w:pPr>
              <w:spacing w:before="40" w:after="40"/>
              <w:rPr>
                <w:rFonts w:ascii="Arial" w:hAnsi="Arial" w:cs="Arial"/>
                <w:sz w:val="22"/>
                <w:szCs w:val="22"/>
              </w:rPr>
            </w:pPr>
          </w:p>
          <w:p w14:paraId="3D0A7672" w14:textId="0966AF65" w:rsidR="007B2B30" w:rsidRDefault="00753B47" w:rsidP="00EF4ABC">
            <w:pPr>
              <w:spacing w:before="40" w:after="40"/>
              <w:rPr>
                <w:rFonts w:ascii="Arial" w:hAnsi="Arial" w:cs="Arial"/>
                <w:sz w:val="22"/>
                <w:szCs w:val="22"/>
              </w:rPr>
            </w:pPr>
            <w:r>
              <w:rPr>
                <w:rFonts w:ascii="Arial" w:hAnsi="Arial" w:cs="Arial"/>
                <w:sz w:val="22"/>
                <w:szCs w:val="22"/>
              </w:rPr>
              <w:t>Review BCP and DR arrangements, making recommendations.</w:t>
            </w:r>
          </w:p>
          <w:p w14:paraId="38E5F959" w14:textId="77777777" w:rsidR="007A7D22" w:rsidRDefault="007A7D22" w:rsidP="00CE278F">
            <w:pPr>
              <w:spacing w:before="40" w:after="40"/>
              <w:rPr>
                <w:rFonts w:ascii="Arial" w:hAnsi="Arial" w:cs="Arial"/>
                <w:sz w:val="22"/>
                <w:szCs w:val="22"/>
              </w:rPr>
            </w:pPr>
          </w:p>
        </w:tc>
      </w:tr>
      <w:tr w:rsidR="00932806" w:rsidRPr="00AC7EC0" w14:paraId="5CDA19F3" w14:textId="77777777" w:rsidTr="00E12390">
        <w:tc>
          <w:tcPr>
            <w:tcW w:w="3720" w:type="dxa"/>
            <w:shd w:val="clear" w:color="auto" w:fill="FFFFFF" w:themeFill="background1"/>
          </w:tcPr>
          <w:p w14:paraId="20039178" w14:textId="1844AF60" w:rsidR="00932806" w:rsidRPr="00322FD0" w:rsidRDefault="00CE278F" w:rsidP="00932806">
            <w:pPr>
              <w:spacing w:before="40" w:after="40"/>
              <w:rPr>
                <w:rFonts w:ascii="Arial" w:hAnsi="Arial" w:cs="Arial"/>
                <w:sz w:val="22"/>
                <w:szCs w:val="22"/>
              </w:rPr>
            </w:pPr>
            <w:r>
              <w:rPr>
                <w:rFonts w:ascii="Arial" w:hAnsi="Arial" w:cs="Arial"/>
                <w:bCs/>
                <w:sz w:val="22"/>
                <w:szCs w:val="22"/>
              </w:rPr>
              <w:t>Use of performance metrics and dashboards</w:t>
            </w:r>
          </w:p>
        </w:tc>
        <w:tc>
          <w:tcPr>
            <w:tcW w:w="6360" w:type="dxa"/>
            <w:shd w:val="clear" w:color="auto" w:fill="FFFFFF" w:themeFill="background1"/>
          </w:tcPr>
          <w:p w14:paraId="4E20054E" w14:textId="7BC97FF1" w:rsidR="00190474" w:rsidRDefault="009F4436" w:rsidP="00190474">
            <w:pPr>
              <w:spacing w:before="40" w:after="40"/>
              <w:rPr>
                <w:rFonts w:ascii="Arial" w:hAnsi="Arial" w:cs="Arial"/>
                <w:sz w:val="22"/>
                <w:szCs w:val="22"/>
              </w:rPr>
            </w:pPr>
            <w:r>
              <w:rPr>
                <w:rFonts w:ascii="Arial" w:hAnsi="Arial" w:cs="Arial"/>
                <w:sz w:val="22"/>
                <w:szCs w:val="22"/>
              </w:rPr>
              <w:t>Set and agree SLAs, m</w:t>
            </w:r>
            <w:r w:rsidR="00190474">
              <w:rPr>
                <w:rFonts w:ascii="Arial" w:hAnsi="Arial" w:cs="Arial"/>
                <w:sz w:val="22"/>
                <w:szCs w:val="22"/>
              </w:rPr>
              <w:t>easure performance</w:t>
            </w:r>
            <w:r w:rsidR="002435FF">
              <w:rPr>
                <w:rFonts w:ascii="Arial" w:hAnsi="Arial" w:cs="Arial"/>
                <w:sz w:val="22"/>
                <w:szCs w:val="22"/>
              </w:rPr>
              <w:t xml:space="preserve"> </w:t>
            </w:r>
            <w:r w:rsidR="00EE787D">
              <w:rPr>
                <w:rFonts w:ascii="Arial" w:hAnsi="Arial" w:cs="Arial"/>
                <w:sz w:val="22"/>
                <w:szCs w:val="22"/>
              </w:rPr>
              <w:t xml:space="preserve">and outcomes </w:t>
            </w:r>
            <w:r w:rsidR="002435FF">
              <w:rPr>
                <w:rFonts w:ascii="Arial" w:hAnsi="Arial" w:cs="Arial"/>
                <w:sz w:val="22"/>
                <w:szCs w:val="22"/>
              </w:rPr>
              <w:t>through KPIs,</w:t>
            </w:r>
            <w:r w:rsidR="00190474">
              <w:rPr>
                <w:rFonts w:ascii="Arial" w:hAnsi="Arial" w:cs="Arial"/>
                <w:sz w:val="22"/>
                <w:szCs w:val="22"/>
              </w:rPr>
              <w:t xml:space="preserve"> and instil a culture of continuous improvement.</w:t>
            </w:r>
          </w:p>
          <w:p w14:paraId="5530D9CA" w14:textId="77777777" w:rsidR="00190474" w:rsidRDefault="00190474" w:rsidP="00932806">
            <w:pPr>
              <w:spacing w:before="40" w:after="40"/>
              <w:rPr>
                <w:rFonts w:ascii="Arial" w:hAnsi="Arial" w:cs="Arial"/>
                <w:sz w:val="22"/>
                <w:szCs w:val="22"/>
              </w:rPr>
            </w:pPr>
          </w:p>
          <w:p w14:paraId="6DA958D3" w14:textId="07E5BA03" w:rsidR="00932806" w:rsidRDefault="00963951" w:rsidP="00932806">
            <w:pPr>
              <w:spacing w:before="40" w:after="40"/>
              <w:rPr>
                <w:rFonts w:ascii="Arial" w:hAnsi="Arial" w:cs="Arial"/>
                <w:sz w:val="22"/>
                <w:szCs w:val="22"/>
              </w:rPr>
            </w:pPr>
            <w:r>
              <w:rPr>
                <w:rFonts w:ascii="Arial" w:hAnsi="Arial" w:cs="Arial"/>
                <w:sz w:val="22"/>
                <w:szCs w:val="22"/>
              </w:rPr>
              <w:t xml:space="preserve">As required present </w:t>
            </w:r>
            <w:r w:rsidR="00C75FF4">
              <w:rPr>
                <w:rFonts w:ascii="Arial" w:hAnsi="Arial" w:cs="Arial"/>
                <w:sz w:val="22"/>
                <w:szCs w:val="22"/>
              </w:rPr>
              <w:t xml:space="preserve">information and </w:t>
            </w:r>
            <w:r>
              <w:rPr>
                <w:rFonts w:ascii="Arial" w:hAnsi="Arial" w:cs="Arial"/>
                <w:sz w:val="22"/>
                <w:szCs w:val="22"/>
              </w:rPr>
              <w:t xml:space="preserve">plans to </w:t>
            </w:r>
            <w:r w:rsidR="0066585A">
              <w:rPr>
                <w:rFonts w:ascii="Arial" w:hAnsi="Arial" w:cs="Arial"/>
                <w:sz w:val="22"/>
                <w:szCs w:val="22"/>
              </w:rPr>
              <w:t>governance boards and stakeholders.</w:t>
            </w:r>
          </w:p>
          <w:p w14:paraId="14C1760A" w14:textId="3102C1D0" w:rsidR="004453A4" w:rsidRDefault="004453A4" w:rsidP="00FD7770">
            <w:pPr>
              <w:spacing w:before="40" w:after="40"/>
              <w:rPr>
                <w:rFonts w:ascii="Arial" w:hAnsi="Arial" w:cs="Arial"/>
                <w:sz w:val="22"/>
                <w:szCs w:val="22"/>
              </w:rPr>
            </w:pPr>
          </w:p>
        </w:tc>
      </w:tr>
      <w:tr w:rsidR="00932806" w:rsidRPr="00AC7EC0" w14:paraId="118AE1A9" w14:textId="77777777" w:rsidTr="00E12390">
        <w:tc>
          <w:tcPr>
            <w:tcW w:w="3720" w:type="dxa"/>
            <w:shd w:val="clear" w:color="auto" w:fill="FFFFFF" w:themeFill="background1"/>
          </w:tcPr>
          <w:p w14:paraId="549B5785" w14:textId="47637586" w:rsidR="00932806" w:rsidRPr="00322FD0" w:rsidRDefault="00932806" w:rsidP="00932806">
            <w:pPr>
              <w:spacing w:before="40" w:after="40"/>
              <w:rPr>
                <w:rFonts w:ascii="Arial" w:hAnsi="Arial" w:cs="Arial"/>
                <w:sz w:val="22"/>
                <w:szCs w:val="22"/>
              </w:rPr>
            </w:pPr>
            <w:r>
              <w:rPr>
                <w:rFonts w:ascii="Arial" w:hAnsi="Arial" w:cs="Arial"/>
                <w:sz w:val="22"/>
                <w:szCs w:val="22"/>
              </w:rPr>
              <w:t xml:space="preserve">Provide </w:t>
            </w:r>
            <w:r w:rsidR="0070562B">
              <w:rPr>
                <w:rFonts w:ascii="Arial" w:hAnsi="Arial" w:cs="Arial"/>
                <w:sz w:val="22"/>
                <w:szCs w:val="22"/>
              </w:rPr>
              <w:t xml:space="preserve">effective </w:t>
            </w:r>
            <w:r w:rsidR="009E6C5F">
              <w:rPr>
                <w:rFonts w:ascii="Arial" w:hAnsi="Arial" w:cs="Arial"/>
                <w:sz w:val="22"/>
                <w:szCs w:val="22"/>
              </w:rPr>
              <w:t xml:space="preserve">team management, and </w:t>
            </w:r>
            <w:r>
              <w:rPr>
                <w:rFonts w:ascii="Arial" w:hAnsi="Arial" w:cs="Arial"/>
                <w:sz w:val="22"/>
                <w:szCs w:val="22"/>
              </w:rPr>
              <w:t>l</w:t>
            </w:r>
            <w:r w:rsidRPr="00932806">
              <w:rPr>
                <w:rFonts w:ascii="Arial" w:hAnsi="Arial" w:cs="Arial"/>
                <w:sz w:val="22"/>
                <w:szCs w:val="22"/>
              </w:rPr>
              <w:t>eadership </w:t>
            </w:r>
            <w:r>
              <w:rPr>
                <w:rFonts w:ascii="Arial" w:hAnsi="Arial" w:cs="Arial"/>
                <w:sz w:val="22"/>
                <w:szCs w:val="22"/>
              </w:rPr>
              <w:t xml:space="preserve">that </w:t>
            </w:r>
            <w:r w:rsidRPr="00932806">
              <w:rPr>
                <w:rFonts w:ascii="Arial" w:hAnsi="Arial" w:cs="Arial"/>
                <w:sz w:val="22"/>
                <w:szCs w:val="22"/>
              </w:rPr>
              <w:t>attract</w:t>
            </w:r>
            <w:r>
              <w:rPr>
                <w:rFonts w:ascii="Arial" w:hAnsi="Arial" w:cs="Arial"/>
                <w:sz w:val="22"/>
                <w:szCs w:val="22"/>
              </w:rPr>
              <w:t xml:space="preserve">s </w:t>
            </w:r>
            <w:r w:rsidRPr="00932806">
              <w:rPr>
                <w:rFonts w:ascii="Arial" w:hAnsi="Arial" w:cs="Arial"/>
                <w:sz w:val="22"/>
                <w:szCs w:val="22"/>
              </w:rPr>
              <w:t>and develop</w:t>
            </w:r>
            <w:r>
              <w:rPr>
                <w:rFonts w:ascii="Arial" w:hAnsi="Arial" w:cs="Arial"/>
                <w:sz w:val="22"/>
                <w:szCs w:val="22"/>
              </w:rPr>
              <w:t>s</w:t>
            </w:r>
            <w:r w:rsidRPr="00932806">
              <w:rPr>
                <w:rFonts w:ascii="Arial" w:hAnsi="Arial" w:cs="Arial"/>
                <w:sz w:val="22"/>
                <w:szCs w:val="22"/>
              </w:rPr>
              <w:t xml:space="preserve"> a highly skilled team</w:t>
            </w:r>
            <w:r w:rsidR="00E94AEE">
              <w:rPr>
                <w:rFonts w:ascii="Arial" w:hAnsi="Arial" w:cs="Arial"/>
                <w:sz w:val="22"/>
                <w:szCs w:val="22"/>
              </w:rPr>
              <w:t xml:space="preserve"> and resources</w:t>
            </w:r>
            <w:r w:rsidRPr="00932806">
              <w:rPr>
                <w:rFonts w:ascii="Arial" w:hAnsi="Arial" w:cs="Arial"/>
                <w:sz w:val="22"/>
                <w:szCs w:val="22"/>
              </w:rPr>
              <w:t>.</w:t>
            </w:r>
          </w:p>
        </w:tc>
        <w:tc>
          <w:tcPr>
            <w:tcW w:w="6360" w:type="dxa"/>
            <w:shd w:val="clear" w:color="auto" w:fill="FFFFFF" w:themeFill="background1"/>
          </w:tcPr>
          <w:p w14:paraId="243E6737" w14:textId="18BD5BD1" w:rsidR="00190474" w:rsidRPr="00E12390" w:rsidRDefault="00190474" w:rsidP="00190474">
            <w:pPr>
              <w:spacing w:before="40" w:after="40"/>
              <w:rPr>
                <w:rFonts w:ascii="Arial" w:hAnsi="Arial" w:cs="Arial"/>
                <w:sz w:val="22"/>
                <w:szCs w:val="22"/>
              </w:rPr>
            </w:pPr>
            <w:r>
              <w:rPr>
                <w:rFonts w:ascii="Arial" w:hAnsi="Arial" w:cs="Arial"/>
                <w:sz w:val="22"/>
                <w:szCs w:val="22"/>
              </w:rPr>
              <w:t>Appropriate planning</w:t>
            </w:r>
            <w:r w:rsidRPr="00E12390">
              <w:rPr>
                <w:rFonts w:ascii="Arial" w:hAnsi="Arial" w:cs="Arial"/>
                <w:sz w:val="22"/>
                <w:szCs w:val="22"/>
              </w:rPr>
              <w:t xml:space="preserve"> and resource utilisation </w:t>
            </w:r>
            <w:r w:rsidR="00AB0844">
              <w:rPr>
                <w:rFonts w:ascii="Arial" w:hAnsi="Arial" w:cs="Arial"/>
                <w:sz w:val="22"/>
                <w:szCs w:val="22"/>
              </w:rPr>
              <w:t xml:space="preserve">monitoring </w:t>
            </w:r>
            <w:r w:rsidRPr="00E12390">
              <w:rPr>
                <w:rFonts w:ascii="Arial" w:hAnsi="Arial" w:cs="Arial"/>
                <w:sz w:val="22"/>
                <w:szCs w:val="22"/>
              </w:rPr>
              <w:t xml:space="preserve">for all </w:t>
            </w:r>
            <w:r>
              <w:rPr>
                <w:rFonts w:ascii="Arial" w:hAnsi="Arial" w:cs="Arial"/>
                <w:sz w:val="22"/>
                <w:szCs w:val="22"/>
              </w:rPr>
              <w:t>operational and project related deliveries</w:t>
            </w:r>
            <w:r w:rsidRPr="00E12390">
              <w:rPr>
                <w:rFonts w:ascii="Arial" w:hAnsi="Arial" w:cs="Arial"/>
                <w:sz w:val="22"/>
                <w:szCs w:val="22"/>
              </w:rPr>
              <w:t xml:space="preserve">. </w:t>
            </w:r>
          </w:p>
          <w:p w14:paraId="5337F1A7" w14:textId="77777777" w:rsidR="00190474" w:rsidRDefault="00190474" w:rsidP="00932806">
            <w:pPr>
              <w:spacing w:before="40" w:after="40"/>
              <w:rPr>
                <w:rFonts w:ascii="Arial" w:hAnsi="Arial" w:cs="Arial"/>
                <w:sz w:val="22"/>
                <w:szCs w:val="22"/>
              </w:rPr>
            </w:pPr>
          </w:p>
          <w:p w14:paraId="66796361" w14:textId="476A284D" w:rsidR="00932806" w:rsidRDefault="00E02C10" w:rsidP="00932806">
            <w:pPr>
              <w:spacing w:before="40" w:after="40"/>
              <w:rPr>
                <w:rFonts w:ascii="Arial" w:hAnsi="Arial" w:cs="Arial"/>
                <w:sz w:val="22"/>
                <w:szCs w:val="22"/>
              </w:rPr>
            </w:pPr>
            <w:r>
              <w:rPr>
                <w:rFonts w:ascii="Arial" w:hAnsi="Arial" w:cs="Arial"/>
                <w:sz w:val="22"/>
                <w:szCs w:val="22"/>
              </w:rPr>
              <w:t>Clear objective settin</w:t>
            </w:r>
            <w:r w:rsidR="00E953F0">
              <w:rPr>
                <w:rFonts w:ascii="Arial" w:hAnsi="Arial" w:cs="Arial"/>
                <w:sz w:val="22"/>
                <w:szCs w:val="22"/>
              </w:rPr>
              <w:t>gs and expectations on behaviours, effective management</w:t>
            </w:r>
            <w:r w:rsidR="00640D79">
              <w:rPr>
                <w:rFonts w:ascii="Arial" w:hAnsi="Arial" w:cs="Arial"/>
                <w:sz w:val="22"/>
                <w:szCs w:val="22"/>
              </w:rPr>
              <w:t xml:space="preserve">. </w:t>
            </w:r>
          </w:p>
          <w:p w14:paraId="4E98EFA2" w14:textId="77777777" w:rsidR="006208A7" w:rsidRDefault="006208A7" w:rsidP="00932806">
            <w:pPr>
              <w:spacing w:before="40" w:after="40"/>
              <w:rPr>
                <w:rFonts w:ascii="Arial" w:hAnsi="Arial" w:cs="Arial"/>
                <w:sz w:val="22"/>
                <w:szCs w:val="22"/>
              </w:rPr>
            </w:pPr>
          </w:p>
          <w:p w14:paraId="3F2CC7AA" w14:textId="33F48A4B" w:rsidR="006208A7" w:rsidRDefault="006208A7" w:rsidP="00932806">
            <w:pPr>
              <w:spacing w:before="40" w:after="40"/>
              <w:rPr>
                <w:rFonts w:ascii="Arial" w:hAnsi="Arial" w:cs="Arial"/>
                <w:sz w:val="22"/>
                <w:szCs w:val="22"/>
              </w:rPr>
            </w:pPr>
            <w:r>
              <w:rPr>
                <w:rFonts w:ascii="Arial" w:hAnsi="Arial" w:cs="Arial"/>
                <w:sz w:val="22"/>
                <w:szCs w:val="22"/>
              </w:rPr>
              <w:t xml:space="preserve">Team is </w:t>
            </w:r>
            <w:r w:rsidRPr="005A20B4">
              <w:rPr>
                <w:rFonts w:ascii="Arial" w:hAnsi="Arial" w:cs="Arial"/>
                <w:sz w:val="22"/>
                <w:szCs w:val="22"/>
              </w:rPr>
              <w:t>organi</w:t>
            </w:r>
            <w:r>
              <w:rPr>
                <w:rFonts w:ascii="Arial" w:hAnsi="Arial" w:cs="Arial"/>
                <w:sz w:val="22"/>
                <w:szCs w:val="22"/>
              </w:rPr>
              <w:t>s</w:t>
            </w:r>
            <w:r w:rsidRPr="005A20B4">
              <w:rPr>
                <w:rFonts w:ascii="Arial" w:hAnsi="Arial" w:cs="Arial"/>
                <w:sz w:val="22"/>
                <w:szCs w:val="22"/>
              </w:rPr>
              <w:t xml:space="preserve">ed, structured and diligent in setting time-bound objectives and </w:t>
            </w:r>
            <w:r>
              <w:rPr>
                <w:rFonts w:ascii="Arial" w:hAnsi="Arial" w:cs="Arial"/>
                <w:sz w:val="22"/>
                <w:szCs w:val="22"/>
              </w:rPr>
              <w:t>successful delivery</w:t>
            </w:r>
          </w:p>
          <w:p w14:paraId="59E666D0" w14:textId="77777777" w:rsidR="00C7483B" w:rsidRDefault="00C7483B" w:rsidP="00932806">
            <w:pPr>
              <w:spacing w:before="40" w:after="40"/>
              <w:rPr>
                <w:rFonts w:ascii="Arial" w:hAnsi="Arial" w:cs="Arial"/>
                <w:sz w:val="22"/>
                <w:szCs w:val="22"/>
              </w:rPr>
            </w:pPr>
          </w:p>
          <w:p w14:paraId="77032CF3" w14:textId="6F87E61B" w:rsidR="00C7483B" w:rsidRPr="00C7483B" w:rsidRDefault="70D32D08" w:rsidP="00C7483B">
            <w:pPr>
              <w:spacing w:before="40" w:after="40"/>
              <w:rPr>
                <w:rFonts w:ascii="Arial" w:hAnsi="Arial" w:cs="Arial"/>
                <w:sz w:val="22"/>
                <w:szCs w:val="22"/>
              </w:rPr>
            </w:pPr>
            <w:r w:rsidRPr="00C7483B">
              <w:rPr>
                <w:rFonts w:ascii="Arial" w:hAnsi="Arial" w:cs="Arial"/>
                <w:sz w:val="22"/>
                <w:szCs w:val="22"/>
              </w:rPr>
              <w:t>A</w:t>
            </w:r>
            <w:r w:rsidR="00C7483B" w:rsidRPr="00C7483B">
              <w:rPr>
                <w:rFonts w:ascii="Arial" w:hAnsi="Arial" w:cs="Arial"/>
                <w:sz w:val="22"/>
                <w:szCs w:val="22"/>
              </w:rPr>
              <w:t xml:space="preserve">n enabling culture within </w:t>
            </w:r>
            <w:r w:rsidR="00E02C10">
              <w:rPr>
                <w:rFonts w:ascii="Arial" w:hAnsi="Arial" w:cs="Arial"/>
                <w:sz w:val="22"/>
                <w:szCs w:val="22"/>
              </w:rPr>
              <w:t>diverse</w:t>
            </w:r>
            <w:r w:rsidR="00C7483B" w:rsidRPr="00C7483B">
              <w:rPr>
                <w:rFonts w:ascii="Arial" w:hAnsi="Arial" w:cs="Arial"/>
                <w:sz w:val="22"/>
                <w:szCs w:val="22"/>
              </w:rPr>
              <w:t xml:space="preserve"> teams that supports success, innovation and advancement and contributes to the success</w:t>
            </w:r>
            <w:r w:rsidR="00C7483B">
              <w:rPr>
                <w:rFonts w:ascii="Arial" w:hAnsi="Arial" w:cs="Arial"/>
                <w:sz w:val="22"/>
                <w:szCs w:val="22"/>
              </w:rPr>
              <w:t xml:space="preserve"> </w:t>
            </w:r>
            <w:r w:rsidR="00C7483B" w:rsidRPr="00C7483B">
              <w:rPr>
                <w:rFonts w:ascii="Arial" w:hAnsi="Arial" w:cs="Arial"/>
                <w:sz w:val="22"/>
                <w:szCs w:val="22"/>
              </w:rPr>
              <w:t>of the organisation.</w:t>
            </w:r>
          </w:p>
          <w:p w14:paraId="4FE05BFD" w14:textId="77777777" w:rsidR="00932806" w:rsidRDefault="00932806" w:rsidP="00932806">
            <w:pPr>
              <w:spacing w:before="40" w:after="40"/>
              <w:rPr>
                <w:rFonts w:ascii="Arial" w:hAnsi="Arial" w:cs="Arial"/>
                <w:sz w:val="22"/>
                <w:szCs w:val="22"/>
              </w:rPr>
            </w:pPr>
          </w:p>
          <w:p w14:paraId="46F3C9A0" w14:textId="6A31B42F" w:rsidR="00932806" w:rsidRDefault="00932806" w:rsidP="00274D8E">
            <w:pPr>
              <w:spacing w:before="40" w:after="40"/>
              <w:rPr>
                <w:rFonts w:ascii="Arial" w:hAnsi="Arial" w:cs="Arial"/>
                <w:sz w:val="22"/>
                <w:szCs w:val="22"/>
              </w:rPr>
            </w:pPr>
            <w:r>
              <w:rPr>
                <w:rFonts w:ascii="Arial" w:hAnsi="Arial" w:cs="Arial"/>
                <w:sz w:val="22"/>
                <w:szCs w:val="22"/>
              </w:rPr>
              <w:t>P</w:t>
            </w:r>
            <w:r w:rsidRPr="00932806">
              <w:rPr>
                <w:rFonts w:ascii="Arial" w:hAnsi="Arial" w:cs="Arial"/>
                <w:sz w:val="22"/>
                <w:szCs w:val="22"/>
              </w:rPr>
              <w:t>romoting the highest standards of ethics</w:t>
            </w:r>
            <w:r w:rsidR="00D17028">
              <w:rPr>
                <w:rFonts w:ascii="Arial" w:hAnsi="Arial" w:cs="Arial"/>
                <w:sz w:val="22"/>
                <w:szCs w:val="22"/>
              </w:rPr>
              <w:t xml:space="preserve">, equality, </w:t>
            </w:r>
            <w:proofErr w:type="gramStart"/>
            <w:r w:rsidR="00D17028">
              <w:rPr>
                <w:rFonts w:ascii="Arial" w:hAnsi="Arial" w:cs="Arial"/>
                <w:sz w:val="22"/>
                <w:szCs w:val="22"/>
              </w:rPr>
              <w:t>diversity</w:t>
            </w:r>
            <w:proofErr w:type="gramEnd"/>
            <w:r w:rsidR="00D17028">
              <w:rPr>
                <w:rFonts w:ascii="Arial" w:hAnsi="Arial" w:cs="Arial"/>
                <w:sz w:val="22"/>
                <w:szCs w:val="22"/>
              </w:rPr>
              <w:t xml:space="preserve"> and inclusion</w:t>
            </w:r>
          </w:p>
        </w:tc>
      </w:tr>
      <w:tr w:rsidR="00932806" w:rsidRPr="00AC7EC0" w14:paraId="50DBC4E8" w14:textId="77777777" w:rsidTr="00E12390">
        <w:tc>
          <w:tcPr>
            <w:tcW w:w="3720" w:type="dxa"/>
            <w:shd w:val="clear" w:color="auto" w:fill="FFFFFF" w:themeFill="background1"/>
          </w:tcPr>
          <w:p w14:paraId="17FFBE67" w14:textId="56BA5196" w:rsidR="00147D84" w:rsidRPr="00147D84" w:rsidRDefault="00147D84" w:rsidP="00147D84">
            <w:pPr>
              <w:spacing w:before="40" w:after="40"/>
              <w:rPr>
                <w:rFonts w:ascii="Arial" w:hAnsi="Arial" w:cs="Arial"/>
                <w:sz w:val="22"/>
                <w:szCs w:val="22"/>
              </w:rPr>
            </w:pPr>
            <w:r w:rsidRPr="00147D84">
              <w:rPr>
                <w:rFonts w:ascii="Arial" w:hAnsi="Arial" w:cs="Arial"/>
                <w:sz w:val="22"/>
                <w:szCs w:val="22"/>
              </w:rPr>
              <w:t xml:space="preserve">Establish excellent relationships with the </w:t>
            </w:r>
            <w:r w:rsidR="000946F6">
              <w:rPr>
                <w:rFonts w:ascii="Arial" w:hAnsi="Arial" w:cs="Arial"/>
                <w:sz w:val="22"/>
                <w:szCs w:val="22"/>
              </w:rPr>
              <w:t>Extended Leadership Team</w:t>
            </w:r>
            <w:r w:rsidRPr="00147D84">
              <w:rPr>
                <w:rFonts w:ascii="Arial" w:hAnsi="Arial" w:cs="Arial"/>
                <w:sz w:val="22"/>
                <w:szCs w:val="22"/>
              </w:rPr>
              <w:t xml:space="preserve">, staff at all levels, </w:t>
            </w:r>
            <w:r w:rsidR="00C7483B">
              <w:rPr>
                <w:rFonts w:ascii="Arial" w:hAnsi="Arial" w:cs="Arial"/>
                <w:sz w:val="22"/>
                <w:szCs w:val="22"/>
              </w:rPr>
              <w:t>peers</w:t>
            </w:r>
            <w:r w:rsidRPr="00147D84">
              <w:rPr>
                <w:rFonts w:ascii="Arial" w:hAnsi="Arial" w:cs="Arial"/>
                <w:sz w:val="22"/>
                <w:szCs w:val="22"/>
              </w:rPr>
              <w:t xml:space="preserve">, external </w:t>
            </w:r>
            <w:proofErr w:type="gramStart"/>
            <w:r w:rsidRPr="00147D84">
              <w:rPr>
                <w:rFonts w:ascii="Arial" w:hAnsi="Arial" w:cs="Arial"/>
                <w:sz w:val="22"/>
                <w:szCs w:val="22"/>
              </w:rPr>
              <w:t>bodies</w:t>
            </w:r>
            <w:proofErr w:type="gramEnd"/>
            <w:r w:rsidRPr="00147D84">
              <w:rPr>
                <w:rFonts w:ascii="Arial" w:hAnsi="Arial" w:cs="Arial"/>
                <w:sz w:val="22"/>
                <w:szCs w:val="22"/>
              </w:rPr>
              <w:t xml:space="preserve"> and all stakeholders</w:t>
            </w:r>
            <w:r w:rsidR="00C7483B">
              <w:rPr>
                <w:rFonts w:ascii="Arial" w:hAnsi="Arial" w:cs="Arial"/>
                <w:sz w:val="22"/>
                <w:szCs w:val="22"/>
              </w:rPr>
              <w:t>.</w:t>
            </w:r>
          </w:p>
          <w:p w14:paraId="49383D20" w14:textId="77777777" w:rsidR="00932806" w:rsidRPr="00322FD0" w:rsidRDefault="00932806" w:rsidP="00932806">
            <w:pPr>
              <w:spacing w:before="40" w:after="40"/>
              <w:rPr>
                <w:rFonts w:ascii="Arial" w:hAnsi="Arial" w:cs="Arial"/>
                <w:sz w:val="22"/>
                <w:szCs w:val="22"/>
              </w:rPr>
            </w:pPr>
          </w:p>
        </w:tc>
        <w:tc>
          <w:tcPr>
            <w:tcW w:w="6360" w:type="dxa"/>
            <w:shd w:val="clear" w:color="auto" w:fill="FFFFFF" w:themeFill="background1"/>
          </w:tcPr>
          <w:p w14:paraId="654E08D8" w14:textId="372A47E1" w:rsidR="00BB2574" w:rsidRDefault="00BB2574" w:rsidP="00932806">
            <w:pPr>
              <w:spacing w:before="40" w:after="40"/>
              <w:rPr>
                <w:rFonts w:ascii="Arial" w:hAnsi="Arial" w:cs="Arial"/>
                <w:sz w:val="22"/>
                <w:szCs w:val="22"/>
              </w:rPr>
            </w:pPr>
            <w:r>
              <w:rPr>
                <w:rFonts w:ascii="Arial" w:hAnsi="Arial" w:cs="Arial"/>
                <w:sz w:val="22"/>
                <w:szCs w:val="22"/>
              </w:rPr>
              <w:t xml:space="preserve">Champion best practice, cyber </w:t>
            </w:r>
            <w:proofErr w:type="gramStart"/>
            <w:r>
              <w:rPr>
                <w:rFonts w:ascii="Arial" w:hAnsi="Arial" w:cs="Arial"/>
                <w:sz w:val="22"/>
                <w:szCs w:val="22"/>
              </w:rPr>
              <w:t>security</w:t>
            </w:r>
            <w:proofErr w:type="gramEnd"/>
            <w:r>
              <w:rPr>
                <w:rFonts w:ascii="Arial" w:hAnsi="Arial" w:cs="Arial"/>
                <w:sz w:val="22"/>
                <w:szCs w:val="22"/>
              </w:rPr>
              <w:t xml:space="preserve"> and technology </w:t>
            </w:r>
            <w:r w:rsidR="002E248A">
              <w:rPr>
                <w:rFonts w:ascii="Arial" w:hAnsi="Arial" w:cs="Arial"/>
                <w:sz w:val="22"/>
                <w:szCs w:val="22"/>
              </w:rPr>
              <w:t xml:space="preserve">architecture </w:t>
            </w:r>
            <w:r>
              <w:rPr>
                <w:rFonts w:ascii="Arial" w:hAnsi="Arial" w:cs="Arial"/>
                <w:sz w:val="22"/>
                <w:szCs w:val="22"/>
              </w:rPr>
              <w:t>for all stakeholders across the Council</w:t>
            </w:r>
          </w:p>
          <w:p w14:paraId="0464FA4A" w14:textId="77777777" w:rsidR="00C7483B" w:rsidRPr="00C7483B" w:rsidRDefault="00C7483B" w:rsidP="00C7483B">
            <w:pPr>
              <w:spacing w:before="40" w:after="40"/>
              <w:rPr>
                <w:rFonts w:ascii="Arial" w:hAnsi="Arial" w:cs="Arial"/>
                <w:sz w:val="22"/>
                <w:szCs w:val="22"/>
              </w:rPr>
            </w:pPr>
          </w:p>
          <w:p w14:paraId="30E28DC0" w14:textId="77777777" w:rsidR="00C7483B" w:rsidRPr="00C7483B" w:rsidRDefault="00C7483B" w:rsidP="00C7483B">
            <w:pPr>
              <w:spacing w:before="40" w:after="40"/>
              <w:rPr>
                <w:rFonts w:ascii="Arial" w:hAnsi="Arial" w:cs="Arial"/>
                <w:sz w:val="22"/>
                <w:szCs w:val="22"/>
              </w:rPr>
            </w:pPr>
            <w:r w:rsidRPr="00C7483B">
              <w:rPr>
                <w:rFonts w:ascii="Arial" w:hAnsi="Arial" w:cs="Arial"/>
                <w:sz w:val="22"/>
                <w:szCs w:val="22"/>
              </w:rPr>
              <w:t>Use political judgement and astuteness in understanding and working with complex policy, and diverse interest groups</w:t>
            </w:r>
            <w:r>
              <w:rPr>
                <w:rFonts w:ascii="Arial" w:hAnsi="Arial" w:cs="Arial"/>
                <w:sz w:val="22"/>
                <w:szCs w:val="22"/>
              </w:rPr>
              <w:t>.</w:t>
            </w:r>
          </w:p>
          <w:p w14:paraId="01751203" w14:textId="77777777" w:rsidR="00C7483B" w:rsidRPr="00C7483B" w:rsidRDefault="00C7483B" w:rsidP="00C7483B">
            <w:pPr>
              <w:spacing w:before="40" w:after="40"/>
              <w:rPr>
                <w:rFonts w:ascii="Arial" w:hAnsi="Arial" w:cs="Arial"/>
                <w:sz w:val="22"/>
                <w:szCs w:val="22"/>
              </w:rPr>
            </w:pPr>
          </w:p>
          <w:p w14:paraId="632D0312" w14:textId="67444FB1" w:rsidR="00C7483B" w:rsidRDefault="00C7483B" w:rsidP="00932806">
            <w:pPr>
              <w:spacing w:before="40" w:after="40"/>
              <w:rPr>
                <w:rFonts w:ascii="Arial" w:hAnsi="Arial" w:cs="Arial"/>
                <w:sz w:val="22"/>
                <w:szCs w:val="22"/>
              </w:rPr>
            </w:pPr>
            <w:r w:rsidRPr="00C7483B">
              <w:rPr>
                <w:rFonts w:ascii="Arial" w:hAnsi="Arial" w:cs="Arial"/>
                <w:sz w:val="22"/>
                <w:szCs w:val="22"/>
              </w:rPr>
              <w:t xml:space="preserve">Manage communications within and engagement of stakeholders (internal/external) </w:t>
            </w:r>
          </w:p>
        </w:tc>
      </w:tr>
      <w:tr w:rsidR="00932806" w:rsidRPr="00AC7EC0" w14:paraId="166E3B1D" w14:textId="77777777" w:rsidTr="00E12390">
        <w:tc>
          <w:tcPr>
            <w:tcW w:w="10080" w:type="dxa"/>
            <w:gridSpan w:val="2"/>
          </w:tcPr>
          <w:p w14:paraId="1A1DD113" w14:textId="77777777" w:rsidR="00932806" w:rsidRPr="00E12390" w:rsidRDefault="00932806" w:rsidP="6A388E8F">
            <w:pPr>
              <w:spacing w:before="40" w:after="40"/>
              <w:rPr>
                <w:rFonts w:ascii="Arial" w:eastAsia="Arial" w:hAnsi="Arial" w:cs="Arial"/>
                <w:b/>
                <w:bCs/>
                <w:sz w:val="22"/>
                <w:szCs w:val="22"/>
              </w:rPr>
            </w:pPr>
            <w:r w:rsidRPr="00E12390">
              <w:rPr>
                <w:rFonts w:ascii="Arial" w:eastAsia="Arial" w:hAnsi="Arial" w:cs="Arial"/>
                <w:b/>
                <w:bCs/>
                <w:sz w:val="22"/>
                <w:szCs w:val="22"/>
              </w:rPr>
              <w:lastRenderedPageBreak/>
              <w:t xml:space="preserve">Nature of Contacts </w:t>
            </w:r>
          </w:p>
          <w:p w14:paraId="6218E1B3" w14:textId="77777777" w:rsidR="004712A6" w:rsidRPr="004712A6" w:rsidRDefault="004712A6" w:rsidP="004712A6">
            <w:pPr>
              <w:spacing w:before="40" w:after="40"/>
              <w:rPr>
                <w:rFonts w:ascii="Arial" w:hAnsi="Arial" w:cs="Arial"/>
                <w:sz w:val="22"/>
                <w:szCs w:val="22"/>
              </w:rPr>
            </w:pPr>
            <w:r w:rsidRPr="004712A6">
              <w:rPr>
                <w:rFonts w:ascii="Arial" w:hAnsi="Arial" w:cs="Arial"/>
                <w:sz w:val="22"/>
                <w:szCs w:val="22"/>
              </w:rPr>
              <w:t xml:space="preserve">Senior managers, directors, members and equivalent level external contacts, key stakeholders, </w:t>
            </w:r>
            <w:proofErr w:type="gramStart"/>
            <w:r w:rsidRPr="004712A6">
              <w:rPr>
                <w:rFonts w:ascii="Arial" w:hAnsi="Arial" w:cs="Arial"/>
                <w:sz w:val="22"/>
                <w:szCs w:val="22"/>
              </w:rPr>
              <w:t>partners</w:t>
            </w:r>
            <w:proofErr w:type="gramEnd"/>
            <w:r w:rsidRPr="004712A6">
              <w:rPr>
                <w:rFonts w:ascii="Arial" w:hAnsi="Arial" w:cs="Arial"/>
                <w:sz w:val="22"/>
                <w:szCs w:val="22"/>
              </w:rPr>
              <w:t xml:space="preserve"> and providers, to identify / meet requirements, generate and co-ordinate original ideas and develop council and partnership wide policy and service delivery.  To provide expert advice, </w:t>
            </w:r>
            <w:proofErr w:type="gramStart"/>
            <w:r w:rsidRPr="004712A6">
              <w:rPr>
                <w:rFonts w:ascii="Arial" w:hAnsi="Arial" w:cs="Arial"/>
                <w:sz w:val="22"/>
                <w:szCs w:val="22"/>
              </w:rPr>
              <w:t>guidance</w:t>
            </w:r>
            <w:proofErr w:type="gramEnd"/>
            <w:r w:rsidRPr="004712A6">
              <w:rPr>
                <w:rFonts w:ascii="Arial" w:hAnsi="Arial" w:cs="Arial"/>
                <w:sz w:val="22"/>
                <w:szCs w:val="22"/>
              </w:rPr>
              <w:t xml:space="preserve"> and support on highly complex / sensitive issues. Communicate changes in policy, strategies and working practice both internally and to partner organisations / stakeholders.</w:t>
            </w:r>
          </w:p>
          <w:p w14:paraId="6F97843D" w14:textId="77777777" w:rsidR="004712A6" w:rsidRPr="004712A6" w:rsidRDefault="004712A6" w:rsidP="004712A6">
            <w:pPr>
              <w:spacing w:before="40" w:after="40"/>
              <w:rPr>
                <w:rFonts w:ascii="Arial" w:hAnsi="Arial" w:cs="Arial"/>
                <w:sz w:val="22"/>
                <w:szCs w:val="22"/>
              </w:rPr>
            </w:pPr>
          </w:p>
          <w:p w14:paraId="2BC09704" w14:textId="22B90DCD" w:rsidR="00932806" w:rsidRPr="00AC7EC0" w:rsidRDefault="004712A6" w:rsidP="004712A6">
            <w:pPr>
              <w:spacing w:before="40" w:after="40"/>
              <w:rPr>
                <w:rFonts w:ascii="Arial" w:hAnsi="Arial" w:cs="Arial"/>
                <w:sz w:val="22"/>
                <w:szCs w:val="22"/>
              </w:rPr>
            </w:pPr>
            <w:r w:rsidRPr="004712A6">
              <w:rPr>
                <w:rFonts w:ascii="Arial" w:hAnsi="Arial" w:cs="Arial"/>
                <w:sz w:val="22"/>
                <w:szCs w:val="22"/>
              </w:rPr>
              <w:t>Build and sustain effective relationships with all internal and external stakeholders. Work in partnership with internal and external contacts to develop and maintain joint working and promote the Council position. Co-ordinate partnership working activities and internal / external working groups. Influence their decisions.</w:t>
            </w:r>
          </w:p>
        </w:tc>
      </w:tr>
      <w:tr w:rsidR="00932806" w:rsidRPr="00AC7EC0" w14:paraId="038C8B7E" w14:textId="77777777" w:rsidTr="00E12390">
        <w:tc>
          <w:tcPr>
            <w:tcW w:w="10080" w:type="dxa"/>
            <w:gridSpan w:val="2"/>
            <w:shd w:val="clear" w:color="auto" w:fill="FFFFFF" w:themeFill="background1"/>
          </w:tcPr>
          <w:p w14:paraId="7CC880BF" w14:textId="7A10D64B" w:rsidR="00932806" w:rsidRPr="004A455D" w:rsidRDefault="00932806" w:rsidP="00932806">
            <w:pPr>
              <w:spacing w:before="40" w:after="40"/>
              <w:rPr>
                <w:rFonts w:ascii="Arial" w:hAnsi="Arial" w:cs="Arial"/>
                <w:b/>
                <w:bCs/>
                <w:iCs/>
                <w:sz w:val="22"/>
                <w:szCs w:val="22"/>
              </w:rPr>
            </w:pPr>
            <w:r w:rsidRPr="00AC7EC0">
              <w:rPr>
                <w:rFonts w:ascii="Arial" w:hAnsi="Arial" w:cs="Arial"/>
                <w:b/>
                <w:bCs/>
                <w:iCs/>
                <w:sz w:val="22"/>
                <w:szCs w:val="22"/>
              </w:rPr>
              <w:t>Procedural Context</w:t>
            </w:r>
          </w:p>
          <w:p w14:paraId="1AD2C603" w14:textId="77777777" w:rsidR="00310265" w:rsidRPr="00310265" w:rsidRDefault="00310265" w:rsidP="00310265">
            <w:pPr>
              <w:spacing w:before="40" w:after="40"/>
              <w:rPr>
                <w:rFonts w:ascii="Arial" w:hAnsi="Arial" w:cs="Arial"/>
                <w:sz w:val="22"/>
                <w:szCs w:val="22"/>
              </w:rPr>
            </w:pPr>
            <w:r w:rsidRPr="00310265">
              <w:rPr>
                <w:rFonts w:ascii="Arial" w:hAnsi="Arial" w:cs="Arial"/>
                <w:sz w:val="22"/>
                <w:szCs w:val="22"/>
              </w:rPr>
              <w:t>Manage highly complex / high risk issues within a framework of policy and regulatory guidelines. Objectives and targets are developed and agreed in line with service plan. High level of discretion and use of initiative in deciding what course of action to take.</w:t>
            </w:r>
            <w:r w:rsidRPr="00310265" w:rsidDel="00E40DC6">
              <w:rPr>
                <w:rFonts w:ascii="Arial" w:hAnsi="Arial" w:cs="Arial"/>
                <w:sz w:val="22"/>
                <w:szCs w:val="22"/>
              </w:rPr>
              <w:t xml:space="preserve"> </w:t>
            </w:r>
            <w:r w:rsidRPr="00310265">
              <w:rPr>
                <w:rFonts w:ascii="Arial" w:hAnsi="Arial" w:cs="Arial"/>
                <w:sz w:val="22"/>
                <w:szCs w:val="22"/>
              </w:rPr>
              <w:t xml:space="preserve">Exercise expert judgement in assessing complex stakeholder requirements, potential risk and managing quality assurance of service. </w:t>
            </w:r>
          </w:p>
          <w:p w14:paraId="230315EB" w14:textId="77777777" w:rsidR="00310265" w:rsidRPr="00310265" w:rsidRDefault="00310265" w:rsidP="00310265">
            <w:pPr>
              <w:spacing w:before="40" w:after="40"/>
              <w:rPr>
                <w:rFonts w:ascii="Arial" w:hAnsi="Arial" w:cs="Arial"/>
                <w:sz w:val="22"/>
                <w:szCs w:val="22"/>
              </w:rPr>
            </w:pPr>
          </w:p>
          <w:p w14:paraId="486C8E05" w14:textId="77777777" w:rsidR="00310265" w:rsidRPr="00310265" w:rsidRDefault="00310265" w:rsidP="00310265">
            <w:pPr>
              <w:spacing w:before="40" w:after="40"/>
              <w:rPr>
                <w:rFonts w:ascii="Arial" w:hAnsi="Arial" w:cs="Arial"/>
                <w:sz w:val="22"/>
                <w:szCs w:val="22"/>
              </w:rPr>
            </w:pPr>
            <w:r w:rsidRPr="00310265">
              <w:rPr>
                <w:rFonts w:ascii="Arial" w:hAnsi="Arial" w:cs="Arial"/>
                <w:sz w:val="22"/>
                <w:szCs w:val="22"/>
              </w:rPr>
              <w:t xml:space="preserve">Significant expert knowledge and significant experience is required to resolve highly complex issues and proactively anticipate and mitigate problems. Design and develop innovative solutions which enhance the quality and efficiency of services and reputation of the council.  </w:t>
            </w:r>
          </w:p>
          <w:p w14:paraId="079131C2" w14:textId="77777777" w:rsidR="00310265" w:rsidRPr="00310265" w:rsidRDefault="00310265" w:rsidP="00310265">
            <w:pPr>
              <w:spacing w:before="40" w:after="40"/>
              <w:rPr>
                <w:rFonts w:ascii="Arial" w:hAnsi="Arial" w:cs="Arial"/>
                <w:sz w:val="22"/>
                <w:szCs w:val="22"/>
              </w:rPr>
            </w:pPr>
          </w:p>
          <w:p w14:paraId="682E8E14" w14:textId="3D041094" w:rsidR="00310265" w:rsidRDefault="00310265" w:rsidP="00310265">
            <w:pPr>
              <w:spacing w:before="40" w:after="40"/>
              <w:rPr>
                <w:rFonts w:ascii="Arial" w:hAnsi="Arial" w:cs="Arial"/>
                <w:bCs/>
                <w:iCs/>
                <w:sz w:val="22"/>
                <w:szCs w:val="22"/>
                <w:lang w:val="en-US"/>
              </w:rPr>
            </w:pPr>
            <w:r w:rsidRPr="00310265">
              <w:rPr>
                <w:rFonts w:ascii="Arial" w:hAnsi="Arial" w:cs="Arial"/>
                <w:bCs/>
                <w:iCs/>
                <w:sz w:val="22"/>
                <w:szCs w:val="22"/>
                <w:lang w:val="en-US"/>
              </w:rPr>
              <w:t>Occasionally the post will be expected to work from other locations</w:t>
            </w:r>
          </w:p>
          <w:p w14:paraId="5FFCE10B" w14:textId="035256B0" w:rsidR="00B70C09" w:rsidRPr="00B70C09" w:rsidRDefault="00B70C09" w:rsidP="00310265">
            <w:pPr>
              <w:spacing w:before="40" w:after="40"/>
              <w:rPr>
                <w:rFonts w:ascii="Arial" w:hAnsi="Arial" w:cs="Arial"/>
                <w:bCs/>
                <w:iCs/>
                <w:sz w:val="22"/>
                <w:szCs w:val="22"/>
                <w:lang w:val="en-US"/>
              </w:rPr>
            </w:pPr>
          </w:p>
          <w:p w14:paraId="08D462CD" w14:textId="2E3FC7FA" w:rsidR="00B70C09" w:rsidRPr="00B70C09" w:rsidRDefault="00B70C09" w:rsidP="00310265">
            <w:pPr>
              <w:spacing w:before="40" w:after="40"/>
              <w:rPr>
                <w:rFonts w:ascii="Arial" w:hAnsi="Arial" w:cs="Arial"/>
                <w:bCs/>
                <w:iCs/>
                <w:sz w:val="22"/>
                <w:szCs w:val="22"/>
                <w:lang w:val="en-US"/>
              </w:rPr>
            </w:pPr>
            <w:r w:rsidRPr="00B70C09">
              <w:rPr>
                <w:rFonts w:ascii="Arial" w:hAnsi="Arial" w:cs="Arial"/>
                <w:bCs/>
                <w:iCs/>
                <w:sz w:val="22"/>
                <w:szCs w:val="22"/>
                <w:lang w:val="en-US"/>
              </w:rPr>
              <w:t>Reports to the Chief Information Officer</w:t>
            </w:r>
          </w:p>
          <w:p w14:paraId="2DADE73B" w14:textId="77777777" w:rsidR="00932806" w:rsidRPr="00AC7EC0" w:rsidRDefault="00932806" w:rsidP="00932806">
            <w:pPr>
              <w:spacing w:before="40" w:after="40"/>
              <w:rPr>
                <w:rFonts w:ascii="Arial" w:hAnsi="Arial" w:cs="Arial"/>
                <w:b/>
                <w:bCs/>
                <w:i/>
                <w:iCs/>
                <w:sz w:val="22"/>
                <w:szCs w:val="22"/>
              </w:rPr>
            </w:pPr>
          </w:p>
        </w:tc>
      </w:tr>
      <w:tr w:rsidR="00932806" w:rsidRPr="00AC7EC0" w14:paraId="09BFE85C" w14:textId="77777777" w:rsidTr="00E12390">
        <w:tc>
          <w:tcPr>
            <w:tcW w:w="10080" w:type="dxa"/>
            <w:gridSpan w:val="2"/>
            <w:shd w:val="clear" w:color="auto" w:fill="FFFFFF" w:themeFill="background1"/>
          </w:tcPr>
          <w:p w14:paraId="67384653" w14:textId="3B2F1B94" w:rsidR="00932806" w:rsidRPr="008A696F" w:rsidRDefault="00932806" w:rsidP="00932806">
            <w:pPr>
              <w:spacing w:before="40" w:after="40"/>
              <w:rPr>
                <w:rFonts w:ascii="Arial" w:hAnsi="Arial" w:cs="Arial"/>
                <w:b/>
                <w:bCs/>
                <w:iCs/>
                <w:sz w:val="22"/>
                <w:szCs w:val="22"/>
              </w:rPr>
            </w:pPr>
            <w:r w:rsidRPr="00AC7EC0">
              <w:rPr>
                <w:rFonts w:ascii="Arial" w:hAnsi="Arial" w:cs="Arial"/>
                <w:b/>
                <w:bCs/>
                <w:iCs/>
                <w:sz w:val="22"/>
                <w:szCs w:val="22"/>
              </w:rPr>
              <w:t>Key Facts and Figures</w:t>
            </w:r>
          </w:p>
          <w:p w14:paraId="6156496D" w14:textId="77777777" w:rsidR="008A696F" w:rsidRPr="008A696F" w:rsidRDefault="008A696F" w:rsidP="008A696F">
            <w:pPr>
              <w:spacing w:before="40" w:after="40"/>
              <w:rPr>
                <w:rFonts w:ascii="Arial" w:hAnsi="Arial" w:cs="Arial"/>
                <w:sz w:val="22"/>
                <w:szCs w:val="22"/>
              </w:rPr>
            </w:pPr>
            <w:r w:rsidRPr="008A696F">
              <w:rPr>
                <w:rFonts w:ascii="Arial" w:hAnsi="Arial" w:cs="Arial"/>
                <w:sz w:val="22"/>
                <w:szCs w:val="22"/>
              </w:rPr>
              <w:t>Enable others to understand changes and developments in relevant area and learn new processes / procedures.</w:t>
            </w:r>
          </w:p>
          <w:p w14:paraId="464BB842" w14:textId="77777777" w:rsidR="008A696F" w:rsidRPr="008A696F" w:rsidRDefault="008A696F" w:rsidP="008A696F">
            <w:pPr>
              <w:spacing w:before="40" w:after="40"/>
              <w:rPr>
                <w:rFonts w:ascii="Arial" w:hAnsi="Arial" w:cs="Arial"/>
                <w:sz w:val="22"/>
                <w:szCs w:val="22"/>
              </w:rPr>
            </w:pPr>
            <w:r w:rsidRPr="008A696F">
              <w:rPr>
                <w:rFonts w:ascii="Arial" w:hAnsi="Arial" w:cs="Arial"/>
                <w:sz w:val="22"/>
                <w:szCs w:val="22"/>
              </w:rPr>
              <w:t>Responsible for ensuring contractors / providers deliver to agreed standards.</w:t>
            </w:r>
          </w:p>
          <w:p w14:paraId="0D657ED8" w14:textId="61E897C3" w:rsidR="00932806" w:rsidRPr="008A696F" w:rsidRDefault="008A696F" w:rsidP="008A696F">
            <w:pPr>
              <w:spacing w:before="40" w:after="40"/>
              <w:rPr>
                <w:rFonts w:ascii="Arial" w:hAnsi="Arial" w:cs="Arial"/>
                <w:sz w:val="22"/>
                <w:szCs w:val="22"/>
              </w:rPr>
            </w:pPr>
            <w:r w:rsidRPr="008A696F">
              <w:rPr>
                <w:rFonts w:ascii="Arial" w:hAnsi="Arial" w:cs="Arial"/>
                <w:sz w:val="22"/>
                <w:szCs w:val="22"/>
              </w:rPr>
              <w:t>May manage project teams of both internal staff and external contractors / consultants</w:t>
            </w:r>
          </w:p>
        </w:tc>
      </w:tr>
    </w:tbl>
    <w:p w14:paraId="2241B444" w14:textId="77777777" w:rsidR="00DC3D00" w:rsidRPr="00AC7EC0" w:rsidRDefault="00DC3D00" w:rsidP="008329BE">
      <w:pPr>
        <w:spacing w:before="40" w:after="40"/>
        <w:rPr>
          <w:rFonts w:ascii="Arial" w:hAnsi="Arial" w:cs="Arial"/>
          <w:sz w:val="22"/>
          <w:szCs w:val="22"/>
        </w:rPr>
      </w:pPr>
    </w:p>
    <w:tbl>
      <w:tblPr>
        <w:tblW w:w="10080" w:type="dxa"/>
        <w:tblInd w:w="-132" w:type="dxa"/>
        <w:tblLook w:val="0000" w:firstRow="0" w:lastRow="0" w:firstColumn="0" w:lastColumn="0" w:noHBand="0" w:noVBand="0"/>
      </w:tblPr>
      <w:tblGrid>
        <w:gridCol w:w="10080"/>
      </w:tblGrid>
      <w:tr w:rsidR="008329BE" w:rsidRPr="00AC7EC0" w14:paraId="4BB9806B" w14:textId="77777777" w:rsidTr="00E12390">
        <w:tc>
          <w:tcPr>
            <w:tcW w:w="10080" w:type="dxa"/>
            <w:tcBorders>
              <w:top w:val="single" w:sz="4" w:space="0" w:color="auto"/>
              <w:left w:val="single" w:sz="4" w:space="0" w:color="auto"/>
              <w:bottom w:val="single" w:sz="4" w:space="0" w:color="auto"/>
              <w:right w:val="single" w:sz="4" w:space="0" w:color="000000" w:themeColor="text1"/>
            </w:tcBorders>
          </w:tcPr>
          <w:p w14:paraId="0E601FBC" w14:textId="737EAD57" w:rsidR="00470D71" w:rsidRPr="00AC7EC0" w:rsidRDefault="008329BE" w:rsidP="00F94063">
            <w:pPr>
              <w:spacing w:before="40" w:after="40"/>
              <w:rPr>
                <w:rFonts w:ascii="Arial" w:hAnsi="Arial" w:cs="Arial"/>
                <w:b/>
                <w:bCs/>
                <w:iCs/>
                <w:sz w:val="22"/>
                <w:szCs w:val="22"/>
              </w:rPr>
            </w:pPr>
            <w:r w:rsidRPr="00AC7EC0">
              <w:rPr>
                <w:rFonts w:ascii="Arial" w:hAnsi="Arial" w:cs="Arial"/>
                <w:b/>
                <w:bCs/>
                <w:iCs/>
                <w:sz w:val="22"/>
                <w:szCs w:val="22"/>
              </w:rPr>
              <w:t>Resourcing</w:t>
            </w:r>
          </w:p>
          <w:p w14:paraId="4DEDB192" w14:textId="77777777" w:rsidR="00FC3AB1" w:rsidRDefault="00FC3AB1" w:rsidP="00FC3AB1">
            <w:pPr>
              <w:spacing w:before="40" w:after="40"/>
              <w:rPr>
                <w:rFonts w:ascii="Arial" w:hAnsi="Arial" w:cs="Arial"/>
                <w:iCs/>
              </w:rPr>
            </w:pPr>
            <w:r>
              <w:rPr>
                <w:rFonts w:ascii="Arial" w:hAnsi="Arial" w:cs="Arial"/>
                <w:iCs/>
              </w:rPr>
              <w:t>Delegated responsibility for project budgets</w:t>
            </w:r>
          </w:p>
          <w:p w14:paraId="32C21BA9" w14:textId="7C23FC1F" w:rsidR="00FC3AB1" w:rsidRPr="00217327" w:rsidRDefault="00FC3AB1" w:rsidP="00FC3AB1">
            <w:pPr>
              <w:spacing w:before="40" w:after="40"/>
              <w:rPr>
                <w:rFonts w:ascii="Arial" w:hAnsi="Arial" w:cs="Arial"/>
                <w:bCs/>
                <w:iCs/>
              </w:rPr>
            </w:pPr>
            <w:r w:rsidRPr="00217327">
              <w:rPr>
                <w:rFonts w:ascii="Arial" w:hAnsi="Arial" w:cs="Arial"/>
                <w:bCs/>
                <w:iCs/>
              </w:rPr>
              <w:t xml:space="preserve">Budget Responsibilities: </w:t>
            </w:r>
            <w:r>
              <w:rPr>
                <w:rFonts w:ascii="Arial" w:hAnsi="Arial" w:cs="Arial"/>
                <w:bCs/>
                <w:iCs/>
              </w:rPr>
              <w:t xml:space="preserve">circa </w:t>
            </w:r>
            <w:r w:rsidRPr="00217327">
              <w:rPr>
                <w:rFonts w:ascii="Arial" w:hAnsi="Arial" w:cs="Arial"/>
                <w:bCs/>
                <w:iCs/>
              </w:rPr>
              <w:t>£</w:t>
            </w:r>
            <w:r w:rsidR="00E60715">
              <w:rPr>
                <w:rFonts w:ascii="Arial" w:hAnsi="Arial" w:cs="Arial"/>
                <w:bCs/>
                <w:iCs/>
              </w:rPr>
              <w:t>0.</w:t>
            </w:r>
            <w:r>
              <w:rPr>
                <w:rFonts w:ascii="Arial" w:hAnsi="Arial" w:cs="Arial"/>
                <w:bCs/>
                <w:iCs/>
              </w:rPr>
              <w:t>5m</w:t>
            </w:r>
            <w:r w:rsidR="00F63CC9">
              <w:rPr>
                <w:rFonts w:ascii="Arial" w:hAnsi="Arial" w:cs="Arial"/>
                <w:bCs/>
                <w:iCs/>
              </w:rPr>
              <w:t>. C</w:t>
            </w:r>
            <w:r w:rsidR="005815AF">
              <w:rPr>
                <w:rFonts w:ascii="Arial" w:hAnsi="Arial" w:cs="Arial"/>
                <w:bCs/>
                <w:iCs/>
              </w:rPr>
              <w:t xml:space="preserve">onsulted on </w:t>
            </w:r>
            <w:r w:rsidR="00600B92">
              <w:rPr>
                <w:rFonts w:ascii="Arial" w:hAnsi="Arial" w:cs="Arial"/>
                <w:bCs/>
                <w:iCs/>
              </w:rPr>
              <w:t>£2m</w:t>
            </w:r>
            <w:r w:rsidR="00573517">
              <w:rPr>
                <w:rFonts w:ascii="Arial" w:hAnsi="Arial" w:cs="Arial"/>
                <w:bCs/>
                <w:iCs/>
              </w:rPr>
              <w:t xml:space="preserve"> in Technology </w:t>
            </w:r>
            <w:r w:rsidR="00600B92">
              <w:rPr>
                <w:rFonts w:ascii="Arial" w:hAnsi="Arial" w:cs="Arial"/>
                <w:bCs/>
                <w:iCs/>
              </w:rPr>
              <w:t xml:space="preserve"> </w:t>
            </w:r>
          </w:p>
          <w:p w14:paraId="527E20B4" w14:textId="302CF7AE" w:rsidR="006A147D" w:rsidRPr="00AC7EC0" w:rsidRDefault="00C93F83" w:rsidP="00FC3AB1">
            <w:pPr>
              <w:spacing w:before="40" w:after="40"/>
              <w:rPr>
                <w:rFonts w:ascii="Arial" w:hAnsi="Arial" w:cs="Arial"/>
                <w:bCs/>
                <w:iCs/>
                <w:sz w:val="22"/>
                <w:szCs w:val="22"/>
              </w:rPr>
            </w:pPr>
            <w:r>
              <w:rPr>
                <w:rFonts w:ascii="Arial" w:hAnsi="Arial" w:cs="Arial"/>
                <w:bCs/>
                <w:iCs/>
              </w:rPr>
              <w:t>Three</w:t>
            </w:r>
            <w:r w:rsidR="00FC3AB1">
              <w:rPr>
                <w:rFonts w:ascii="Arial" w:hAnsi="Arial" w:cs="Arial"/>
                <w:bCs/>
                <w:iCs/>
              </w:rPr>
              <w:t xml:space="preserve"> d</w:t>
            </w:r>
            <w:r w:rsidR="00FC3AB1" w:rsidRPr="00217327">
              <w:rPr>
                <w:rFonts w:ascii="Arial" w:hAnsi="Arial" w:cs="Arial"/>
                <w:bCs/>
                <w:iCs/>
              </w:rPr>
              <w:t>irect reports</w:t>
            </w:r>
            <w:r>
              <w:rPr>
                <w:rFonts w:ascii="Arial" w:hAnsi="Arial" w:cs="Arial"/>
                <w:bCs/>
                <w:iCs/>
              </w:rPr>
              <w:t xml:space="preserve">, </w:t>
            </w:r>
            <w:r w:rsidR="00B528A6">
              <w:rPr>
                <w:rFonts w:ascii="Arial" w:hAnsi="Arial" w:cs="Arial"/>
                <w:bCs/>
                <w:iCs/>
              </w:rPr>
              <w:t xml:space="preserve">virtual resources across teams and </w:t>
            </w:r>
            <w:r>
              <w:rPr>
                <w:rFonts w:ascii="Arial" w:hAnsi="Arial" w:cs="Arial"/>
                <w:bCs/>
                <w:iCs/>
              </w:rPr>
              <w:t>suppliers</w:t>
            </w:r>
          </w:p>
        </w:tc>
      </w:tr>
    </w:tbl>
    <w:p w14:paraId="26805959" w14:textId="77777777" w:rsidR="002D5CC6" w:rsidRPr="00AC7EC0" w:rsidRDefault="002D5CC6" w:rsidP="005477A0">
      <w:pPr>
        <w:spacing w:before="40" w:after="40"/>
        <w:rPr>
          <w:rFonts w:ascii="Arial" w:hAnsi="Arial" w:cs="Arial"/>
          <w:sz w:val="22"/>
          <w:szCs w:val="22"/>
        </w:rPr>
      </w:pPr>
    </w:p>
    <w:tbl>
      <w:tblPr>
        <w:tblW w:w="10080" w:type="dxa"/>
        <w:tblInd w:w="-132" w:type="dxa"/>
        <w:tblLook w:val="0000" w:firstRow="0" w:lastRow="0" w:firstColumn="0" w:lastColumn="0" w:noHBand="0" w:noVBand="0"/>
      </w:tblPr>
      <w:tblGrid>
        <w:gridCol w:w="10080"/>
      </w:tblGrid>
      <w:tr w:rsidR="00B8034E" w:rsidRPr="00AC7EC0" w14:paraId="2688B9B5" w14:textId="77777777" w:rsidTr="00E12390">
        <w:tc>
          <w:tcPr>
            <w:tcW w:w="10080" w:type="dxa"/>
            <w:tcBorders>
              <w:top w:val="single" w:sz="4" w:space="0" w:color="auto"/>
              <w:left w:val="single" w:sz="4" w:space="0" w:color="auto"/>
              <w:bottom w:val="single" w:sz="4" w:space="0" w:color="auto"/>
              <w:right w:val="single" w:sz="4" w:space="0" w:color="auto"/>
            </w:tcBorders>
          </w:tcPr>
          <w:p w14:paraId="24F061F5" w14:textId="77777777" w:rsidR="0065725E" w:rsidRPr="00E12390" w:rsidRDefault="00B8034E" w:rsidP="00E12390">
            <w:pPr>
              <w:spacing w:before="40" w:after="40"/>
              <w:rPr>
                <w:rFonts w:ascii="Arial" w:hAnsi="Arial" w:cs="Arial"/>
                <w:i/>
                <w:iCs/>
                <w:sz w:val="22"/>
                <w:szCs w:val="22"/>
              </w:rPr>
            </w:pPr>
            <w:r w:rsidRPr="00E12390">
              <w:rPr>
                <w:rFonts w:ascii="Arial" w:hAnsi="Arial" w:cs="Arial"/>
                <w:b/>
                <w:bCs/>
                <w:sz w:val="22"/>
                <w:szCs w:val="22"/>
              </w:rPr>
              <w:t>Knowledge</w:t>
            </w:r>
            <w:r w:rsidR="004A3A74" w:rsidRPr="00E12390">
              <w:rPr>
                <w:rFonts w:ascii="Arial" w:hAnsi="Arial" w:cs="Arial"/>
                <w:b/>
                <w:bCs/>
                <w:sz w:val="22"/>
                <w:szCs w:val="22"/>
              </w:rPr>
              <w:t>,</w:t>
            </w:r>
            <w:r w:rsidRPr="00E12390">
              <w:rPr>
                <w:rFonts w:ascii="Arial" w:hAnsi="Arial" w:cs="Arial"/>
                <w:b/>
                <w:bCs/>
                <w:sz w:val="22"/>
                <w:szCs w:val="22"/>
              </w:rPr>
              <w:t xml:space="preserve"> Skills</w:t>
            </w:r>
            <w:r w:rsidR="004A3A74" w:rsidRPr="00E12390">
              <w:rPr>
                <w:rFonts w:ascii="Arial" w:hAnsi="Arial" w:cs="Arial"/>
                <w:b/>
                <w:bCs/>
                <w:sz w:val="22"/>
                <w:szCs w:val="22"/>
              </w:rPr>
              <w:t xml:space="preserve"> and Experience</w:t>
            </w:r>
            <w:r w:rsidR="00CF3E7A" w:rsidRPr="00AC7EC0">
              <w:rPr>
                <w:rFonts w:ascii="Arial" w:hAnsi="Arial" w:cs="Arial"/>
                <w:sz w:val="22"/>
                <w:szCs w:val="22"/>
              </w:rPr>
              <w:t xml:space="preserve"> </w:t>
            </w:r>
          </w:p>
          <w:p w14:paraId="34EAB771" w14:textId="21ABBECB" w:rsidR="00FF5A1E" w:rsidRDefault="001F6A23" w:rsidP="00156573">
            <w:pPr>
              <w:numPr>
                <w:ilvl w:val="0"/>
                <w:numId w:val="5"/>
              </w:numPr>
              <w:spacing w:before="40" w:after="40"/>
              <w:rPr>
                <w:rFonts w:ascii="Arial" w:hAnsi="Arial" w:cs="Arial"/>
                <w:bCs/>
                <w:iCs/>
                <w:sz w:val="22"/>
                <w:szCs w:val="22"/>
              </w:rPr>
            </w:pPr>
            <w:r>
              <w:rPr>
                <w:rFonts w:ascii="Arial" w:hAnsi="Arial" w:cs="Arial"/>
                <w:bCs/>
                <w:iCs/>
                <w:sz w:val="22"/>
                <w:szCs w:val="22"/>
              </w:rPr>
              <w:t>Successful track record of</w:t>
            </w:r>
            <w:r w:rsidR="00FF5A1E" w:rsidRPr="00AC7EC0">
              <w:rPr>
                <w:rFonts w:ascii="Arial" w:hAnsi="Arial" w:cs="Arial"/>
                <w:bCs/>
                <w:iCs/>
                <w:sz w:val="22"/>
                <w:szCs w:val="22"/>
              </w:rPr>
              <w:t xml:space="preserve"> </w:t>
            </w:r>
            <w:r w:rsidR="001724FD">
              <w:rPr>
                <w:rFonts w:ascii="Arial" w:hAnsi="Arial" w:cs="Arial"/>
                <w:bCs/>
                <w:iCs/>
                <w:sz w:val="22"/>
                <w:szCs w:val="22"/>
              </w:rPr>
              <w:t xml:space="preserve">working </w:t>
            </w:r>
            <w:r w:rsidR="00D20ECF">
              <w:rPr>
                <w:rFonts w:ascii="Arial" w:hAnsi="Arial" w:cs="Arial"/>
                <w:bCs/>
                <w:iCs/>
                <w:sz w:val="22"/>
                <w:szCs w:val="22"/>
              </w:rPr>
              <w:t>in Architecture and Security environment</w:t>
            </w:r>
            <w:r w:rsidR="00460F52">
              <w:rPr>
                <w:rFonts w:ascii="Arial" w:hAnsi="Arial" w:cs="Arial"/>
                <w:bCs/>
                <w:iCs/>
                <w:sz w:val="22"/>
                <w:szCs w:val="22"/>
              </w:rPr>
              <w:t>s</w:t>
            </w:r>
          </w:p>
          <w:p w14:paraId="15A4EC28" w14:textId="5E009CBB" w:rsidR="00156573" w:rsidRPr="00156573" w:rsidRDefault="00156573" w:rsidP="00156573">
            <w:pPr>
              <w:numPr>
                <w:ilvl w:val="0"/>
                <w:numId w:val="5"/>
              </w:numPr>
              <w:shd w:val="clear" w:color="auto" w:fill="FFFFFF"/>
              <w:textAlignment w:val="baseline"/>
              <w:rPr>
                <w:rFonts w:ascii="Arial" w:hAnsi="Arial" w:cs="Arial"/>
                <w:bCs/>
                <w:iCs/>
                <w:sz w:val="22"/>
                <w:szCs w:val="22"/>
              </w:rPr>
            </w:pPr>
            <w:r w:rsidRPr="00156573">
              <w:rPr>
                <w:rFonts w:ascii="Arial" w:hAnsi="Arial" w:cs="Arial"/>
                <w:bCs/>
                <w:iCs/>
                <w:sz w:val="22"/>
                <w:szCs w:val="22"/>
              </w:rPr>
              <w:t xml:space="preserve">A track record of successfully leading, </w:t>
            </w:r>
            <w:proofErr w:type="gramStart"/>
            <w:r w:rsidRPr="00156573">
              <w:rPr>
                <w:rFonts w:ascii="Arial" w:hAnsi="Arial" w:cs="Arial"/>
                <w:bCs/>
                <w:iCs/>
                <w:sz w:val="22"/>
                <w:szCs w:val="22"/>
              </w:rPr>
              <w:t>managing</w:t>
            </w:r>
            <w:proofErr w:type="gramEnd"/>
            <w:r w:rsidRPr="00156573">
              <w:rPr>
                <w:rFonts w:ascii="Arial" w:hAnsi="Arial" w:cs="Arial"/>
                <w:bCs/>
                <w:iCs/>
                <w:sz w:val="22"/>
                <w:szCs w:val="22"/>
              </w:rPr>
              <w:t xml:space="preserve"> and developing a </w:t>
            </w:r>
            <w:r w:rsidR="002E2252">
              <w:rPr>
                <w:rFonts w:ascii="Arial" w:hAnsi="Arial" w:cs="Arial"/>
                <w:bCs/>
                <w:iCs/>
                <w:sz w:val="22"/>
                <w:szCs w:val="22"/>
              </w:rPr>
              <w:t>Technology</w:t>
            </w:r>
            <w:r w:rsidRPr="00156573">
              <w:rPr>
                <w:rFonts w:ascii="Arial" w:hAnsi="Arial" w:cs="Arial"/>
                <w:bCs/>
                <w:iCs/>
                <w:sz w:val="22"/>
                <w:szCs w:val="22"/>
              </w:rPr>
              <w:t xml:space="preserve"> function, with a focus on </w:t>
            </w:r>
            <w:r w:rsidR="00261F1C">
              <w:rPr>
                <w:rFonts w:ascii="Arial" w:hAnsi="Arial" w:cs="Arial"/>
                <w:bCs/>
                <w:iCs/>
                <w:sz w:val="22"/>
                <w:szCs w:val="22"/>
              </w:rPr>
              <w:t>outcomes</w:t>
            </w:r>
          </w:p>
          <w:p w14:paraId="730475CC" w14:textId="33340A3D" w:rsidR="00156573" w:rsidRDefault="00156573" w:rsidP="00156573">
            <w:pPr>
              <w:numPr>
                <w:ilvl w:val="0"/>
                <w:numId w:val="5"/>
              </w:numPr>
              <w:shd w:val="clear" w:color="auto" w:fill="FFFFFF"/>
              <w:textAlignment w:val="baseline"/>
              <w:rPr>
                <w:rFonts w:ascii="Arial" w:hAnsi="Arial" w:cs="Arial"/>
                <w:bCs/>
                <w:iCs/>
                <w:sz w:val="22"/>
                <w:szCs w:val="22"/>
              </w:rPr>
            </w:pPr>
            <w:r w:rsidRPr="00156573">
              <w:rPr>
                <w:rFonts w:ascii="Arial" w:hAnsi="Arial" w:cs="Arial"/>
                <w:bCs/>
                <w:iCs/>
                <w:sz w:val="22"/>
                <w:szCs w:val="22"/>
              </w:rPr>
              <w:t xml:space="preserve">Experience of </w:t>
            </w:r>
            <w:r w:rsidR="00330E74">
              <w:rPr>
                <w:rFonts w:ascii="Arial" w:hAnsi="Arial" w:cs="Arial"/>
                <w:bCs/>
                <w:iCs/>
                <w:sz w:val="22"/>
                <w:szCs w:val="22"/>
              </w:rPr>
              <w:t xml:space="preserve">designing HLD and overseeing LLD </w:t>
            </w:r>
            <w:r w:rsidR="0061748B">
              <w:rPr>
                <w:rFonts w:ascii="Arial" w:hAnsi="Arial" w:cs="Arial"/>
                <w:bCs/>
                <w:iCs/>
                <w:sz w:val="22"/>
                <w:szCs w:val="22"/>
              </w:rPr>
              <w:t xml:space="preserve">for </w:t>
            </w:r>
            <w:r w:rsidR="00EC670E">
              <w:rPr>
                <w:rFonts w:ascii="Arial" w:hAnsi="Arial" w:cs="Arial"/>
                <w:bCs/>
                <w:iCs/>
                <w:sz w:val="22"/>
                <w:szCs w:val="22"/>
              </w:rPr>
              <w:t xml:space="preserve">architecture and </w:t>
            </w:r>
            <w:r w:rsidR="00B71E52">
              <w:rPr>
                <w:rFonts w:ascii="Arial" w:hAnsi="Arial" w:cs="Arial"/>
                <w:bCs/>
                <w:iCs/>
                <w:sz w:val="22"/>
                <w:szCs w:val="22"/>
              </w:rPr>
              <w:t>systems deliver</w:t>
            </w:r>
            <w:r w:rsidR="00EC670E">
              <w:rPr>
                <w:rFonts w:ascii="Arial" w:hAnsi="Arial" w:cs="Arial"/>
                <w:bCs/>
                <w:iCs/>
                <w:sz w:val="22"/>
                <w:szCs w:val="22"/>
              </w:rPr>
              <w:t>ing</w:t>
            </w:r>
            <w:r w:rsidR="00B71E52">
              <w:rPr>
                <w:rFonts w:ascii="Arial" w:hAnsi="Arial" w:cs="Arial"/>
                <w:bCs/>
                <w:iCs/>
                <w:sz w:val="22"/>
                <w:szCs w:val="22"/>
              </w:rPr>
              <w:t xml:space="preserve"> core Technology, digital and business </w:t>
            </w:r>
            <w:proofErr w:type="gramStart"/>
            <w:r w:rsidR="00B71E52">
              <w:rPr>
                <w:rFonts w:ascii="Arial" w:hAnsi="Arial" w:cs="Arial"/>
                <w:bCs/>
                <w:iCs/>
                <w:sz w:val="22"/>
                <w:szCs w:val="22"/>
              </w:rPr>
              <w:t>objectives</w:t>
            </w:r>
            <w:proofErr w:type="gramEnd"/>
            <w:r w:rsidR="00D96BB8">
              <w:rPr>
                <w:rFonts w:ascii="Arial" w:hAnsi="Arial" w:cs="Arial"/>
                <w:bCs/>
                <w:iCs/>
                <w:sz w:val="22"/>
                <w:szCs w:val="22"/>
              </w:rPr>
              <w:t xml:space="preserve"> and strategies</w:t>
            </w:r>
          </w:p>
          <w:p w14:paraId="01B064E5" w14:textId="553236D0" w:rsidR="000F4ABA" w:rsidRDefault="000F4ABA" w:rsidP="00156573">
            <w:pPr>
              <w:numPr>
                <w:ilvl w:val="0"/>
                <w:numId w:val="5"/>
              </w:numPr>
              <w:shd w:val="clear" w:color="auto" w:fill="FFFFFF"/>
              <w:textAlignment w:val="baseline"/>
              <w:rPr>
                <w:rFonts w:ascii="Arial" w:hAnsi="Arial" w:cs="Arial"/>
                <w:bCs/>
                <w:iCs/>
                <w:sz w:val="22"/>
                <w:szCs w:val="22"/>
              </w:rPr>
            </w:pPr>
            <w:r>
              <w:rPr>
                <w:rFonts w:ascii="Arial" w:hAnsi="Arial" w:cs="Arial"/>
                <w:bCs/>
                <w:iCs/>
                <w:sz w:val="22"/>
                <w:szCs w:val="22"/>
              </w:rPr>
              <w:t xml:space="preserve">Able to </w:t>
            </w:r>
            <w:r w:rsidR="00130243">
              <w:rPr>
                <w:rFonts w:ascii="Arial" w:hAnsi="Arial" w:cs="Arial"/>
                <w:bCs/>
                <w:iCs/>
                <w:sz w:val="22"/>
                <w:szCs w:val="22"/>
              </w:rPr>
              <w:t>establish and document enterprise architecture and future roadmaps</w:t>
            </w:r>
          </w:p>
          <w:p w14:paraId="3C14EC2A" w14:textId="312E650D" w:rsidR="00260B57" w:rsidRPr="00156573" w:rsidRDefault="00115185" w:rsidP="00156573">
            <w:pPr>
              <w:numPr>
                <w:ilvl w:val="0"/>
                <w:numId w:val="5"/>
              </w:numPr>
              <w:shd w:val="clear" w:color="auto" w:fill="FFFFFF"/>
              <w:textAlignment w:val="baseline"/>
              <w:rPr>
                <w:rFonts w:ascii="Arial" w:hAnsi="Arial" w:cs="Arial"/>
                <w:bCs/>
                <w:iCs/>
                <w:sz w:val="22"/>
                <w:szCs w:val="22"/>
              </w:rPr>
            </w:pPr>
            <w:r>
              <w:rPr>
                <w:rFonts w:ascii="Arial" w:hAnsi="Arial" w:cs="Arial"/>
                <w:bCs/>
                <w:iCs/>
                <w:sz w:val="22"/>
                <w:szCs w:val="22"/>
              </w:rPr>
              <w:t xml:space="preserve">Skilled in establishing governance </w:t>
            </w:r>
            <w:r w:rsidR="00EE28A4">
              <w:rPr>
                <w:rFonts w:ascii="Arial" w:hAnsi="Arial" w:cs="Arial"/>
                <w:bCs/>
                <w:iCs/>
                <w:sz w:val="22"/>
                <w:szCs w:val="22"/>
              </w:rPr>
              <w:t xml:space="preserve">policies, </w:t>
            </w:r>
            <w:r>
              <w:rPr>
                <w:rFonts w:ascii="Arial" w:hAnsi="Arial" w:cs="Arial"/>
                <w:bCs/>
                <w:iCs/>
                <w:sz w:val="22"/>
                <w:szCs w:val="22"/>
              </w:rPr>
              <w:t xml:space="preserve">processes and </w:t>
            </w:r>
            <w:r w:rsidR="00156EA7">
              <w:rPr>
                <w:rFonts w:ascii="Arial" w:hAnsi="Arial" w:cs="Arial"/>
                <w:bCs/>
                <w:iCs/>
                <w:sz w:val="22"/>
                <w:szCs w:val="22"/>
              </w:rPr>
              <w:t>principles that enable</w:t>
            </w:r>
            <w:r w:rsidR="00440075">
              <w:rPr>
                <w:rFonts w:ascii="Arial" w:hAnsi="Arial" w:cs="Arial"/>
                <w:bCs/>
                <w:iCs/>
                <w:sz w:val="22"/>
                <w:szCs w:val="22"/>
              </w:rPr>
              <w:t xml:space="preserve"> excellent architecture and security outcomes</w:t>
            </w:r>
            <w:r w:rsidR="00156EA7">
              <w:rPr>
                <w:rFonts w:ascii="Arial" w:hAnsi="Arial" w:cs="Arial"/>
                <w:bCs/>
                <w:iCs/>
                <w:sz w:val="22"/>
                <w:szCs w:val="22"/>
              </w:rPr>
              <w:t xml:space="preserve"> </w:t>
            </w:r>
            <w:r w:rsidR="00EF59B4">
              <w:rPr>
                <w:rFonts w:ascii="Arial" w:hAnsi="Arial" w:cs="Arial"/>
                <w:bCs/>
                <w:iCs/>
                <w:sz w:val="22"/>
                <w:szCs w:val="22"/>
              </w:rPr>
              <w:t xml:space="preserve">that maintain operations </w:t>
            </w:r>
            <w:r w:rsidR="00156EA7">
              <w:rPr>
                <w:rFonts w:ascii="Arial" w:hAnsi="Arial" w:cs="Arial"/>
                <w:bCs/>
                <w:iCs/>
                <w:sz w:val="22"/>
                <w:szCs w:val="22"/>
              </w:rPr>
              <w:t>across the organisation</w:t>
            </w:r>
          </w:p>
          <w:p w14:paraId="0D2806F4" w14:textId="7D0C634F" w:rsidR="00156573" w:rsidRDefault="00156573" w:rsidP="00156573">
            <w:pPr>
              <w:numPr>
                <w:ilvl w:val="0"/>
                <w:numId w:val="5"/>
              </w:numPr>
              <w:shd w:val="clear" w:color="auto" w:fill="FFFFFF"/>
              <w:textAlignment w:val="baseline"/>
              <w:rPr>
                <w:rFonts w:ascii="Arial" w:hAnsi="Arial" w:cs="Arial"/>
                <w:bCs/>
                <w:iCs/>
                <w:sz w:val="22"/>
                <w:szCs w:val="22"/>
              </w:rPr>
            </w:pPr>
            <w:r w:rsidRPr="00156573">
              <w:rPr>
                <w:rFonts w:ascii="Arial" w:hAnsi="Arial" w:cs="Arial"/>
                <w:bCs/>
                <w:iCs/>
                <w:sz w:val="22"/>
                <w:szCs w:val="22"/>
              </w:rPr>
              <w:t xml:space="preserve">A </w:t>
            </w:r>
            <w:r w:rsidR="00573065">
              <w:rPr>
                <w:rFonts w:ascii="Arial" w:hAnsi="Arial" w:cs="Arial"/>
                <w:bCs/>
                <w:iCs/>
                <w:sz w:val="22"/>
                <w:szCs w:val="22"/>
              </w:rPr>
              <w:t>broad</w:t>
            </w:r>
            <w:r w:rsidRPr="00156573">
              <w:rPr>
                <w:rFonts w:ascii="Arial" w:hAnsi="Arial" w:cs="Arial"/>
                <w:bCs/>
                <w:iCs/>
                <w:sz w:val="22"/>
                <w:szCs w:val="22"/>
              </w:rPr>
              <w:t xml:space="preserve"> </w:t>
            </w:r>
            <w:r w:rsidR="00D25AB1">
              <w:rPr>
                <w:rFonts w:ascii="Arial" w:hAnsi="Arial" w:cs="Arial"/>
                <w:bCs/>
                <w:iCs/>
                <w:sz w:val="22"/>
                <w:szCs w:val="22"/>
              </w:rPr>
              <w:t xml:space="preserve">understanding of </w:t>
            </w:r>
            <w:r w:rsidRPr="00156573">
              <w:rPr>
                <w:rFonts w:ascii="Arial" w:hAnsi="Arial" w:cs="Arial"/>
                <w:bCs/>
                <w:iCs/>
                <w:sz w:val="22"/>
                <w:szCs w:val="22"/>
              </w:rPr>
              <w:t>techn</w:t>
            </w:r>
            <w:r w:rsidR="00D25AB1">
              <w:rPr>
                <w:rFonts w:ascii="Arial" w:hAnsi="Arial" w:cs="Arial"/>
                <w:bCs/>
                <w:iCs/>
                <w:sz w:val="22"/>
                <w:szCs w:val="22"/>
              </w:rPr>
              <w:t>ology</w:t>
            </w:r>
            <w:r w:rsidRPr="00156573">
              <w:rPr>
                <w:rFonts w:ascii="Arial" w:hAnsi="Arial" w:cs="Arial"/>
                <w:bCs/>
                <w:iCs/>
                <w:sz w:val="22"/>
                <w:szCs w:val="22"/>
              </w:rPr>
              <w:t xml:space="preserve"> </w:t>
            </w:r>
            <w:r w:rsidR="00291CF9">
              <w:rPr>
                <w:rFonts w:ascii="Arial" w:hAnsi="Arial" w:cs="Arial"/>
                <w:bCs/>
                <w:iCs/>
                <w:sz w:val="22"/>
                <w:szCs w:val="22"/>
              </w:rPr>
              <w:t xml:space="preserve">and standards </w:t>
            </w:r>
            <w:r w:rsidRPr="00156573">
              <w:rPr>
                <w:rFonts w:ascii="Arial" w:hAnsi="Arial" w:cs="Arial"/>
                <w:bCs/>
                <w:iCs/>
                <w:sz w:val="22"/>
                <w:szCs w:val="22"/>
              </w:rPr>
              <w:t xml:space="preserve">understanding across </w:t>
            </w:r>
            <w:r w:rsidR="00D75C2B">
              <w:rPr>
                <w:rFonts w:ascii="Arial" w:hAnsi="Arial" w:cs="Arial"/>
                <w:bCs/>
                <w:iCs/>
                <w:sz w:val="22"/>
                <w:szCs w:val="22"/>
              </w:rPr>
              <w:t xml:space="preserve">Digital, </w:t>
            </w:r>
            <w:r w:rsidR="00573065">
              <w:rPr>
                <w:rFonts w:ascii="Arial" w:hAnsi="Arial" w:cs="Arial"/>
                <w:bCs/>
                <w:iCs/>
                <w:sz w:val="22"/>
                <w:szCs w:val="22"/>
              </w:rPr>
              <w:t>Technology</w:t>
            </w:r>
            <w:r w:rsidR="00057432">
              <w:rPr>
                <w:rFonts w:ascii="Arial" w:hAnsi="Arial" w:cs="Arial"/>
                <w:bCs/>
                <w:iCs/>
                <w:sz w:val="22"/>
                <w:szCs w:val="22"/>
              </w:rPr>
              <w:t>, Data</w:t>
            </w:r>
            <w:r w:rsidR="00D75C2B">
              <w:rPr>
                <w:rFonts w:ascii="Arial" w:hAnsi="Arial" w:cs="Arial"/>
                <w:bCs/>
                <w:iCs/>
                <w:sz w:val="22"/>
                <w:szCs w:val="22"/>
              </w:rPr>
              <w:t xml:space="preserve"> and Security</w:t>
            </w:r>
            <w:r w:rsidR="00DF07F0">
              <w:rPr>
                <w:rFonts w:ascii="Arial" w:hAnsi="Arial" w:cs="Arial"/>
                <w:bCs/>
                <w:iCs/>
                <w:sz w:val="22"/>
                <w:szCs w:val="22"/>
              </w:rPr>
              <w:t xml:space="preserve"> </w:t>
            </w:r>
          </w:p>
          <w:p w14:paraId="18C77AD8" w14:textId="4206FB02" w:rsidR="00B803CB" w:rsidRPr="00B803CB" w:rsidRDefault="006F6800" w:rsidP="00B803CB">
            <w:pPr>
              <w:numPr>
                <w:ilvl w:val="0"/>
                <w:numId w:val="5"/>
              </w:numPr>
              <w:shd w:val="clear" w:color="auto" w:fill="FFFFFF"/>
              <w:textAlignment w:val="baseline"/>
              <w:rPr>
                <w:rFonts w:ascii="Arial" w:hAnsi="Arial" w:cs="Arial"/>
                <w:bCs/>
                <w:iCs/>
                <w:sz w:val="22"/>
                <w:szCs w:val="22"/>
              </w:rPr>
            </w:pPr>
            <w:r>
              <w:rPr>
                <w:rFonts w:ascii="Arial" w:hAnsi="Arial" w:cs="Arial"/>
                <w:bCs/>
                <w:iCs/>
                <w:sz w:val="22"/>
                <w:szCs w:val="22"/>
              </w:rPr>
              <w:lastRenderedPageBreak/>
              <w:t>Able to identify solutions in the market and work with suppliers</w:t>
            </w:r>
            <w:r w:rsidR="008E4F54">
              <w:rPr>
                <w:rFonts w:ascii="Arial" w:hAnsi="Arial" w:cs="Arial"/>
                <w:bCs/>
                <w:iCs/>
                <w:sz w:val="22"/>
                <w:szCs w:val="22"/>
              </w:rPr>
              <w:t xml:space="preserve"> and budgets</w:t>
            </w:r>
          </w:p>
          <w:p w14:paraId="37C06EBC" w14:textId="14698CB9" w:rsidR="00B803CB" w:rsidRPr="00B803CB" w:rsidRDefault="004E0025" w:rsidP="00B803CB">
            <w:pPr>
              <w:numPr>
                <w:ilvl w:val="0"/>
                <w:numId w:val="5"/>
              </w:numPr>
              <w:shd w:val="clear" w:color="auto" w:fill="FFFFFF"/>
              <w:textAlignment w:val="baseline"/>
              <w:rPr>
                <w:rFonts w:ascii="Arial" w:hAnsi="Arial" w:cs="Arial"/>
                <w:bCs/>
                <w:iCs/>
                <w:sz w:val="22"/>
                <w:szCs w:val="22"/>
              </w:rPr>
            </w:pPr>
            <w:r>
              <w:rPr>
                <w:rFonts w:ascii="Arial" w:hAnsi="Arial" w:cs="Arial"/>
                <w:bCs/>
                <w:iCs/>
                <w:sz w:val="22"/>
                <w:szCs w:val="22"/>
              </w:rPr>
              <w:t xml:space="preserve">Comfortable working </w:t>
            </w:r>
            <w:r w:rsidR="003F1BBE">
              <w:rPr>
                <w:rFonts w:ascii="Arial" w:hAnsi="Arial" w:cs="Arial"/>
                <w:bCs/>
                <w:iCs/>
                <w:sz w:val="22"/>
                <w:szCs w:val="22"/>
              </w:rPr>
              <w:t xml:space="preserve">with </w:t>
            </w:r>
            <w:r w:rsidR="00E26F5F">
              <w:rPr>
                <w:rFonts w:ascii="Arial" w:hAnsi="Arial" w:cs="Arial"/>
                <w:bCs/>
                <w:iCs/>
                <w:sz w:val="22"/>
                <w:szCs w:val="22"/>
              </w:rPr>
              <w:t xml:space="preserve">relevant </w:t>
            </w:r>
            <w:r w:rsidR="00291CF9">
              <w:rPr>
                <w:rFonts w:ascii="Arial" w:hAnsi="Arial" w:cs="Arial"/>
                <w:bCs/>
                <w:iCs/>
                <w:sz w:val="22"/>
                <w:szCs w:val="22"/>
              </w:rPr>
              <w:t>fr</w:t>
            </w:r>
            <w:r w:rsidR="00D246ED">
              <w:rPr>
                <w:rFonts w:ascii="Arial" w:hAnsi="Arial" w:cs="Arial"/>
                <w:bCs/>
                <w:iCs/>
                <w:sz w:val="22"/>
                <w:szCs w:val="22"/>
              </w:rPr>
              <w:t xml:space="preserve">ameworks and </w:t>
            </w:r>
            <w:r w:rsidR="003F1BBE">
              <w:rPr>
                <w:rFonts w:ascii="Arial" w:hAnsi="Arial" w:cs="Arial"/>
                <w:bCs/>
                <w:iCs/>
                <w:sz w:val="22"/>
                <w:szCs w:val="22"/>
              </w:rPr>
              <w:t>methodologies such as TOGAF, ITIL, Agile</w:t>
            </w:r>
            <w:r w:rsidR="00C8568B">
              <w:rPr>
                <w:rFonts w:ascii="Arial" w:hAnsi="Arial" w:cs="Arial"/>
                <w:bCs/>
                <w:iCs/>
                <w:sz w:val="22"/>
                <w:szCs w:val="22"/>
              </w:rPr>
              <w:t>, Cyber Essentials.</w:t>
            </w:r>
          </w:p>
          <w:p w14:paraId="3C12F629" w14:textId="59BFA6CE" w:rsidR="00FF5A1E" w:rsidRPr="00A24659" w:rsidRDefault="001E533A" w:rsidP="00A24659">
            <w:pPr>
              <w:numPr>
                <w:ilvl w:val="0"/>
                <w:numId w:val="5"/>
              </w:numPr>
              <w:spacing w:before="40" w:after="40"/>
              <w:rPr>
                <w:rFonts w:ascii="Arial" w:hAnsi="Arial" w:cs="Arial"/>
                <w:bCs/>
                <w:iCs/>
                <w:sz w:val="22"/>
                <w:szCs w:val="22"/>
              </w:rPr>
            </w:pPr>
            <w:r w:rsidRPr="00A24659">
              <w:rPr>
                <w:rFonts w:ascii="Arial" w:hAnsi="Arial" w:cs="Arial"/>
                <w:bCs/>
                <w:iCs/>
                <w:sz w:val="22"/>
                <w:szCs w:val="22"/>
              </w:rPr>
              <w:t>D</w:t>
            </w:r>
            <w:r w:rsidR="00615A4B" w:rsidRPr="00A24659">
              <w:rPr>
                <w:rFonts w:ascii="Arial" w:hAnsi="Arial" w:cs="Arial"/>
                <w:bCs/>
                <w:iCs/>
                <w:sz w:val="22"/>
                <w:szCs w:val="22"/>
              </w:rPr>
              <w:t>emonstrable e</w:t>
            </w:r>
            <w:r w:rsidR="00FF5A1E" w:rsidRPr="00A24659">
              <w:rPr>
                <w:rFonts w:ascii="Arial" w:hAnsi="Arial" w:cs="Arial"/>
                <w:bCs/>
                <w:iCs/>
                <w:sz w:val="22"/>
                <w:szCs w:val="22"/>
              </w:rPr>
              <w:t xml:space="preserve">xperience of </w:t>
            </w:r>
            <w:r w:rsidR="001F6A23" w:rsidRPr="00A24659">
              <w:rPr>
                <w:rFonts w:ascii="Arial" w:hAnsi="Arial" w:cs="Arial"/>
                <w:bCs/>
                <w:iCs/>
                <w:sz w:val="22"/>
                <w:szCs w:val="22"/>
              </w:rPr>
              <w:t xml:space="preserve">successfully applying </w:t>
            </w:r>
            <w:r w:rsidR="00FF5A1E" w:rsidRPr="00A24659">
              <w:rPr>
                <w:rFonts w:ascii="Arial" w:hAnsi="Arial" w:cs="Arial"/>
                <w:bCs/>
                <w:iCs/>
                <w:sz w:val="22"/>
                <w:szCs w:val="22"/>
              </w:rPr>
              <w:t xml:space="preserve">influencing and negotiating skills, working with multiple </w:t>
            </w:r>
            <w:proofErr w:type="gramStart"/>
            <w:r w:rsidR="00FF5A1E" w:rsidRPr="00A24659">
              <w:rPr>
                <w:rFonts w:ascii="Arial" w:hAnsi="Arial" w:cs="Arial"/>
                <w:bCs/>
                <w:iCs/>
                <w:sz w:val="22"/>
                <w:szCs w:val="22"/>
              </w:rPr>
              <w:t>stakeholders</w:t>
            </w:r>
            <w:proofErr w:type="gramEnd"/>
            <w:r w:rsidR="00FF5A1E" w:rsidRPr="00A24659">
              <w:rPr>
                <w:rFonts w:ascii="Arial" w:hAnsi="Arial" w:cs="Arial"/>
                <w:bCs/>
                <w:iCs/>
                <w:sz w:val="22"/>
                <w:szCs w:val="22"/>
              </w:rPr>
              <w:t xml:space="preserve"> and gain</w:t>
            </w:r>
            <w:r w:rsidR="00CD1C71" w:rsidRPr="00A24659">
              <w:rPr>
                <w:rFonts w:ascii="Arial" w:hAnsi="Arial" w:cs="Arial"/>
                <w:bCs/>
                <w:iCs/>
                <w:sz w:val="22"/>
                <w:szCs w:val="22"/>
              </w:rPr>
              <w:t>ing</w:t>
            </w:r>
            <w:r w:rsidR="00FF5A1E" w:rsidRPr="00A24659">
              <w:rPr>
                <w:rFonts w:ascii="Arial" w:hAnsi="Arial" w:cs="Arial"/>
                <w:bCs/>
                <w:iCs/>
                <w:sz w:val="22"/>
                <w:szCs w:val="22"/>
              </w:rPr>
              <w:t xml:space="preserve"> commitment to objectives</w:t>
            </w:r>
            <w:r w:rsidR="00B4150A">
              <w:rPr>
                <w:rFonts w:ascii="Arial" w:hAnsi="Arial" w:cs="Arial"/>
                <w:bCs/>
                <w:iCs/>
                <w:sz w:val="22"/>
                <w:szCs w:val="22"/>
              </w:rPr>
              <w:t xml:space="preserve"> and outcomes</w:t>
            </w:r>
          </w:p>
          <w:p w14:paraId="7F6CA00F" w14:textId="77777777" w:rsidR="00FF5A1E" w:rsidRPr="00AC7EC0" w:rsidRDefault="00FF5A1E" w:rsidP="00156573">
            <w:pPr>
              <w:numPr>
                <w:ilvl w:val="0"/>
                <w:numId w:val="5"/>
              </w:numPr>
              <w:spacing w:before="40" w:after="40"/>
              <w:rPr>
                <w:rFonts w:ascii="Arial" w:hAnsi="Arial" w:cs="Arial"/>
                <w:bCs/>
                <w:iCs/>
                <w:sz w:val="22"/>
                <w:szCs w:val="22"/>
              </w:rPr>
            </w:pPr>
            <w:r w:rsidRPr="00AC7EC0">
              <w:rPr>
                <w:rFonts w:ascii="Arial" w:hAnsi="Arial" w:cs="Arial"/>
                <w:bCs/>
                <w:iCs/>
                <w:sz w:val="22"/>
                <w:szCs w:val="22"/>
              </w:rPr>
              <w:t>Experience of report writing and communications for a variety of audiences, demonstrating numeracy and literacy, and applying expert knowledge.</w:t>
            </w:r>
          </w:p>
          <w:p w14:paraId="28B47434" w14:textId="4949FDEE" w:rsidR="005C2B05" w:rsidRDefault="005C2B05" w:rsidP="00156573">
            <w:pPr>
              <w:pStyle w:val="Default"/>
              <w:numPr>
                <w:ilvl w:val="0"/>
                <w:numId w:val="5"/>
              </w:numPr>
              <w:rPr>
                <w:color w:val="auto"/>
                <w:sz w:val="22"/>
                <w:szCs w:val="22"/>
              </w:rPr>
            </w:pPr>
            <w:r w:rsidRPr="00E12390">
              <w:rPr>
                <w:color w:val="auto"/>
                <w:sz w:val="22"/>
                <w:szCs w:val="22"/>
              </w:rPr>
              <w:t>Excellent inter-personal and team working skills, and a proven ability to motivate, enthuse and drive individuals</w:t>
            </w:r>
            <w:r w:rsidR="00D96BB8">
              <w:rPr>
                <w:color w:val="auto"/>
                <w:sz w:val="22"/>
                <w:szCs w:val="22"/>
              </w:rPr>
              <w:t xml:space="preserve"> across teams</w:t>
            </w:r>
            <w:r w:rsidRPr="00E12390">
              <w:rPr>
                <w:color w:val="auto"/>
                <w:sz w:val="22"/>
                <w:szCs w:val="22"/>
              </w:rPr>
              <w:t xml:space="preserve"> </w:t>
            </w:r>
          </w:p>
          <w:p w14:paraId="369F6D00" w14:textId="49147FD6" w:rsidR="00DF2215" w:rsidRPr="00E12390" w:rsidRDefault="00366795" w:rsidP="00156573">
            <w:pPr>
              <w:pStyle w:val="Default"/>
              <w:numPr>
                <w:ilvl w:val="0"/>
                <w:numId w:val="5"/>
              </w:numPr>
              <w:rPr>
                <w:color w:val="auto"/>
                <w:sz w:val="22"/>
                <w:szCs w:val="22"/>
              </w:rPr>
            </w:pPr>
            <w:r>
              <w:rPr>
                <w:color w:val="auto"/>
                <w:sz w:val="22"/>
                <w:szCs w:val="22"/>
              </w:rPr>
              <w:t xml:space="preserve">Skilled in </w:t>
            </w:r>
            <w:r w:rsidR="006C2ADF">
              <w:rPr>
                <w:color w:val="auto"/>
                <w:sz w:val="22"/>
                <w:szCs w:val="22"/>
              </w:rPr>
              <w:t xml:space="preserve">understanding </w:t>
            </w:r>
            <w:r>
              <w:rPr>
                <w:color w:val="auto"/>
                <w:sz w:val="22"/>
                <w:szCs w:val="22"/>
              </w:rPr>
              <w:t>and</w:t>
            </w:r>
            <w:r w:rsidR="006C2ADF">
              <w:rPr>
                <w:color w:val="auto"/>
                <w:sz w:val="22"/>
                <w:szCs w:val="22"/>
              </w:rPr>
              <w:t xml:space="preserve"> managing risk</w:t>
            </w:r>
            <w:r w:rsidR="0067064D">
              <w:rPr>
                <w:color w:val="auto"/>
                <w:sz w:val="22"/>
                <w:szCs w:val="22"/>
              </w:rPr>
              <w:t xml:space="preserve"> </w:t>
            </w:r>
          </w:p>
          <w:p w14:paraId="3F022176" w14:textId="0FBA0CF0" w:rsidR="005C2B05" w:rsidRPr="00E12390" w:rsidRDefault="005C2B05" w:rsidP="00156573">
            <w:pPr>
              <w:numPr>
                <w:ilvl w:val="0"/>
                <w:numId w:val="5"/>
              </w:numPr>
              <w:spacing w:before="40" w:after="40"/>
              <w:rPr>
                <w:rFonts w:ascii="Arial" w:hAnsi="Arial" w:cs="Arial"/>
                <w:sz w:val="22"/>
                <w:szCs w:val="22"/>
              </w:rPr>
            </w:pPr>
            <w:r w:rsidRPr="00E12390">
              <w:rPr>
                <w:rFonts w:ascii="Arial" w:hAnsi="Arial" w:cs="Arial"/>
                <w:sz w:val="22"/>
                <w:szCs w:val="22"/>
              </w:rPr>
              <w:t xml:space="preserve">Ability to </w:t>
            </w:r>
            <w:r w:rsidR="00A528AF">
              <w:rPr>
                <w:rFonts w:ascii="Arial" w:hAnsi="Arial" w:cs="Arial"/>
                <w:sz w:val="22"/>
                <w:szCs w:val="22"/>
              </w:rPr>
              <w:t xml:space="preserve">establish </w:t>
            </w:r>
            <w:r w:rsidR="00233CEC">
              <w:rPr>
                <w:rFonts w:ascii="Arial" w:hAnsi="Arial" w:cs="Arial"/>
                <w:sz w:val="22"/>
                <w:szCs w:val="22"/>
              </w:rPr>
              <w:t>data</w:t>
            </w:r>
            <w:r w:rsidR="00BF0E9B">
              <w:rPr>
                <w:rFonts w:ascii="Arial" w:hAnsi="Arial" w:cs="Arial"/>
                <w:sz w:val="22"/>
                <w:szCs w:val="22"/>
              </w:rPr>
              <w:t>-</w:t>
            </w:r>
            <w:r w:rsidR="00233CEC">
              <w:rPr>
                <w:rFonts w:ascii="Arial" w:hAnsi="Arial" w:cs="Arial"/>
                <w:sz w:val="22"/>
                <w:szCs w:val="22"/>
              </w:rPr>
              <w:t xml:space="preserve">based evidence and </w:t>
            </w:r>
            <w:r w:rsidRPr="00E12390">
              <w:rPr>
                <w:rFonts w:ascii="Arial" w:hAnsi="Arial" w:cs="Arial"/>
                <w:sz w:val="22"/>
                <w:szCs w:val="22"/>
              </w:rPr>
              <w:t>process information, understands different interests and make sound decisions quickly.</w:t>
            </w:r>
          </w:p>
          <w:p w14:paraId="62565F09" w14:textId="77777777" w:rsidR="0065725E" w:rsidRPr="00AC7EC0" w:rsidRDefault="0065725E" w:rsidP="00E12390">
            <w:pPr>
              <w:spacing w:before="40" w:after="40"/>
              <w:ind w:left="360"/>
              <w:rPr>
                <w:rFonts w:ascii="Arial" w:hAnsi="Arial" w:cs="Arial"/>
                <w:b/>
                <w:bCs/>
                <w:iCs/>
                <w:sz w:val="22"/>
                <w:szCs w:val="22"/>
              </w:rPr>
            </w:pPr>
          </w:p>
        </w:tc>
      </w:tr>
      <w:tr w:rsidR="00946163" w:rsidRPr="00AC7EC0" w14:paraId="4C205288" w14:textId="77777777" w:rsidTr="00E12390">
        <w:tc>
          <w:tcPr>
            <w:tcW w:w="10080" w:type="dxa"/>
            <w:tcBorders>
              <w:top w:val="single" w:sz="4" w:space="0" w:color="auto"/>
              <w:left w:val="single" w:sz="4" w:space="0" w:color="auto"/>
              <w:bottom w:val="single" w:sz="4" w:space="0" w:color="auto"/>
              <w:right w:val="single" w:sz="4" w:space="0" w:color="auto"/>
            </w:tcBorders>
            <w:shd w:val="clear" w:color="auto" w:fill="FFFFFF" w:themeFill="background1"/>
          </w:tcPr>
          <w:p w14:paraId="66491BA2" w14:textId="77777777" w:rsidR="00946163" w:rsidRPr="00AC7EC0" w:rsidRDefault="00946163" w:rsidP="004A6A83">
            <w:pPr>
              <w:tabs>
                <w:tab w:val="left" w:pos="3136"/>
              </w:tabs>
              <w:spacing w:before="40" w:after="40"/>
              <w:rPr>
                <w:rFonts w:ascii="Arial" w:hAnsi="Arial" w:cs="Arial"/>
                <w:b/>
                <w:bCs/>
                <w:iCs/>
                <w:sz w:val="22"/>
                <w:szCs w:val="22"/>
              </w:rPr>
            </w:pPr>
            <w:r w:rsidRPr="00AC7EC0">
              <w:rPr>
                <w:rFonts w:ascii="Arial" w:hAnsi="Arial" w:cs="Arial"/>
                <w:b/>
                <w:bCs/>
                <w:iCs/>
                <w:sz w:val="22"/>
                <w:szCs w:val="22"/>
              </w:rPr>
              <w:lastRenderedPageBreak/>
              <w:t>Indicative Qualifications</w:t>
            </w:r>
          </w:p>
          <w:p w14:paraId="30F18F69" w14:textId="078AE661" w:rsidR="00616937" w:rsidRPr="00616937" w:rsidRDefault="00083FCD" w:rsidP="00616937">
            <w:pPr>
              <w:pStyle w:val="ListParagraph"/>
              <w:numPr>
                <w:ilvl w:val="0"/>
                <w:numId w:val="9"/>
              </w:numPr>
              <w:tabs>
                <w:tab w:val="left" w:pos="3136"/>
              </w:tabs>
              <w:spacing w:before="40" w:after="40"/>
              <w:rPr>
                <w:rFonts w:ascii="Arial" w:hAnsi="Arial" w:cs="Arial"/>
                <w:bCs/>
                <w:iCs/>
                <w:sz w:val="22"/>
                <w:szCs w:val="22"/>
              </w:rPr>
            </w:pPr>
            <w:r w:rsidRPr="007B051E">
              <w:rPr>
                <w:rFonts w:ascii="Arial" w:hAnsi="Arial" w:cs="Arial"/>
                <w:bCs/>
                <w:iCs/>
              </w:rPr>
              <w:t>Degree or equivalent or vocational qualification in relevant subject or area</w:t>
            </w:r>
          </w:p>
          <w:p w14:paraId="3E9097E7" w14:textId="5E0CED1E" w:rsidR="000532A2" w:rsidRPr="00752352" w:rsidRDefault="00616937" w:rsidP="00616937">
            <w:pPr>
              <w:pStyle w:val="ListParagraph"/>
              <w:numPr>
                <w:ilvl w:val="0"/>
                <w:numId w:val="9"/>
              </w:numPr>
              <w:tabs>
                <w:tab w:val="left" w:pos="3136"/>
              </w:tabs>
              <w:spacing w:before="40" w:after="40"/>
              <w:rPr>
                <w:rFonts w:ascii="Arial" w:hAnsi="Arial" w:cs="Arial"/>
                <w:bCs/>
                <w:iCs/>
                <w:sz w:val="22"/>
                <w:szCs w:val="22"/>
              </w:rPr>
            </w:pPr>
            <w:r w:rsidRPr="007B051E">
              <w:rPr>
                <w:rFonts w:ascii="Arial" w:hAnsi="Arial" w:cs="Arial"/>
                <w:bCs/>
                <w:iCs/>
              </w:rPr>
              <w:t>Evidence of Continuous Professional Development relevant to role</w:t>
            </w:r>
          </w:p>
        </w:tc>
      </w:tr>
      <w:tr w:rsidR="001D0F18" w:rsidRPr="00AC7EC0" w14:paraId="36398386" w14:textId="77777777" w:rsidTr="3EEE8B5F">
        <w:tc>
          <w:tcPr>
            <w:tcW w:w="10080" w:type="dxa"/>
            <w:shd w:val="clear" w:color="auto" w:fill="auto"/>
          </w:tcPr>
          <w:p w14:paraId="0F0B0E8A" w14:textId="77777777" w:rsidR="001D0F18" w:rsidRPr="00BC3B99" w:rsidRDefault="004F057E" w:rsidP="005477A0">
            <w:pPr>
              <w:spacing w:before="40" w:after="40"/>
              <w:rPr>
                <w:rFonts w:ascii="Arial" w:hAnsi="Arial" w:cs="Arial"/>
                <w:bCs/>
                <w:sz w:val="22"/>
                <w:szCs w:val="22"/>
              </w:rPr>
            </w:pPr>
            <w:r w:rsidRPr="00E12390">
              <w:rPr>
                <w:rFonts w:ascii="Arial" w:hAnsi="Arial" w:cs="Arial"/>
                <w:sz w:val="22"/>
                <w:szCs w:val="22"/>
              </w:rPr>
              <w:t xml:space="preserve">The above profile is intended to describe the general nature and level of work performed by employees in this role. It is not intended to be a detailed list of all duties and responsibilities which may be required. </w:t>
            </w:r>
            <w:r w:rsidR="001D0F18" w:rsidRPr="00E12390">
              <w:rPr>
                <w:rFonts w:ascii="Arial" w:hAnsi="Arial" w:cs="Arial"/>
                <w:bCs/>
                <w:sz w:val="22"/>
                <w:szCs w:val="22"/>
              </w:rPr>
              <w:t>This role profile will be supplemented and further defined by annual objectives, which will be developed in conjunction with the post holder.  It will be subject to regular review and the Council reserves the right to amend or add to the accountabilities listed</w:t>
            </w:r>
            <w:r w:rsidR="001D0F18" w:rsidRPr="00BC3B99">
              <w:rPr>
                <w:rFonts w:ascii="Arial" w:hAnsi="Arial" w:cs="Arial"/>
                <w:bCs/>
                <w:sz w:val="22"/>
                <w:szCs w:val="22"/>
              </w:rPr>
              <w:t>.</w:t>
            </w:r>
          </w:p>
        </w:tc>
      </w:tr>
    </w:tbl>
    <w:p w14:paraId="577778C8" w14:textId="77777777" w:rsidR="008D2C9E" w:rsidRPr="00AC7EC0" w:rsidRDefault="008D2C9E" w:rsidP="00C70135">
      <w:pPr>
        <w:spacing w:before="40" w:after="40"/>
        <w:rPr>
          <w:rFonts w:ascii="Arial" w:hAnsi="Arial" w:cs="Arial"/>
          <w:sz w:val="22"/>
          <w:szCs w:val="22"/>
        </w:rPr>
      </w:pPr>
    </w:p>
    <w:sectPr w:rsidR="008D2C9E" w:rsidRPr="00AC7EC0" w:rsidSect="003A7FFD">
      <w:headerReference w:type="default" r:id="rId11"/>
      <w:footerReference w:type="default" r:id="rId12"/>
      <w:pgSz w:w="11906" w:h="16838"/>
      <w:pgMar w:top="899" w:right="1134" w:bottom="719" w:left="1134" w:header="540" w:footer="3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5E437" w14:textId="77777777" w:rsidR="000570B8" w:rsidRDefault="000570B8">
      <w:r>
        <w:separator/>
      </w:r>
    </w:p>
  </w:endnote>
  <w:endnote w:type="continuationSeparator" w:id="0">
    <w:p w14:paraId="4C3C0C82" w14:textId="77777777" w:rsidR="000570B8" w:rsidRDefault="00057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07BB5D00-55E6-47D1-87D0-BEF7DCBF55E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768AAA22-ED0C-4DCE-9457-0C16BA36BCF1}"/>
  </w:font>
  <w:font w:name="Calibri">
    <w:panose1 w:val="020F0502020204030204"/>
    <w:charset w:val="00"/>
    <w:family w:val="swiss"/>
    <w:pitch w:val="variable"/>
    <w:sig w:usb0="E4002EFF" w:usb1="C000247B" w:usb2="00000009" w:usb3="00000000" w:csb0="000001FF" w:csb1="00000000"/>
    <w:embedRegular r:id="rId3" w:fontKey="{E9707B19-3C73-40E1-9C45-1C483A8F50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A5B97" w14:textId="77777777" w:rsidR="007963D2" w:rsidRDefault="007963D2">
    <w:pPr>
      <w:pStyle w:val="Footer"/>
    </w:pPr>
    <w:r>
      <w:tab/>
      <w:t xml:space="preserve">Page </w:t>
    </w:r>
    <w:r>
      <w:rPr>
        <w:rStyle w:val="PageNumber"/>
      </w:rPr>
      <w:fldChar w:fldCharType="begin"/>
    </w:r>
    <w:r>
      <w:rPr>
        <w:rStyle w:val="PageNumber"/>
      </w:rPr>
      <w:instrText xml:space="preserve"> PAGE </w:instrText>
    </w:r>
    <w:r>
      <w:rPr>
        <w:rStyle w:val="PageNumber"/>
      </w:rPr>
      <w:fldChar w:fldCharType="separate"/>
    </w:r>
    <w:r w:rsidR="00394D42">
      <w:rPr>
        <w:rStyle w:val="PageNumber"/>
        <w:noProof/>
      </w:rPr>
      <w:t>5</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394D42">
      <w:rPr>
        <w:rStyle w:val="PageNumber"/>
        <w:noProof/>
      </w:rPr>
      <w:t>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D1F28" w14:textId="77777777" w:rsidR="000570B8" w:rsidRDefault="000570B8">
      <w:r>
        <w:separator/>
      </w:r>
    </w:p>
  </w:footnote>
  <w:footnote w:type="continuationSeparator" w:id="0">
    <w:p w14:paraId="3D7BBBDA" w14:textId="77777777" w:rsidR="000570B8" w:rsidRDefault="000570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DCF0B" w14:textId="0A321A77" w:rsidR="00BC6E8A" w:rsidRDefault="008E4F54" w:rsidP="00BC6E8A">
    <w:pPr>
      <w:pStyle w:val="Header"/>
      <w:jc w:val="center"/>
      <w:rPr>
        <w:rFonts w:ascii="Arial" w:hAnsi="Arial" w:cs="Arial"/>
      </w:rPr>
    </w:pPr>
    <w:sdt>
      <w:sdtPr>
        <w:rPr>
          <w:rFonts w:ascii="Arial" w:hAnsi="Arial" w:cs="Arial"/>
        </w:rPr>
        <w:id w:val="2119942414"/>
        <w:docPartObj>
          <w:docPartGallery w:val="Watermarks"/>
          <w:docPartUnique/>
        </w:docPartObj>
      </w:sdtPr>
      <w:sdtEndPr/>
      <w:sdtContent>
        <w:r>
          <w:rPr>
            <w:rFonts w:ascii="Arial" w:hAnsi="Arial" w:cs="Arial"/>
            <w:noProof/>
          </w:rPr>
          <w:pict w14:anchorId="6D2C68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62548" o:spid="_x0000_s2051" type="#_x0000_t136" style="position:absolute;left:0;text-align:left;margin-left:0;margin-top:0;width:424.65pt;height:254.7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C6E8A">
      <w:rPr>
        <w:rFonts w:ascii="Arial" w:hAnsi="Arial" w:cs="Arial"/>
      </w:rPr>
      <w:tab/>
    </w:r>
    <w:r w:rsidR="00BC6E8A">
      <w:rPr>
        <w:rFonts w:ascii="Arial" w:hAnsi="Arial" w:cs="Arial"/>
      </w:rPr>
      <w:tab/>
    </w:r>
    <w:r w:rsidR="00ED333A">
      <w:rPr>
        <w:rFonts w:ascii="Arial" w:hAnsi="Arial" w:cs="Arial"/>
        <w:noProof/>
      </w:rPr>
      <w:drawing>
        <wp:inline distT="0" distB="0" distL="0" distR="0" wp14:anchorId="2A4430A1" wp14:editId="150A4C0F">
          <wp:extent cx="1181100" cy="704850"/>
          <wp:effectExtent l="0" t="0" r="0" b="0"/>
          <wp:docPr id="1" name="Picture 1" descr="WF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_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704850"/>
                  </a:xfrm>
                  <a:prstGeom prst="rect">
                    <a:avLst/>
                  </a:prstGeom>
                  <a:noFill/>
                  <a:ln>
                    <a:noFill/>
                  </a:ln>
                </pic:spPr>
              </pic:pic>
            </a:graphicData>
          </a:graphic>
        </wp:inline>
      </w:drawing>
    </w:r>
  </w:p>
  <w:p w14:paraId="714C87F9" w14:textId="77777777" w:rsidR="007963D2" w:rsidRDefault="007963D2" w:rsidP="008D2C9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C256409"/>
    <w:multiLevelType w:val="hybridMultilevel"/>
    <w:tmpl w:val="F71CA894"/>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232E57D3"/>
    <w:multiLevelType w:val="hybridMultilevel"/>
    <w:tmpl w:val="26AE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A4F408E"/>
    <w:multiLevelType w:val="hybridMultilevel"/>
    <w:tmpl w:val="98B4CA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CBB36E2"/>
    <w:multiLevelType w:val="multilevel"/>
    <w:tmpl w:val="90E4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887AE3"/>
    <w:multiLevelType w:val="hybridMultilevel"/>
    <w:tmpl w:val="70AE1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6F32F7"/>
    <w:multiLevelType w:val="hybridMultilevel"/>
    <w:tmpl w:val="BD807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FD790D"/>
    <w:multiLevelType w:val="hybridMultilevel"/>
    <w:tmpl w:val="8CCE4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363FA8"/>
    <w:multiLevelType w:val="hybridMultilevel"/>
    <w:tmpl w:val="80BAC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68021CD"/>
    <w:multiLevelType w:val="multilevel"/>
    <w:tmpl w:val="D8C8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D694D7C"/>
    <w:multiLevelType w:val="hybridMultilevel"/>
    <w:tmpl w:val="8834A8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E5079BF"/>
    <w:multiLevelType w:val="hybridMultilevel"/>
    <w:tmpl w:val="1D00C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EB6195"/>
    <w:multiLevelType w:val="hybridMultilevel"/>
    <w:tmpl w:val="BCEE876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0"/>
  </w:num>
  <w:num w:numId="3">
    <w:abstractNumId w:val="3"/>
  </w:num>
  <w:num w:numId="4">
    <w:abstractNumId w:val="2"/>
  </w:num>
  <w:num w:numId="5">
    <w:abstractNumId w:val="1"/>
  </w:num>
  <w:num w:numId="6">
    <w:abstractNumId w:val="6"/>
  </w:num>
  <w:num w:numId="7">
    <w:abstractNumId w:val="4"/>
  </w:num>
  <w:num w:numId="8">
    <w:abstractNumId w:val="7"/>
  </w:num>
  <w:num w:numId="9">
    <w:abstractNumId w:val="12"/>
  </w:num>
  <w:num w:numId="10">
    <w:abstractNumId w:val="9"/>
  </w:num>
  <w:num w:numId="11">
    <w:abstractNumId w:val="14"/>
  </w:num>
  <w:num w:numId="12">
    <w:abstractNumId w:val="5"/>
  </w:num>
  <w:num w:numId="13">
    <w:abstractNumId w:val="13"/>
  </w:num>
  <w:num w:numId="14">
    <w:abstractNumId w:val="1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3E5"/>
    <w:rsid w:val="00001A39"/>
    <w:rsid w:val="0000307E"/>
    <w:rsid w:val="000208B6"/>
    <w:rsid w:val="00021231"/>
    <w:rsid w:val="0002308F"/>
    <w:rsid w:val="0002377B"/>
    <w:rsid w:val="00025EE6"/>
    <w:rsid w:val="00036522"/>
    <w:rsid w:val="00036E5C"/>
    <w:rsid w:val="00040E0A"/>
    <w:rsid w:val="00043E36"/>
    <w:rsid w:val="00051B4F"/>
    <w:rsid w:val="000532A2"/>
    <w:rsid w:val="00055902"/>
    <w:rsid w:val="000570B8"/>
    <w:rsid w:val="00057432"/>
    <w:rsid w:val="000621DA"/>
    <w:rsid w:val="000629BD"/>
    <w:rsid w:val="0007030E"/>
    <w:rsid w:val="00073D81"/>
    <w:rsid w:val="00076501"/>
    <w:rsid w:val="00080318"/>
    <w:rsid w:val="0008117B"/>
    <w:rsid w:val="0008339E"/>
    <w:rsid w:val="00083FCD"/>
    <w:rsid w:val="00084758"/>
    <w:rsid w:val="00085C3F"/>
    <w:rsid w:val="000946F6"/>
    <w:rsid w:val="000962B7"/>
    <w:rsid w:val="000A2413"/>
    <w:rsid w:val="000B30EF"/>
    <w:rsid w:val="000B429B"/>
    <w:rsid w:val="000B4527"/>
    <w:rsid w:val="000B45AA"/>
    <w:rsid w:val="000B6680"/>
    <w:rsid w:val="000B7BA6"/>
    <w:rsid w:val="000C01A7"/>
    <w:rsid w:val="000C0D9C"/>
    <w:rsid w:val="000C295B"/>
    <w:rsid w:val="000C2B1F"/>
    <w:rsid w:val="000C594F"/>
    <w:rsid w:val="000D075A"/>
    <w:rsid w:val="000E0DA8"/>
    <w:rsid w:val="000E3E84"/>
    <w:rsid w:val="000E6AD9"/>
    <w:rsid w:val="000F07B4"/>
    <w:rsid w:val="000F1029"/>
    <w:rsid w:val="000F3872"/>
    <w:rsid w:val="000F3CFB"/>
    <w:rsid w:val="000F4ABA"/>
    <w:rsid w:val="000F7CCF"/>
    <w:rsid w:val="00101C58"/>
    <w:rsid w:val="001022F7"/>
    <w:rsid w:val="00103F5D"/>
    <w:rsid w:val="001046D2"/>
    <w:rsid w:val="001104B6"/>
    <w:rsid w:val="0011156C"/>
    <w:rsid w:val="00114162"/>
    <w:rsid w:val="00115185"/>
    <w:rsid w:val="0011584C"/>
    <w:rsid w:val="00121892"/>
    <w:rsid w:val="001272E3"/>
    <w:rsid w:val="00130243"/>
    <w:rsid w:val="00131626"/>
    <w:rsid w:val="00133DA2"/>
    <w:rsid w:val="001347AA"/>
    <w:rsid w:val="00135C4B"/>
    <w:rsid w:val="00140A61"/>
    <w:rsid w:val="00140C42"/>
    <w:rsid w:val="001430A2"/>
    <w:rsid w:val="00145AFD"/>
    <w:rsid w:val="00147C6E"/>
    <w:rsid w:val="00147D84"/>
    <w:rsid w:val="00156573"/>
    <w:rsid w:val="00156EA7"/>
    <w:rsid w:val="001641FA"/>
    <w:rsid w:val="00164AE8"/>
    <w:rsid w:val="0016536E"/>
    <w:rsid w:val="0016717D"/>
    <w:rsid w:val="00171906"/>
    <w:rsid w:val="001724FD"/>
    <w:rsid w:val="00184740"/>
    <w:rsid w:val="00190474"/>
    <w:rsid w:val="00197C48"/>
    <w:rsid w:val="001B0A21"/>
    <w:rsid w:val="001B15A3"/>
    <w:rsid w:val="001B36F2"/>
    <w:rsid w:val="001B4E65"/>
    <w:rsid w:val="001B5121"/>
    <w:rsid w:val="001B72EC"/>
    <w:rsid w:val="001C0527"/>
    <w:rsid w:val="001C0C1C"/>
    <w:rsid w:val="001C24D2"/>
    <w:rsid w:val="001C429B"/>
    <w:rsid w:val="001D0F18"/>
    <w:rsid w:val="001D1E93"/>
    <w:rsid w:val="001D6F65"/>
    <w:rsid w:val="001E0746"/>
    <w:rsid w:val="001E095C"/>
    <w:rsid w:val="001E0DAC"/>
    <w:rsid w:val="001E3913"/>
    <w:rsid w:val="001E46B3"/>
    <w:rsid w:val="001E4842"/>
    <w:rsid w:val="001E533A"/>
    <w:rsid w:val="001E768C"/>
    <w:rsid w:val="001F3FBF"/>
    <w:rsid w:val="001F3FD3"/>
    <w:rsid w:val="001F5A2C"/>
    <w:rsid w:val="001F6A23"/>
    <w:rsid w:val="0020214A"/>
    <w:rsid w:val="002041E5"/>
    <w:rsid w:val="00204D36"/>
    <w:rsid w:val="002064D7"/>
    <w:rsid w:val="0020667F"/>
    <w:rsid w:val="00207ACF"/>
    <w:rsid w:val="0021174F"/>
    <w:rsid w:val="0021321E"/>
    <w:rsid w:val="002159F5"/>
    <w:rsid w:val="0021789A"/>
    <w:rsid w:val="0022138F"/>
    <w:rsid w:val="0022232E"/>
    <w:rsid w:val="002240D8"/>
    <w:rsid w:val="002249BD"/>
    <w:rsid w:val="00225350"/>
    <w:rsid w:val="002257B0"/>
    <w:rsid w:val="00232280"/>
    <w:rsid w:val="002334B8"/>
    <w:rsid w:val="00233CEC"/>
    <w:rsid w:val="002435FF"/>
    <w:rsid w:val="00243BA6"/>
    <w:rsid w:val="00246E54"/>
    <w:rsid w:val="002535EE"/>
    <w:rsid w:val="0025527D"/>
    <w:rsid w:val="00256FFF"/>
    <w:rsid w:val="00257359"/>
    <w:rsid w:val="00260B57"/>
    <w:rsid w:val="00261F1C"/>
    <w:rsid w:val="00262B25"/>
    <w:rsid w:val="002656F4"/>
    <w:rsid w:val="00266FA0"/>
    <w:rsid w:val="002670E4"/>
    <w:rsid w:val="00267AF2"/>
    <w:rsid w:val="00274D8E"/>
    <w:rsid w:val="00275240"/>
    <w:rsid w:val="00275D6B"/>
    <w:rsid w:val="002820BD"/>
    <w:rsid w:val="00284EFB"/>
    <w:rsid w:val="002913B4"/>
    <w:rsid w:val="00291BE9"/>
    <w:rsid w:val="00291CF9"/>
    <w:rsid w:val="002938F8"/>
    <w:rsid w:val="00294B74"/>
    <w:rsid w:val="002A297D"/>
    <w:rsid w:val="002A5E16"/>
    <w:rsid w:val="002B1C7A"/>
    <w:rsid w:val="002B3F7E"/>
    <w:rsid w:val="002B6860"/>
    <w:rsid w:val="002C227E"/>
    <w:rsid w:val="002D1A6D"/>
    <w:rsid w:val="002D2BA0"/>
    <w:rsid w:val="002D337A"/>
    <w:rsid w:val="002D5CC6"/>
    <w:rsid w:val="002E10C8"/>
    <w:rsid w:val="002E2252"/>
    <w:rsid w:val="002E248A"/>
    <w:rsid w:val="002F291D"/>
    <w:rsid w:val="002F4761"/>
    <w:rsid w:val="002F5C2D"/>
    <w:rsid w:val="002F7662"/>
    <w:rsid w:val="003006F7"/>
    <w:rsid w:val="00304EAB"/>
    <w:rsid w:val="0030632F"/>
    <w:rsid w:val="00306FF5"/>
    <w:rsid w:val="00310265"/>
    <w:rsid w:val="0031104E"/>
    <w:rsid w:val="00317A54"/>
    <w:rsid w:val="00321B5B"/>
    <w:rsid w:val="00322FD0"/>
    <w:rsid w:val="00325F71"/>
    <w:rsid w:val="00327379"/>
    <w:rsid w:val="00330E74"/>
    <w:rsid w:val="00331010"/>
    <w:rsid w:val="00331958"/>
    <w:rsid w:val="00331F3E"/>
    <w:rsid w:val="00334019"/>
    <w:rsid w:val="003345D9"/>
    <w:rsid w:val="003435F2"/>
    <w:rsid w:val="003445B1"/>
    <w:rsid w:val="0035021B"/>
    <w:rsid w:val="003502DF"/>
    <w:rsid w:val="00350D68"/>
    <w:rsid w:val="003532CD"/>
    <w:rsid w:val="00360853"/>
    <w:rsid w:val="00362D37"/>
    <w:rsid w:val="00366795"/>
    <w:rsid w:val="00367ACD"/>
    <w:rsid w:val="0037112C"/>
    <w:rsid w:val="00371509"/>
    <w:rsid w:val="003732F9"/>
    <w:rsid w:val="00377F41"/>
    <w:rsid w:val="00382E1F"/>
    <w:rsid w:val="00385C40"/>
    <w:rsid w:val="003869B1"/>
    <w:rsid w:val="0039318A"/>
    <w:rsid w:val="00394D42"/>
    <w:rsid w:val="003A0B17"/>
    <w:rsid w:val="003A2A68"/>
    <w:rsid w:val="003A2DA6"/>
    <w:rsid w:val="003A59BE"/>
    <w:rsid w:val="003A7FFD"/>
    <w:rsid w:val="003B1CA2"/>
    <w:rsid w:val="003B2038"/>
    <w:rsid w:val="003C124B"/>
    <w:rsid w:val="003C46AD"/>
    <w:rsid w:val="003C4ED7"/>
    <w:rsid w:val="003C5C06"/>
    <w:rsid w:val="003D3196"/>
    <w:rsid w:val="003D7CCF"/>
    <w:rsid w:val="003E0720"/>
    <w:rsid w:val="003E0F3E"/>
    <w:rsid w:val="003E3CF0"/>
    <w:rsid w:val="003E5336"/>
    <w:rsid w:val="003F19C0"/>
    <w:rsid w:val="003F1BBE"/>
    <w:rsid w:val="00403C6C"/>
    <w:rsid w:val="004078A2"/>
    <w:rsid w:val="00407C2D"/>
    <w:rsid w:val="004119AD"/>
    <w:rsid w:val="00411EC2"/>
    <w:rsid w:val="00416207"/>
    <w:rsid w:val="00417D2F"/>
    <w:rsid w:val="0042062F"/>
    <w:rsid w:val="00422D5C"/>
    <w:rsid w:val="00433523"/>
    <w:rsid w:val="00440075"/>
    <w:rsid w:val="004427E3"/>
    <w:rsid w:val="00444B84"/>
    <w:rsid w:val="004453A4"/>
    <w:rsid w:val="00445B3D"/>
    <w:rsid w:val="00447340"/>
    <w:rsid w:val="0045696B"/>
    <w:rsid w:val="00460F52"/>
    <w:rsid w:val="00464C5C"/>
    <w:rsid w:val="004665BA"/>
    <w:rsid w:val="00470D71"/>
    <w:rsid w:val="004712A6"/>
    <w:rsid w:val="00471DC0"/>
    <w:rsid w:val="00477C2A"/>
    <w:rsid w:val="00480074"/>
    <w:rsid w:val="00485625"/>
    <w:rsid w:val="00487664"/>
    <w:rsid w:val="004929F3"/>
    <w:rsid w:val="004975BC"/>
    <w:rsid w:val="004A3A74"/>
    <w:rsid w:val="004A455D"/>
    <w:rsid w:val="004A68F3"/>
    <w:rsid w:val="004A6A83"/>
    <w:rsid w:val="004A73B3"/>
    <w:rsid w:val="004B2E9A"/>
    <w:rsid w:val="004C46FD"/>
    <w:rsid w:val="004D0FCD"/>
    <w:rsid w:val="004D359F"/>
    <w:rsid w:val="004D480D"/>
    <w:rsid w:val="004D5B2F"/>
    <w:rsid w:val="004D6714"/>
    <w:rsid w:val="004E0025"/>
    <w:rsid w:val="004E1C74"/>
    <w:rsid w:val="004E7AFC"/>
    <w:rsid w:val="004F057E"/>
    <w:rsid w:val="004F3298"/>
    <w:rsid w:val="004F73D5"/>
    <w:rsid w:val="00510D87"/>
    <w:rsid w:val="00511386"/>
    <w:rsid w:val="005135F8"/>
    <w:rsid w:val="00513AD1"/>
    <w:rsid w:val="00514E95"/>
    <w:rsid w:val="005161FC"/>
    <w:rsid w:val="00516CEE"/>
    <w:rsid w:val="0052103B"/>
    <w:rsid w:val="00521BBE"/>
    <w:rsid w:val="005246F0"/>
    <w:rsid w:val="00527E74"/>
    <w:rsid w:val="00535D86"/>
    <w:rsid w:val="00542E25"/>
    <w:rsid w:val="00546B28"/>
    <w:rsid w:val="005477A0"/>
    <w:rsid w:val="00547C5F"/>
    <w:rsid w:val="005511BA"/>
    <w:rsid w:val="00556DF4"/>
    <w:rsid w:val="00557326"/>
    <w:rsid w:val="00557C9C"/>
    <w:rsid w:val="00560AEB"/>
    <w:rsid w:val="00560B5C"/>
    <w:rsid w:val="00563EE1"/>
    <w:rsid w:val="00566D74"/>
    <w:rsid w:val="00573065"/>
    <w:rsid w:val="00573517"/>
    <w:rsid w:val="00575D86"/>
    <w:rsid w:val="00576D6B"/>
    <w:rsid w:val="005815AF"/>
    <w:rsid w:val="00584B71"/>
    <w:rsid w:val="00586445"/>
    <w:rsid w:val="00586CA7"/>
    <w:rsid w:val="005908BC"/>
    <w:rsid w:val="005950D2"/>
    <w:rsid w:val="0059675F"/>
    <w:rsid w:val="005A1C81"/>
    <w:rsid w:val="005A20B4"/>
    <w:rsid w:val="005A4449"/>
    <w:rsid w:val="005A6E8D"/>
    <w:rsid w:val="005B04E9"/>
    <w:rsid w:val="005B67EF"/>
    <w:rsid w:val="005C03FE"/>
    <w:rsid w:val="005C2B05"/>
    <w:rsid w:val="005C4AE9"/>
    <w:rsid w:val="005C5857"/>
    <w:rsid w:val="005D021D"/>
    <w:rsid w:val="005D172C"/>
    <w:rsid w:val="005F2DE0"/>
    <w:rsid w:val="005F4757"/>
    <w:rsid w:val="005F5D08"/>
    <w:rsid w:val="00600B92"/>
    <w:rsid w:val="00600CAA"/>
    <w:rsid w:val="00600D75"/>
    <w:rsid w:val="00602D4C"/>
    <w:rsid w:val="00611AD6"/>
    <w:rsid w:val="00614D01"/>
    <w:rsid w:val="00615A4B"/>
    <w:rsid w:val="00616937"/>
    <w:rsid w:val="00616E8A"/>
    <w:rsid w:val="0061748B"/>
    <w:rsid w:val="006208A7"/>
    <w:rsid w:val="006220FE"/>
    <w:rsid w:val="00622F03"/>
    <w:rsid w:val="00626A10"/>
    <w:rsid w:val="0063214C"/>
    <w:rsid w:val="00637232"/>
    <w:rsid w:val="00637622"/>
    <w:rsid w:val="00640368"/>
    <w:rsid w:val="0064089E"/>
    <w:rsid w:val="00640D79"/>
    <w:rsid w:val="00643DC7"/>
    <w:rsid w:val="0064671E"/>
    <w:rsid w:val="00647220"/>
    <w:rsid w:val="006474F6"/>
    <w:rsid w:val="00650D33"/>
    <w:rsid w:val="00653B79"/>
    <w:rsid w:val="00656CD3"/>
    <w:rsid w:val="0065725E"/>
    <w:rsid w:val="00657539"/>
    <w:rsid w:val="0066070F"/>
    <w:rsid w:val="006625AF"/>
    <w:rsid w:val="00662C75"/>
    <w:rsid w:val="00662DC4"/>
    <w:rsid w:val="006640FC"/>
    <w:rsid w:val="0066585A"/>
    <w:rsid w:val="006658A7"/>
    <w:rsid w:val="00666380"/>
    <w:rsid w:val="0067064D"/>
    <w:rsid w:val="006747C1"/>
    <w:rsid w:val="0068065F"/>
    <w:rsid w:val="00680C56"/>
    <w:rsid w:val="0068213B"/>
    <w:rsid w:val="006904AD"/>
    <w:rsid w:val="006946E7"/>
    <w:rsid w:val="00697733"/>
    <w:rsid w:val="006A147D"/>
    <w:rsid w:val="006A222E"/>
    <w:rsid w:val="006A5376"/>
    <w:rsid w:val="006A7A29"/>
    <w:rsid w:val="006B2FE7"/>
    <w:rsid w:val="006C2ADF"/>
    <w:rsid w:val="006C7CCB"/>
    <w:rsid w:val="006D1ACE"/>
    <w:rsid w:val="006D3036"/>
    <w:rsid w:val="006D3FDD"/>
    <w:rsid w:val="006E293D"/>
    <w:rsid w:val="006E4258"/>
    <w:rsid w:val="006F080C"/>
    <w:rsid w:val="006F1120"/>
    <w:rsid w:val="006F6800"/>
    <w:rsid w:val="006F7AF1"/>
    <w:rsid w:val="006F7F7F"/>
    <w:rsid w:val="00700418"/>
    <w:rsid w:val="007015C7"/>
    <w:rsid w:val="00703449"/>
    <w:rsid w:val="00703F63"/>
    <w:rsid w:val="0070562B"/>
    <w:rsid w:val="0070615E"/>
    <w:rsid w:val="00710349"/>
    <w:rsid w:val="007122D8"/>
    <w:rsid w:val="007158ED"/>
    <w:rsid w:val="00720578"/>
    <w:rsid w:val="00726F36"/>
    <w:rsid w:val="00733643"/>
    <w:rsid w:val="00733D8C"/>
    <w:rsid w:val="00736F57"/>
    <w:rsid w:val="00741003"/>
    <w:rsid w:val="007424D4"/>
    <w:rsid w:val="00745500"/>
    <w:rsid w:val="00745ACD"/>
    <w:rsid w:val="0074648D"/>
    <w:rsid w:val="0074731A"/>
    <w:rsid w:val="00747F9B"/>
    <w:rsid w:val="007510F6"/>
    <w:rsid w:val="00752352"/>
    <w:rsid w:val="00752EA4"/>
    <w:rsid w:val="00753AA9"/>
    <w:rsid w:val="00753B47"/>
    <w:rsid w:val="00754E71"/>
    <w:rsid w:val="00755734"/>
    <w:rsid w:val="00757631"/>
    <w:rsid w:val="00757B28"/>
    <w:rsid w:val="007669E9"/>
    <w:rsid w:val="00771FF2"/>
    <w:rsid w:val="00777DDF"/>
    <w:rsid w:val="00780261"/>
    <w:rsid w:val="00782C30"/>
    <w:rsid w:val="00783259"/>
    <w:rsid w:val="007856FE"/>
    <w:rsid w:val="00785AE3"/>
    <w:rsid w:val="00786500"/>
    <w:rsid w:val="007945CD"/>
    <w:rsid w:val="0079522E"/>
    <w:rsid w:val="007961D0"/>
    <w:rsid w:val="007963D2"/>
    <w:rsid w:val="00797BDA"/>
    <w:rsid w:val="007A27DB"/>
    <w:rsid w:val="007A64D5"/>
    <w:rsid w:val="007A735C"/>
    <w:rsid w:val="007A7D22"/>
    <w:rsid w:val="007A7E86"/>
    <w:rsid w:val="007A7F59"/>
    <w:rsid w:val="007B02CF"/>
    <w:rsid w:val="007B072F"/>
    <w:rsid w:val="007B176B"/>
    <w:rsid w:val="007B2B30"/>
    <w:rsid w:val="007B5167"/>
    <w:rsid w:val="007C0FAF"/>
    <w:rsid w:val="007C1882"/>
    <w:rsid w:val="007C2615"/>
    <w:rsid w:val="007C4060"/>
    <w:rsid w:val="007C755C"/>
    <w:rsid w:val="007D0ACB"/>
    <w:rsid w:val="007D0F66"/>
    <w:rsid w:val="007D0F8B"/>
    <w:rsid w:val="007E54FB"/>
    <w:rsid w:val="007E57C7"/>
    <w:rsid w:val="007E69BE"/>
    <w:rsid w:val="007F1A54"/>
    <w:rsid w:val="007F31BE"/>
    <w:rsid w:val="00802E56"/>
    <w:rsid w:val="0080625A"/>
    <w:rsid w:val="008116C3"/>
    <w:rsid w:val="0081211C"/>
    <w:rsid w:val="00812C9E"/>
    <w:rsid w:val="00813AC0"/>
    <w:rsid w:val="00816692"/>
    <w:rsid w:val="0082187A"/>
    <w:rsid w:val="008235FD"/>
    <w:rsid w:val="00824A27"/>
    <w:rsid w:val="008258D6"/>
    <w:rsid w:val="00826C9F"/>
    <w:rsid w:val="008329BE"/>
    <w:rsid w:val="008358CD"/>
    <w:rsid w:val="00835F3D"/>
    <w:rsid w:val="00845DBC"/>
    <w:rsid w:val="00847D69"/>
    <w:rsid w:val="0085187B"/>
    <w:rsid w:val="00851CF4"/>
    <w:rsid w:val="008561F2"/>
    <w:rsid w:val="008574E7"/>
    <w:rsid w:val="008577A1"/>
    <w:rsid w:val="00864968"/>
    <w:rsid w:val="00865E07"/>
    <w:rsid w:val="00870481"/>
    <w:rsid w:val="00874641"/>
    <w:rsid w:val="00881CBB"/>
    <w:rsid w:val="00886294"/>
    <w:rsid w:val="00887CC3"/>
    <w:rsid w:val="008932D0"/>
    <w:rsid w:val="00893F6D"/>
    <w:rsid w:val="008A17E7"/>
    <w:rsid w:val="008A3E00"/>
    <w:rsid w:val="008A442A"/>
    <w:rsid w:val="008A5BC0"/>
    <w:rsid w:val="008A696F"/>
    <w:rsid w:val="008A71F6"/>
    <w:rsid w:val="008B3926"/>
    <w:rsid w:val="008B6330"/>
    <w:rsid w:val="008C14E5"/>
    <w:rsid w:val="008C1DCB"/>
    <w:rsid w:val="008C4622"/>
    <w:rsid w:val="008C7712"/>
    <w:rsid w:val="008D1EBB"/>
    <w:rsid w:val="008D2C9E"/>
    <w:rsid w:val="008D4FF8"/>
    <w:rsid w:val="008E15BA"/>
    <w:rsid w:val="008E4F54"/>
    <w:rsid w:val="008E6753"/>
    <w:rsid w:val="009011B3"/>
    <w:rsid w:val="00901260"/>
    <w:rsid w:val="0090275E"/>
    <w:rsid w:val="009054A1"/>
    <w:rsid w:val="00912B01"/>
    <w:rsid w:val="00912EBC"/>
    <w:rsid w:val="0091413E"/>
    <w:rsid w:val="00915357"/>
    <w:rsid w:val="00917FC0"/>
    <w:rsid w:val="00920BE3"/>
    <w:rsid w:val="00922AC9"/>
    <w:rsid w:val="00926B88"/>
    <w:rsid w:val="00926D04"/>
    <w:rsid w:val="009311E0"/>
    <w:rsid w:val="00932735"/>
    <w:rsid w:val="00932806"/>
    <w:rsid w:val="00934C95"/>
    <w:rsid w:val="00935325"/>
    <w:rsid w:val="00941A14"/>
    <w:rsid w:val="00943C34"/>
    <w:rsid w:val="00946163"/>
    <w:rsid w:val="00946491"/>
    <w:rsid w:val="00947B66"/>
    <w:rsid w:val="009532D6"/>
    <w:rsid w:val="0096260E"/>
    <w:rsid w:val="00963951"/>
    <w:rsid w:val="00971BB5"/>
    <w:rsid w:val="009744BC"/>
    <w:rsid w:val="00974AD9"/>
    <w:rsid w:val="00985F15"/>
    <w:rsid w:val="00987151"/>
    <w:rsid w:val="00991C09"/>
    <w:rsid w:val="009955C4"/>
    <w:rsid w:val="009A59D1"/>
    <w:rsid w:val="009A612B"/>
    <w:rsid w:val="009A6713"/>
    <w:rsid w:val="009B0F6E"/>
    <w:rsid w:val="009B701E"/>
    <w:rsid w:val="009C0CD1"/>
    <w:rsid w:val="009C0E78"/>
    <w:rsid w:val="009C48D0"/>
    <w:rsid w:val="009C4F78"/>
    <w:rsid w:val="009C6A12"/>
    <w:rsid w:val="009E470A"/>
    <w:rsid w:val="009E6C5F"/>
    <w:rsid w:val="009F1C43"/>
    <w:rsid w:val="009F2BAA"/>
    <w:rsid w:val="009F4436"/>
    <w:rsid w:val="009F7BDE"/>
    <w:rsid w:val="00A045AD"/>
    <w:rsid w:val="00A05513"/>
    <w:rsid w:val="00A10ADB"/>
    <w:rsid w:val="00A111A9"/>
    <w:rsid w:val="00A2012A"/>
    <w:rsid w:val="00A20839"/>
    <w:rsid w:val="00A24659"/>
    <w:rsid w:val="00A25413"/>
    <w:rsid w:val="00A34AD6"/>
    <w:rsid w:val="00A42568"/>
    <w:rsid w:val="00A427CD"/>
    <w:rsid w:val="00A44C70"/>
    <w:rsid w:val="00A45503"/>
    <w:rsid w:val="00A51A02"/>
    <w:rsid w:val="00A527DF"/>
    <w:rsid w:val="00A528AF"/>
    <w:rsid w:val="00A54D14"/>
    <w:rsid w:val="00A568BD"/>
    <w:rsid w:val="00A640C8"/>
    <w:rsid w:val="00A663FA"/>
    <w:rsid w:val="00A7011B"/>
    <w:rsid w:val="00A7071F"/>
    <w:rsid w:val="00A726A8"/>
    <w:rsid w:val="00A72D4E"/>
    <w:rsid w:val="00A74452"/>
    <w:rsid w:val="00A76238"/>
    <w:rsid w:val="00A76FD2"/>
    <w:rsid w:val="00A77BA1"/>
    <w:rsid w:val="00A85B03"/>
    <w:rsid w:val="00A90811"/>
    <w:rsid w:val="00A91DB5"/>
    <w:rsid w:val="00A92EEA"/>
    <w:rsid w:val="00A93F8F"/>
    <w:rsid w:val="00AA0D86"/>
    <w:rsid w:val="00AA49E8"/>
    <w:rsid w:val="00AA5439"/>
    <w:rsid w:val="00AB0844"/>
    <w:rsid w:val="00AB1BDB"/>
    <w:rsid w:val="00AB3121"/>
    <w:rsid w:val="00AC327A"/>
    <w:rsid w:val="00AC4B05"/>
    <w:rsid w:val="00AC566E"/>
    <w:rsid w:val="00AC613E"/>
    <w:rsid w:val="00AC657E"/>
    <w:rsid w:val="00AC7C2E"/>
    <w:rsid w:val="00AC7EC0"/>
    <w:rsid w:val="00AD6141"/>
    <w:rsid w:val="00AD7C30"/>
    <w:rsid w:val="00AE0D1C"/>
    <w:rsid w:val="00AE36F9"/>
    <w:rsid w:val="00AE52D6"/>
    <w:rsid w:val="00AE6E9A"/>
    <w:rsid w:val="00AF1F2D"/>
    <w:rsid w:val="00AF22D8"/>
    <w:rsid w:val="00B0698C"/>
    <w:rsid w:val="00B108A1"/>
    <w:rsid w:val="00B10A77"/>
    <w:rsid w:val="00B12856"/>
    <w:rsid w:val="00B12DA4"/>
    <w:rsid w:val="00B1391B"/>
    <w:rsid w:val="00B166D4"/>
    <w:rsid w:val="00B2212E"/>
    <w:rsid w:val="00B24E42"/>
    <w:rsid w:val="00B30BE3"/>
    <w:rsid w:val="00B346DD"/>
    <w:rsid w:val="00B35E0B"/>
    <w:rsid w:val="00B36ECF"/>
    <w:rsid w:val="00B4145C"/>
    <w:rsid w:val="00B4150A"/>
    <w:rsid w:val="00B456DA"/>
    <w:rsid w:val="00B45C20"/>
    <w:rsid w:val="00B47E50"/>
    <w:rsid w:val="00B528A6"/>
    <w:rsid w:val="00B5477E"/>
    <w:rsid w:val="00B66ED4"/>
    <w:rsid w:val="00B70894"/>
    <w:rsid w:val="00B70C09"/>
    <w:rsid w:val="00B71E52"/>
    <w:rsid w:val="00B73C76"/>
    <w:rsid w:val="00B8034E"/>
    <w:rsid w:val="00B803CB"/>
    <w:rsid w:val="00B83759"/>
    <w:rsid w:val="00B84B07"/>
    <w:rsid w:val="00B856B6"/>
    <w:rsid w:val="00B91287"/>
    <w:rsid w:val="00B97BE9"/>
    <w:rsid w:val="00BA084D"/>
    <w:rsid w:val="00BA503A"/>
    <w:rsid w:val="00BB1F4E"/>
    <w:rsid w:val="00BB2574"/>
    <w:rsid w:val="00BB2630"/>
    <w:rsid w:val="00BB2EA3"/>
    <w:rsid w:val="00BB3A5F"/>
    <w:rsid w:val="00BB5F22"/>
    <w:rsid w:val="00BB7618"/>
    <w:rsid w:val="00BC017A"/>
    <w:rsid w:val="00BC1471"/>
    <w:rsid w:val="00BC2727"/>
    <w:rsid w:val="00BC3B99"/>
    <w:rsid w:val="00BC6E8A"/>
    <w:rsid w:val="00BC729E"/>
    <w:rsid w:val="00BD3B18"/>
    <w:rsid w:val="00BD60AB"/>
    <w:rsid w:val="00BD6BC0"/>
    <w:rsid w:val="00BE0737"/>
    <w:rsid w:val="00BE0D92"/>
    <w:rsid w:val="00BE385D"/>
    <w:rsid w:val="00BE3F59"/>
    <w:rsid w:val="00BE6BA9"/>
    <w:rsid w:val="00BE7ABC"/>
    <w:rsid w:val="00BF05AA"/>
    <w:rsid w:val="00BF0E9B"/>
    <w:rsid w:val="00BF1F8C"/>
    <w:rsid w:val="00BF211A"/>
    <w:rsid w:val="00BF671A"/>
    <w:rsid w:val="00C01ADE"/>
    <w:rsid w:val="00C0476B"/>
    <w:rsid w:val="00C04CB1"/>
    <w:rsid w:val="00C051CF"/>
    <w:rsid w:val="00C0703B"/>
    <w:rsid w:val="00C07917"/>
    <w:rsid w:val="00C10E28"/>
    <w:rsid w:val="00C10F18"/>
    <w:rsid w:val="00C121EC"/>
    <w:rsid w:val="00C2190E"/>
    <w:rsid w:val="00C22477"/>
    <w:rsid w:val="00C250E9"/>
    <w:rsid w:val="00C25FE5"/>
    <w:rsid w:val="00C42F65"/>
    <w:rsid w:val="00C4323F"/>
    <w:rsid w:val="00C45F42"/>
    <w:rsid w:val="00C46CA4"/>
    <w:rsid w:val="00C501C9"/>
    <w:rsid w:val="00C5097E"/>
    <w:rsid w:val="00C50EE6"/>
    <w:rsid w:val="00C55DA8"/>
    <w:rsid w:val="00C5614C"/>
    <w:rsid w:val="00C5752F"/>
    <w:rsid w:val="00C625E1"/>
    <w:rsid w:val="00C62E69"/>
    <w:rsid w:val="00C669CD"/>
    <w:rsid w:val="00C70135"/>
    <w:rsid w:val="00C7155E"/>
    <w:rsid w:val="00C727F2"/>
    <w:rsid w:val="00C73099"/>
    <w:rsid w:val="00C7483B"/>
    <w:rsid w:val="00C75FF4"/>
    <w:rsid w:val="00C80BF7"/>
    <w:rsid w:val="00C8568B"/>
    <w:rsid w:val="00C907B0"/>
    <w:rsid w:val="00C90F09"/>
    <w:rsid w:val="00C93F83"/>
    <w:rsid w:val="00C957EC"/>
    <w:rsid w:val="00C95DB8"/>
    <w:rsid w:val="00C96039"/>
    <w:rsid w:val="00CA191A"/>
    <w:rsid w:val="00CA75BB"/>
    <w:rsid w:val="00CA7FC7"/>
    <w:rsid w:val="00CB433D"/>
    <w:rsid w:val="00CB7353"/>
    <w:rsid w:val="00CC1A35"/>
    <w:rsid w:val="00CC3F6E"/>
    <w:rsid w:val="00CC40D1"/>
    <w:rsid w:val="00CC6F5E"/>
    <w:rsid w:val="00CD0BB4"/>
    <w:rsid w:val="00CD1151"/>
    <w:rsid w:val="00CD1C71"/>
    <w:rsid w:val="00CD7453"/>
    <w:rsid w:val="00CD7FB0"/>
    <w:rsid w:val="00CE278F"/>
    <w:rsid w:val="00CE2F37"/>
    <w:rsid w:val="00CE32BF"/>
    <w:rsid w:val="00CE5556"/>
    <w:rsid w:val="00CE7BAA"/>
    <w:rsid w:val="00CF1AD6"/>
    <w:rsid w:val="00CF2994"/>
    <w:rsid w:val="00CF3E7A"/>
    <w:rsid w:val="00CF418F"/>
    <w:rsid w:val="00D017AB"/>
    <w:rsid w:val="00D02BE3"/>
    <w:rsid w:val="00D03506"/>
    <w:rsid w:val="00D052F1"/>
    <w:rsid w:val="00D06944"/>
    <w:rsid w:val="00D06D79"/>
    <w:rsid w:val="00D10708"/>
    <w:rsid w:val="00D17028"/>
    <w:rsid w:val="00D20ECF"/>
    <w:rsid w:val="00D22480"/>
    <w:rsid w:val="00D22D41"/>
    <w:rsid w:val="00D246ED"/>
    <w:rsid w:val="00D25AB1"/>
    <w:rsid w:val="00D27035"/>
    <w:rsid w:val="00D3641D"/>
    <w:rsid w:val="00D41149"/>
    <w:rsid w:val="00D45867"/>
    <w:rsid w:val="00D470E6"/>
    <w:rsid w:val="00D542DD"/>
    <w:rsid w:val="00D6011E"/>
    <w:rsid w:val="00D60195"/>
    <w:rsid w:val="00D61041"/>
    <w:rsid w:val="00D611A2"/>
    <w:rsid w:val="00D63ECF"/>
    <w:rsid w:val="00D66CA7"/>
    <w:rsid w:val="00D7457D"/>
    <w:rsid w:val="00D7542D"/>
    <w:rsid w:val="00D75C2B"/>
    <w:rsid w:val="00D840F9"/>
    <w:rsid w:val="00D8731C"/>
    <w:rsid w:val="00D87A40"/>
    <w:rsid w:val="00D94D01"/>
    <w:rsid w:val="00D96BB8"/>
    <w:rsid w:val="00DA4C62"/>
    <w:rsid w:val="00DB250E"/>
    <w:rsid w:val="00DB5DBF"/>
    <w:rsid w:val="00DB68F4"/>
    <w:rsid w:val="00DB6C72"/>
    <w:rsid w:val="00DC0E99"/>
    <w:rsid w:val="00DC130F"/>
    <w:rsid w:val="00DC2277"/>
    <w:rsid w:val="00DC266F"/>
    <w:rsid w:val="00DC3C73"/>
    <w:rsid w:val="00DC3D00"/>
    <w:rsid w:val="00DC410B"/>
    <w:rsid w:val="00DC529A"/>
    <w:rsid w:val="00DC6EB1"/>
    <w:rsid w:val="00DD132D"/>
    <w:rsid w:val="00DD1FAA"/>
    <w:rsid w:val="00DD4817"/>
    <w:rsid w:val="00DD5C3C"/>
    <w:rsid w:val="00DD77B9"/>
    <w:rsid w:val="00DE104D"/>
    <w:rsid w:val="00DE54D2"/>
    <w:rsid w:val="00DF07F0"/>
    <w:rsid w:val="00DF2215"/>
    <w:rsid w:val="00DF23CB"/>
    <w:rsid w:val="00DF26BB"/>
    <w:rsid w:val="00DF3333"/>
    <w:rsid w:val="00DF396A"/>
    <w:rsid w:val="00E02050"/>
    <w:rsid w:val="00E02C10"/>
    <w:rsid w:val="00E02DD6"/>
    <w:rsid w:val="00E05385"/>
    <w:rsid w:val="00E0716C"/>
    <w:rsid w:val="00E07E6B"/>
    <w:rsid w:val="00E12390"/>
    <w:rsid w:val="00E13259"/>
    <w:rsid w:val="00E16215"/>
    <w:rsid w:val="00E200D4"/>
    <w:rsid w:val="00E2117A"/>
    <w:rsid w:val="00E216F4"/>
    <w:rsid w:val="00E22A82"/>
    <w:rsid w:val="00E236B2"/>
    <w:rsid w:val="00E26F5F"/>
    <w:rsid w:val="00E276A8"/>
    <w:rsid w:val="00E304A2"/>
    <w:rsid w:val="00E318A1"/>
    <w:rsid w:val="00E33E02"/>
    <w:rsid w:val="00E35836"/>
    <w:rsid w:val="00E367CE"/>
    <w:rsid w:val="00E37665"/>
    <w:rsid w:val="00E411E7"/>
    <w:rsid w:val="00E41944"/>
    <w:rsid w:val="00E43530"/>
    <w:rsid w:val="00E4572D"/>
    <w:rsid w:val="00E47BCF"/>
    <w:rsid w:val="00E50F9E"/>
    <w:rsid w:val="00E51B81"/>
    <w:rsid w:val="00E5268E"/>
    <w:rsid w:val="00E5548E"/>
    <w:rsid w:val="00E60715"/>
    <w:rsid w:val="00E653E5"/>
    <w:rsid w:val="00E65AC2"/>
    <w:rsid w:val="00E70A24"/>
    <w:rsid w:val="00E70ABD"/>
    <w:rsid w:val="00E7321F"/>
    <w:rsid w:val="00E81DFF"/>
    <w:rsid w:val="00E83679"/>
    <w:rsid w:val="00E83FBF"/>
    <w:rsid w:val="00E84D3A"/>
    <w:rsid w:val="00E91E79"/>
    <w:rsid w:val="00E92A42"/>
    <w:rsid w:val="00E94151"/>
    <w:rsid w:val="00E94248"/>
    <w:rsid w:val="00E94AEE"/>
    <w:rsid w:val="00E95201"/>
    <w:rsid w:val="00E953F0"/>
    <w:rsid w:val="00E95EDB"/>
    <w:rsid w:val="00EA1296"/>
    <w:rsid w:val="00EA1C4C"/>
    <w:rsid w:val="00EA21B4"/>
    <w:rsid w:val="00EA39B3"/>
    <w:rsid w:val="00EA6AB8"/>
    <w:rsid w:val="00EA7ACA"/>
    <w:rsid w:val="00EA7DF6"/>
    <w:rsid w:val="00EB04E1"/>
    <w:rsid w:val="00EB125E"/>
    <w:rsid w:val="00EB3105"/>
    <w:rsid w:val="00EB4883"/>
    <w:rsid w:val="00EC47C1"/>
    <w:rsid w:val="00EC562C"/>
    <w:rsid w:val="00EC670E"/>
    <w:rsid w:val="00ED0D69"/>
    <w:rsid w:val="00ED333A"/>
    <w:rsid w:val="00EE21D3"/>
    <w:rsid w:val="00EE28A4"/>
    <w:rsid w:val="00EE444A"/>
    <w:rsid w:val="00EE46A1"/>
    <w:rsid w:val="00EE6303"/>
    <w:rsid w:val="00EE7794"/>
    <w:rsid w:val="00EE787D"/>
    <w:rsid w:val="00EF04E5"/>
    <w:rsid w:val="00EF0507"/>
    <w:rsid w:val="00EF0650"/>
    <w:rsid w:val="00EF1FA8"/>
    <w:rsid w:val="00EF22DA"/>
    <w:rsid w:val="00EF29DD"/>
    <w:rsid w:val="00EF4ABC"/>
    <w:rsid w:val="00EF59B4"/>
    <w:rsid w:val="00EF628D"/>
    <w:rsid w:val="00F03CA2"/>
    <w:rsid w:val="00F06290"/>
    <w:rsid w:val="00F070B5"/>
    <w:rsid w:val="00F07974"/>
    <w:rsid w:val="00F12153"/>
    <w:rsid w:val="00F14212"/>
    <w:rsid w:val="00F17F77"/>
    <w:rsid w:val="00F20BD9"/>
    <w:rsid w:val="00F3047D"/>
    <w:rsid w:val="00F320E1"/>
    <w:rsid w:val="00F33A1D"/>
    <w:rsid w:val="00F35A7F"/>
    <w:rsid w:val="00F41DA0"/>
    <w:rsid w:val="00F50928"/>
    <w:rsid w:val="00F50B3E"/>
    <w:rsid w:val="00F53D77"/>
    <w:rsid w:val="00F63CC9"/>
    <w:rsid w:val="00F724D5"/>
    <w:rsid w:val="00F73E24"/>
    <w:rsid w:val="00F74192"/>
    <w:rsid w:val="00F74F0E"/>
    <w:rsid w:val="00F75380"/>
    <w:rsid w:val="00F75640"/>
    <w:rsid w:val="00F76FA7"/>
    <w:rsid w:val="00F80CF6"/>
    <w:rsid w:val="00F81725"/>
    <w:rsid w:val="00F818C4"/>
    <w:rsid w:val="00F845A1"/>
    <w:rsid w:val="00F85F76"/>
    <w:rsid w:val="00F94063"/>
    <w:rsid w:val="00F97F08"/>
    <w:rsid w:val="00FA6036"/>
    <w:rsid w:val="00FA7482"/>
    <w:rsid w:val="00FA791A"/>
    <w:rsid w:val="00FB0CBD"/>
    <w:rsid w:val="00FB1FC4"/>
    <w:rsid w:val="00FB3E63"/>
    <w:rsid w:val="00FC157F"/>
    <w:rsid w:val="00FC3AB1"/>
    <w:rsid w:val="00FC7398"/>
    <w:rsid w:val="00FC73D1"/>
    <w:rsid w:val="00FD2330"/>
    <w:rsid w:val="00FD4286"/>
    <w:rsid w:val="00FD66CF"/>
    <w:rsid w:val="00FD6811"/>
    <w:rsid w:val="00FD7770"/>
    <w:rsid w:val="00FE229F"/>
    <w:rsid w:val="00FE4BD7"/>
    <w:rsid w:val="00FF1F86"/>
    <w:rsid w:val="00FF2900"/>
    <w:rsid w:val="00FF57FB"/>
    <w:rsid w:val="00FF5A1E"/>
    <w:rsid w:val="0421C8D4"/>
    <w:rsid w:val="124B9EFD"/>
    <w:rsid w:val="206B92BB"/>
    <w:rsid w:val="24CE512F"/>
    <w:rsid w:val="2E2D345C"/>
    <w:rsid w:val="2E5C69E3"/>
    <w:rsid w:val="2F8F7E50"/>
    <w:rsid w:val="31604EE9"/>
    <w:rsid w:val="32732392"/>
    <w:rsid w:val="37714C41"/>
    <w:rsid w:val="3EEE8B5F"/>
    <w:rsid w:val="402D1572"/>
    <w:rsid w:val="41237352"/>
    <w:rsid w:val="4FD338EC"/>
    <w:rsid w:val="50EEEB08"/>
    <w:rsid w:val="5EC0B631"/>
    <w:rsid w:val="65FC3860"/>
    <w:rsid w:val="69C323D5"/>
    <w:rsid w:val="6A388E8F"/>
    <w:rsid w:val="6A6F130A"/>
    <w:rsid w:val="6D7F97C5"/>
    <w:rsid w:val="70D32D08"/>
    <w:rsid w:val="76111CC6"/>
    <w:rsid w:val="7A4FEE9B"/>
    <w:rsid w:val="7BF8B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F594F9A"/>
  <w15:chartTrackingRefBased/>
  <w15:docId w15:val="{F13B668F-B59E-4F95-A10D-8F90F69C7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semiHidden/>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 w:type="paragraph" w:styleId="ListParagraph">
    <w:name w:val="List Paragraph"/>
    <w:basedOn w:val="Normal"/>
    <w:uiPriority w:val="34"/>
    <w:qFormat/>
    <w:rsid w:val="000532A2"/>
    <w:pPr>
      <w:ind w:left="720"/>
      <w:contextualSpacing/>
    </w:pPr>
  </w:style>
  <w:style w:type="character" w:customStyle="1" w:styleId="HeaderChar">
    <w:name w:val="Header Char"/>
    <w:link w:val="Header"/>
    <w:rsid w:val="008A696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799612092">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1017626">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1711414747">
      <w:bodyDiv w:val="1"/>
      <w:marLeft w:val="0"/>
      <w:marRight w:val="0"/>
      <w:marTop w:val="0"/>
      <w:marBottom w:val="0"/>
      <w:divBdr>
        <w:top w:val="none" w:sz="0" w:space="0" w:color="auto"/>
        <w:left w:val="none" w:sz="0" w:space="0" w:color="auto"/>
        <w:bottom w:val="none" w:sz="0" w:space="0" w:color="auto"/>
        <w:right w:val="none" w:sz="0" w:space="0" w:color="auto"/>
      </w:divBdr>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07BB50AAB87494CB450DD6ED4565F4C" ma:contentTypeVersion="11" ma:contentTypeDescription="Create a new document." ma:contentTypeScope="" ma:versionID="c7cae82c1af972ab44542f9a8ebb786c">
  <xsd:schema xmlns:xsd="http://www.w3.org/2001/XMLSchema" xmlns:xs="http://www.w3.org/2001/XMLSchema" xmlns:p="http://schemas.microsoft.com/office/2006/metadata/properties" xmlns:ns3="75f512c0-24d3-4d8c-be06-ba04de2970ce" xmlns:ns4="6c90e63b-15d4-4a93-9f18-2021b38927cb" targetNamespace="http://schemas.microsoft.com/office/2006/metadata/properties" ma:root="true" ma:fieldsID="abdb05ba5c85b6b3839911a6f4256725" ns3:_="" ns4:_="">
    <xsd:import namespace="75f512c0-24d3-4d8c-be06-ba04de2970ce"/>
    <xsd:import namespace="6c90e63b-15d4-4a93-9f18-2021b38927c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f512c0-24d3-4d8c-be06-ba04de2970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90e63b-15d4-4a93-9f18-2021b38927c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603B1E-2F73-4CA1-9BC4-41D795EC7209}">
  <ds:schemaRefs>
    <ds:schemaRef ds:uri="http://schemas.openxmlformats.org/officeDocument/2006/bibliography"/>
  </ds:schemaRefs>
</ds:datastoreItem>
</file>

<file path=customXml/itemProps2.xml><?xml version="1.0" encoding="utf-8"?>
<ds:datastoreItem xmlns:ds="http://schemas.openxmlformats.org/officeDocument/2006/customXml" ds:itemID="{4DFF7A45-1694-4C1B-9416-A6687C1B8EB2}">
  <ds:schemaRefs>
    <ds:schemaRef ds:uri="http://purl.org/dc/terms/"/>
    <ds:schemaRef ds:uri="http://purl.org/dc/dcmitype/"/>
    <ds:schemaRef ds:uri="http://schemas.microsoft.com/office/2006/documentManagement/types"/>
    <ds:schemaRef ds:uri="http://www.w3.org/XML/1998/namespace"/>
    <ds:schemaRef ds:uri="6c90e63b-15d4-4a93-9f18-2021b38927cb"/>
    <ds:schemaRef ds:uri="75f512c0-24d3-4d8c-be06-ba04de2970ce"/>
    <ds:schemaRef ds:uri="http://purl.org/dc/elements/1.1/"/>
    <ds:schemaRef ds:uri="http://schemas.openxmlformats.org/package/2006/metadata/core-propertie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25EDCCE-B2EF-4B3D-A692-4D4D3818CE54}">
  <ds:schemaRefs>
    <ds:schemaRef ds:uri="http://schemas.microsoft.com/sharepoint/v3/contenttype/forms"/>
  </ds:schemaRefs>
</ds:datastoreItem>
</file>

<file path=customXml/itemProps4.xml><?xml version="1.0" encoding="utf-8"?>
<ds:datastoreItem xmlns:ds="http://schemas.openxmlformats.org/officeDocument/2006/customXml" ds:itemID="{66E9E10A-9E0B-4BE3-9F15-8B36165EB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f512c0-24d3-4d8c-be06-ba04de2970ce"/>
    <ds:schemaRef ds:uri="6c90e63b-15d4-4a93-9f18-2021b38927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6</Pages>
  <Words>1775</Words>
  <Characters>11519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Job Family</vt:lpstr>
    </vt:vector>
  </TitlesOfParts>
  <Company>Buckinghamshire County Council</Company>
  <LinksUpToDate>false</LinksUpToDate>
  <CharactersWithSpaces>13268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subject/>
  <dc:creator>sylvia kershaw</dc:creator>
  <cp:keywords/>
  <cp:lastModifiedBy>Simon Copsey</cp:lastModifiedBy>
  <cp:revision>214</cp:revision>
  <cp:lastPrinted>2022-05-20T16:50:00Z</cp:lastPrinted>
  <dcterms:created xsi:type="dcterms:W3CDTF">2022-07-19T14:44:00Z</dcterms:created>
  <dcterms:modified xsi:type="dcterms:W3CDTF">2022-07-20T15:20:00Z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0x010100C07BB50AAB87494CB450DD6ED4565F4C</vt:lpwstr>
  </property>
</Properties>
</file>