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5940"/>
      </w:tblGrid>
      <w:tr w:rsidR="000578A6" w:rsidRPr="002C13C5" w14:paraId="0F28DF67" w14:textId="77777777" w:rsidTr="003D3BDC">
        <w:tc>
          <w:tcPr>
            <w:tcW w:w="4376" w:type="dxa"/>
            <w:shd w:val="clear" w:color="auto" w:fill="EEECE1"/>
          </w:tcPr>
          <w:p w14:paraId="17B5165A" w14:textId="77777777" w:rsidR="000578A6" w:rsidRPr="002C13C5" w:rsidRDefault="00B54945"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Role Title</w:t>
            </w:r>
          </w:p>
        </w:tc>
        <w:tc>
          <w:tcPr>
            <w:tcW w:w="5940" w:type="dxa"/>
            <w:shd w:val="clear" w:color="auto" w:fill="EEECE1"/>
          </w:tcPr>
          <w:p w14:paraId="19272E53" w14:textId="4B4032FC" w:rsidR="000578A6" w:rsidRPr="002C13C5" w:rsidRDefault="00711A09"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Planning </w:t>
            </w:r>
            <w:r w:rsidR="00667E3D">
              <w:rPr>
                <w:rFonts w:ascii="Arial" w:eastAsia="Times New Roman" w:hAnsi="Arial" w:cs="Arial"/>
                <w:b/>
                <w:bCs/>
                <w:sz w:val="24"/>
                <w:szCs w:val="24"/>
                <w:lang w:eastAsia="en-GB"/>
              </w:rPr>
              <w:t xml:space="preserve">Policy </w:t>
            </w:r>
            <w:r w:rsidR="001E38E4">
              <w:rPr>
                <w:rFonts w:ascii="Arial" w:eastAsia="Times New Roman" w:hAnsi="Arial" w:cs="Arial"/>
                <w:b/>
                <w:bCs/>
                <w:sz w:val="24"/>
                <w:szCs w:val="24"/>
                <w:lang w:eastAsia="en-GB"/>
              </w:rPr>
              <w:t>for</w:t>
            </w:r>
            <w:r w:rsidR="00667E3D">
              <w:rPr>
                <w:rFonts w:ascii="Arial" w:eastAsia="Times New Roman" w:hAnsi="Arial" w:cs="Arial"/>
                <w:b/>
                <w:bCs/>
                <w:sz w:val="24"/>
                <w:szCs w:val="24"/>
                <w:lang w:eastAsia="en-GB"/>
              </w:rPr>
              <w:t xml:space="preserve"> Place </w:t>
            </w:r>
            <w:r w:rsidR="00B534FC">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Principal </w:t>
            </w:r>
            <w:r w:rsidR="006D4911">
              <w:rPr>
                <w:rFonts w:ascii="Arial" w:eastAsia="Times New Roman" w:hAnsi="Arial" w:cs="Arial"/>
                <w:b/>
                <w:bCs/>
                <w:sz w:val="24"/>
                <w:szCs w:val="24"/>
                <w:lang w:eastAsia="en-GB"/>
              </w:rPr>
              <w:t>O</w:t>
            </w:r>
            <w:r w:rsidR="00667E3D">
              <w:rPr>
                <w:rFonts w:ascii="Arial" w:eastAsia="Times New Roman" w:hAnsi="Arial" w:cs="Arial"/>
                <w:b/>
                <w:bCs/>
                <w:sz w:val="24"/>
                <w:szCs w:val="24"/>
                <w:lang w:eastAsia="en-GB"/>
              </w:rPr>
              <w:t xml:space="preserve">fficer </w:t>
            </w:r>
          </w:p>
        </w:tc>
      </w:tr>
      <w:tr w:rsidR="00DA0828" w:rsidRPr="002C13C5" w14:paraId="75A6635B" w14:textId="77777777" w:rsidTr="003D3BDC">
        <w:trPr>
          <w:trHeight w:val="446"/>
        </w:trPr>
        <w:tc>
          <w:tcPr>
            <w:tcW w:w="4376" w:type="dxa"/>
            <w:shd w:val="clear" w:color="auto" w:fill="auto"/>
          </w:tcPr>
          <w:p w14:paraId="2E0F1D34" w14:textId="77777777" w:rsidR="00DA0828" w:rsidRPr="002C13C5" w:rsidRDefault="00B54945" w:rsidP="00DA0828">
            <w:pPr>
              <w:spacing w:before="40" w:after="40" w:line="240" w:lineRule="auto"/>
              <w:jc w:val="both"/>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Job Family</w:t>
            </w:r>
          </w:p>
        </w:tc>
        <w:tc>
          <w:tcPr>
            <w:tcW w:w="5940" w:type="dxa"/>
            <w:shd w:val="clear" w:color="auto" w:fill="auto"/>
          </w:tcPr>
          <w:p w14:paraId="14E022DE" w14:textId="10DD0132" w:rsidR="00DA0828" w:rsidRPr="002C13C5" w:rsidRDefault="00667E3D"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Regeneration, Planning &amp; Delivery</w:t>
            </w:r>
            <w:r w:rsidR="008538B2">
              <w:rPr>
                <w:rFonts w:ascii="Arial" w:eastAsia="Times New Roman" w:hAnsi="Arial" w:cs="Arial"/>
                <w:b/>
                <w:sz w:val="24"/>
                <w:szCs w:val="24"/>
                <w:lang w:eastAsia="en-GB"/>
              </w:rPr>
              <w:t xml:space="preserve"> (Place &amp; Design</w:t>
            </w:r>
            <w:r w:rsidR="00864BAB">
              <w:rPr>
                <w:rFonts w:ascii="Arial" w:eastAsia="Times New Roman" w:hAnsi="Arial" w:cs="Arial"/>
                <w:b/>
                <w:sz w:val="24"/>
                <w:szCs w:val="24"/>
                <w:lang w:eastAsia="en-GB"/>
              </w:rPr>
              <w:t>)</w:t>
            </w:r>
            <w:r w:rsidR="008538B2">
              <w:rPr>
                <w:rFonts w:ascii="Arial" w:eastAsia="Times New Roman" w:hAnsi="Arial" w:cs="Arial"/>
                <w:b/>
                <w:sz w:val="24"/>
                <w:szCs w:val="24"/>
                <w:lang w:eastAsia="en-GB"/>
              </w:rPr>
              <w:t xml:space="preserve"> </w:t>
            </w:r>
          </w:p>
        </w:tc>
      </w:tr>
      <w:tr w:rsidR="003D3BDC" w:rsidRPr="002C13C5" w14:paraId="3985E4DD" w14:textId="77777777" w:rsidTr="003D3BDC">
        <w:tc>
          <w:tcPr>
            <w:tcW w:w="4376" w:type="dxa"/>
            <w:tcBorders>
              <w:bottom w:val="single" w:sz="4" w:space="0" w:color="auto"/>
            </w:tcBorders>
            <w:shd w:val="clear" w:color="auto" w:fill="auto"/>
          </w:tcPr>
          <w:p w14:paraId="0B3E898E" w14:textId="77777777" w:rsidR="003D3BDC" w:rsidRPr="002C13C5" w:rsidRDefault="003D3BDC"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Competency Level</w:t>
            </w:r>
          </w:p>
        </w:tc>
        <w:tc>
          <w:tcPr>
            <w:tcW w:w="5940" w:type="dxa"/>
            <w:tcBorders>
              <w:bottom w:val="single" w:sz="4" w:space="0" w:color="auto"/>
            </w:tcBorders>
            <w:shd w:val="clear" w:color="auto" w:fill="auto"/>
          </w:tcPr>
          <w:p w14:paraId="792FCAD9" w14:textId="782F6AEE" w:rsidR="003D3BDC" w:rsidRPr="002C13C5" w:rsidRDefault="003D3BDC"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Principal Officer</w:t>
            </w:r>
          </w:p>
        </w:tc>
      </w:tr>
      <w:tr w:rsidR="000578A6" w:rsidRPr="002C13C5" w14:paraId="679C84AD" w14:textId="77777777" w:rsidTr="003D3BDC">
        <w:tc>
          <w:tcPr>
            <w:tcW w:w="4376" w:type="dxa"/>
            <w:tcBorders>
              <w:bottom w:val="single" w:sz="4" w:space="0" w:color="auto"/>
            </w:tcBorders>
            <w:shd w:val="clear" w:color="auto" w:fill="auto"/>
          </w:tcPr>
          <w:p w14:paraId="60A9B9D7" w14:textId="77777777" w:rsidR="000578A6" w:rsidRPr="002C13C5" w:rsidRDefault="000578A6"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Pay Range</w:t>
            </w:r>
            <w:r w:rsidR="00B54945" w:rsidRPr="002C13C5">
              <w:rPr>
                <w:rFonts w:ascii="Arial" w:eastAsia="Times New Roman" w:hAnsi="Arial" w:cs="Arial"/>
                <w:b/>
                <w:bCs/>
                <w:sz w:val="24"/>
                <w:szCs w:val="24"/>
                <w:lang w:eastAsia="en-GB"/>
              </w:rPr>
              <w:t xml:space="preserve"> / Scale</w:t>
            </w:r>
          </w:p>
        </w:tc>
        <w:tc>
          <w:tcPr>
            <w:tcW w:w="5940" w:type="dxa"/>
            <w:tcBorders>
              <w:bottom w:val="single" w:sz="4" w:space="0" w:color="auto"/>
            </w:tcBorders>
            <w:shd w:val="clear" w:color="auto" w:fill="auto"/>
          </w:tcPr>
          <w:p w14:paraId="6A4B58DA" w14:textId="1953DD85" w:rsidR="000578A6" w:rsidRPr="002C13C5" w:rsidRDefault="00EE6B0B"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PO4</w:t>
            </w:r>
            <w:r w:rsidR="00E830A0">
              <w:rPr>
                <w:rFonts w:ascii="Arial" w:eastAsia="Times New Roman" w:hAnsi="Arial" w:cs="Arial"/>
                <w:b/>
                <w:sz w:val="24"/>
                <w:szCs w:val="24"/>
                <w:lang w:eastAsia="en-GB"/>
              </w:rPr>
              <w:t>/5</w:t>
            </w:r>
            <w:r w:rsidR="00811E53">
              <w:rPr>
                <w:rFonts w:ascii="Arial" w:eastAsia="Times New Roman" w:hAnsi="Arial" w:cs="Arial"/>
                <w:b/>
                <w:sz w:val="24"/>
                <w:szCs w:val="24"/>
                <w:lang w:eastAsia="en-GB"/>
              </w:rPr>
              <w:t xml:space="preserve"> (Career Graded)</w:t>
            </w:r>
          </w:p>
        </w:tc>
      </w:tr>
      <w:tr w:rsidR="000578A6" w:rsidRPr="002C13C5" w14:paraId="4F1DB18E" w14:textId="77777777" w:rsidTr="003D3BDC">
        <w:tc>
          <w:tcPr>
            <w:tcW w:w="10316" w:type="dxa"/>
            <w:gridSpan w:val="2"/>
            <w:tcBorders>
              <w:top w:val="single" w:sz="4" w:space="0" w:color="auto"/>
              <w:left w:val="single" w:sz="4" w:space="0" w:color="auto"/>
              <w:bottom w:val="nil"/>
              <w:right w:val="single" w:sz="4" w:space="0" w:color="auto"/>
            </w:tcBorders>
            <w:shd w:val="clear" w:color="auto" w:fill="auto"/>
          </w:tcPr>
          <w:p w14:paraId="7A9AC6BF" w14:textId="77777777" w:rsidR="000578A6" w:rsidRPr="00F46EA8" w:rsidRDefault="000578A6" w:rsidP="00074FB3">
            <w:pPr>
              <w:spacing w:before="40" w:after="40" w:line="240" w:lineRule="auto"/>
              <w:rPr>
                <w:rFonts w:ascii="Arial" w:eastAsia="Times New Roman" w:hAnsi="Arial" w:cs="Arial"/>
                <w:b/>
                <w:bCs/>
                <w:lang w:eastAsia="en-GB"/>
              </w:rPr>
            </w:pPr>
            <w:r w:rsidRPr="00F46EA8">
              <w:rPr>
                <w:rFonts w:ascii="Arial" w:eastAsia="Times New Roman" w:hAnsi="Arial" w:cs="Arial"/>
                <w:b/>
                <w:bCs/>
                <w:lang w:eastAsia="en-GB"/>
              </w:rPr>
              <w:t>Purpose</w:t>
            </w:r>
          </w:p>
          <w:p w14:paraId="2B9A4513" w14:textId="27D90DA2" w:rsidR="00680491" w:rsidRPr="00F46EA8" w:rsidRDefault="00680491" w:rsidP="00680491">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As part of their Policy for Place function the role holder will </w:t>
            </w:r>
            <w:r w:rsidR="003A1644">
              <w:rPr>
                <w:rFonts w:ascii="Arial" w:eastAsia="Times New Roman" w:hAnsi="Arial" w:cs="Arial"/>
                <w:lang w:eastAsia="en-GB"/>
              </w:rPr>
              <w:t>contrib</w:t>
            </w:r>
            <w:r w:rsidR="007E47E6">
              <w:rPr>
                <w:rFonts w:ascii="Arial" w:eastAsia="Times New Roman" w:hAnsi="Arial" w:cs="Arial"/>
                <w:lang w:eastAsia="en-GB"/>
              </w:rPr>
              <w:t xml:space="preserve">ute to </w:t>
            </w:r>
            <w:r w:rsidR="00056022" w:rsidRPr="00F46EA8">
              <w:rPr>
                <w:rFonts w:ascii="Arial" w:eastAsia="Times New Roman" w:hAnsi="Arial" w:cs="Arial"/>
                <w:lang w:eastAsia="en-GB"/>
              </w:rPr>
              <w:t>maximis</w:t>
            </w:r>
            <w:r w:rsidR="00056022">
              <w:rPr>
                <w:rFonts w:ascii="Arial" w:eastAsia="Times New Roman" w:hAnsi="Arial" w:cs="Arial"/>
                <w:lang w:eastAsia="en-GB"/>
              </w:rPr>
              <w:t xml:space="preserve">ing </w:t>
            </w:r>
            <w:r w:rsidR="00056022" w:rsidRPr="00F46EA8">
              <w:rPr>
                <w:rFonts w:ascii="Arial" w:eastAsia="Times New Roman" w:hAnsi="Arial" w:cs="Arial"/>
                <w:lang w:eastAsia="en-GB"/>
              </w:rPr>
              <w:t>the</w:t>
            </w:r>
            <w:r w:rsidRPr="00F46EA8">
              <w:rPr>
                <w:rFonts w:ascii="Arial" w:eastAsia="Times New Roman" w:hAnsi="Arial" w:cs="Arial"/>
                <w:lang w:eastAsia="en-GB"/>
              </w:rPr>
              <w:t xml:space="preserve"> effectiveness of planning and other policies to support the delivery of the Boroughs growth ambitions</w:t>
            </w:r>
            <w:r w:rsidR="006D4911">
              <w:rPr>
                <w:rFonts w:ascii="Arial" w:eastAsia="Times New Roman" w:hAnsi="Arial" w:cs="Arial"/>
                <w:lang w:eastAsia="en-GB"/>
              </w:rPr>
              <w:t>,</w:t>
            </w:r>
            <w:r w:rsidR="00A56DD7" w:rsidRPr="00F46EA8">
              <w:rPr>
                <w:rFonts w:ascii="Arial" w:eastAsia="Times New Roman" w:hAnsi="Arial" w:cs="Arial"/>
                <w:lang w:eastAsia="en-GB"/>
              </w:rPr>
              <w:t xml:space="preserve"> </w:t>
            </w:r>
          </w:p>
          <w:p w14:paraId="65A9E5A9" w14:textId="596B57AC" w:rsidR="00680491" w:rsidRPr="00F46EA8" w:rsidRDefault="00680491" w:rsidP="00667E3D">
            <w:pPr>
              <w:widowControl w:val="0"/>
              <w:overflowPunct w:val="0"/>
              <w:autoSpaceDE w:val="0"/>
              <w:autoSpaceDN w:val="0"/>
              <w:adjustRightInd w:val="0"/>
              <w:spacing w:after="0" w:line="233" w:lineRule="auto"/>
              <w:ind w:right="140"/>
              <w:jc w:val="both"/>
              <w:rPr>
                <w:rFonts w:ascii="Arial" w:eastAsia="Times New Roman" w:hAnsi="Arial" w:cs="Arial"/>
                <w:lang w:eastAsia="en-GB"/>
              </w:rPr>
            </w:pPr>
          </w:p>
          <w:p w14:paraId="7C3B57E0" w14:textId="3975C310" w:rsidR="00667E3D" w:rsidRPr="00F46EA8" w:rsidRDefault="00667E3D" w:rsidP="00667E3D">
            <w:pPr>
              <w:widowControl w:val="0"/>
              <w:overflowPunct w:val="0"/>
              <w:autoSpaceDE w:val="0"/>
              <w:autoSpaceDN w:val="0"/>
              <w:adjustRightInd w:val="0"/>
              <w:spacing w:after="0" w:line="233" w:lineRule="auto"/>
              <w:ind w:right="140"/>
              <w:jc w:val="both"/>
              <w:rPr>
                <w:rFonts w:ascii="Arial" w:eastAsia="Times New Roman" w:hAnsi="Arial" w:cs="Arial"/>
                <w:lang w:eastAsia="en-GB"/>
              </w:rPr>
            </w:pPr>
            <w:r w:rsidRPr="00F46EA8">
              <w:rPr>
                <w:rFonts w:ascii="Arial" w:eastAsia="Times New Roman" w:hAnsi="Arial" w:cs="Arial"/>
                <w:lang w:eastAsia="en-GB"/>
              </w:rPr>
              <w:t>T</w:t>
            </w:r>
            <w:r w:rsidR="00FA75C5" w:rsidRPr="00F46EA8">
              <w:rPr>
                <w:rFonts w:ascii="Arial" w:eastAsia="Times New Roman" w:hAnsi="Arial" w:cs="Arial"/>
                <w:lang w:eastAsia="en-GB"/>
              </w:rPr>
              <w:t>he</w:t>
            </w:r>
            <w:r w:rsidRPr="00F46EA8">
              <w:rPr>
                <w:rFonts w:ascii="Arial" w:eastAsia="Times New Roman" w:hAnsi="Arial" w:cs="Arial"/>
                <w:lang w:eastAsia="en-GB"/>
              </w:rPr>
              <w:t xml:space="preserve"> </w:t>
            </w:r>
            <w:r w:rsidR="00680491" w:rsidRPr="00F46EA8">
              <w:rPr>
                <w:rFonts w:ascii="Arial" w:eastAsia="Times New Roman" w:hAnsi="Arial" w:cs="Arial"/>
                <w:lang w:eastAsia="en-GB"/>
              </w:rPr>
              <w:t xml:space="preserve">post holder will </w:t>
            </w:r>
            <w:r w:rsidRPr="00F46EA8">
              <w:rPr>
                <w:rFonts w:ascii="Arial" w:eastAsia="Times New Roman" w:hAnsi="Arial" w:cs="Arial"/>
                <w:lang w:eastAsia="en-GB"/>
              </w:rPr>
              <w:t xml:space="preserve">assist in the formulation, promotion, implementation, </w:t>
            </w:r>
            <w:r w:rsidR="00F93F26" w:rsidRPr="00F46EA8">
              <w:rPr>
                <w:rFonts w:ascii="Arial" w:eastAsia="Times New Roman" w:hAnsi="Arial" w:cs="Arial"/>
                <w:lang w:eastAsia="en-GB"/>
              </w:rPr>
              <w:t>management,</w:t>
            </w:r>
            <w:r w:rsidRPr="00F46EA8">
              <w:rPr>
                <w:rFonts w:ascii="Arial" w:eastAsia="Times New Roman" w:hAnsi="Arial" w:cs="Arial"/>
                <w:lang w:eastAsia="en-GB"/>
              </w:rPr>
              <w:t xml:space="preserve"> and review of planning </w:t>
            </w:r>
            <w:r w:rsidR="00056022" w:rsidRPr="00F46EA8">
              <w:rPr>
                <w:rFonts w:ascii="Arial" w:eastAsia="Times New Roman" w:hAnsi="Arial" w:cs="Arial"/>
                <w:lang w:eastAsia="en-GB"/>
              </w:rPr>
              <w:t>policy, supplementary</w:t>
            </w:r>
            <w:r w:rsidRPr="00F46EA8">
              <w:rPr>
                <w:rFonts w:ascii="Arial" w:eastAsia="Times New Roman" w:hAnsi="Arial" w:cs="Arial"/>
                <w:lang w:eastAsia="en-GB"/>
              </w:rPr>
              <w:t xml:space="preserve"> </w:t>
            </w:r>
            <w:r w:rsidR="00F93F26" w:rsidRPr="00F46EA8">
              <w:rPr>
                <w:rFonts w:ascii="Arial" w:eastAsia="Times New Roman" w:hAnsi="Arial" w:cs="Arial"/>
                <w:lang w:eastAsia="en-GB"/>
              </w:rPr>
              <w:t>planning,</w:t>
            </w:r>
            <w:r w:rsidRPr="00F46EA8">
              <w:rPr>
                <w:rFonts w:ascii="Arial" w:eastAsia="Times New Roman" w:hAnsi="Arial" w:cs="Arial"/>
                <w:lang w:eastAsia="en-GB"/>
              </w:rPr>
              <w:t xml:space="preserve"> and other statutory planning </w:t>
            </w:r>
            <w:r w:rsidR="00EA6541" w:rsidRPr="00F46EA8">
              <w:rPr>
                <w:rFonts w:ascii="Arial" w:eastAsia="Times New Roman" w:hAnsi="Arial" w:cs="Arial"/>
                <w:lang w:eastAsia="en-GB"/>
              </w:rPr>
              <w:t>documents,</w:t>
            </w:r>
            <w:r w:rsidRPr="00F46EA8">
              <w:rPr>
                <w:rFonts w:ascii="Arial" w:eastAsia="Times New Roman" w:hAnsi="Arial" w:cs="Arial"/>
                <w:lang w:eastAsia="en-GB"/>
              </w:rPr>
              <w:t xml:space="preserve"> projects and other initiatives at a strategic level and provide specialist professional advice and guidance on all </w:t>
            </w:r>
            <w:r w:rsidR="007E47E6">
              <w:rPr>
                <w:rFonts w:ascii="Arial" w:eastAsia="Times New Roman" w:hAnsi="Arial" w:cs="Arial"/>
                <w:lang w:eastAsia="en-GB"/>
              </w:rPr>
              <w:t xml:space="preserve">relevant </w:t>
            </w:r>
            <w:r w:rsidRPr="00F46EA8">
              <w:rPr>
                <w:rFonts w:ascii="Arial" w:eastAsia="Times New Roman" w:hAnsi="Arial" w:cs="Arial"/>
                <w:lang w:eastAsia="en-GB"/>
              </w:rPr>
              <w:t xml:space="preserve">matters relating to Policy for Place and related </w:t>
            </w:r>
            <w:r w:rsidR="00680491" w:rsidRPr="00F46EA8">
              <w:rPr>
                <w:rFonts w:ascii="Arial" w:eastAsia="Times New Roman" w:hAnsi="Arial" w:cs="Arial"/>
                <w:lang w:eastAsia="en-GB"/>
              </w:rPr>
              <w:t>a</w:t>
            </w:r>
            <w:r w:rsidRPr="00F46EA8">
              <w:rPr>
                <w:rFonts w:ascii="Arial" w:eastAsia="Times New Roman" w:hAnsi="Arial" w:cs="Arial"/>
                <w:lang w:eastAsia="en-GB"/>
              </w:rPr>
              <w:t xml:space="preserve">ctivity. </w:t>
            </w:r>
          </w:p>
          <w:p w14:paraId="38EA7ED8" w14:textId="77777777" w:rsidR="00680491" w:rsidRPr="00F46EA8" w:rsidRDefault="00680491" w:rsidP="00074FB3">
            <w:pPr>
              <w:spacing w:before="40" w:after="40" w:line="240" w:lineRule="auto"/>
              <w:rPr>
                <w:rFonts w:ascii="Arial" w:hAnsi="Arial" w:cs="Arial"/>
                <w:bCs/>
              </w:rPr>
            </w:pPr>
          </w:p>
          <w:p w14:paraId="1EC78ECA" w14:textId="26EB651D" w:rsidR="00EE6B0B" w:rsidRPr="00F46EA8" w:rsidRDefault="00667E3D" w:rsidP="00074FB3">
            <w:pPr>
              <w:spacing w:before="40" w:after="40" w:line="240" w:lineRule="auto"/>
              <w:rPr>
                <w:rFonts w:ascii="Arial" w:eastAsia="Times New Roman" w:hAnsi="Arial" w:cs="Arial"/>
                <w:b/>
                <w:bCs/>
                <w:lang w:eastAsia="en-GB"/>
              </w:rPr>
            </w:pPr>
            <w:r w:rsidRPr="00F46EA8">
              <w:rPr>
                <w:rFonts w:ascii="Arial" w:hAnsi="Arial" w:cs="Arial"/>
                <w:bCs/>
              </w:rPr>
              <w:t>Assist in the preparation</w:t>
            </w:r>
            <w:r w:rsidR="00B63F2D">
              <w:rPr>
                <w:rFonts w:ascii="Arial" w:hAnsi="Arial" w:cs="Arial"/>
                <w:bCs/>
              </w:rPr>
              <w:t>,</w:t>
            </w:r>
            <w:r w:rsidRPr="00F46EA8">
              <w:rPr>
                <w:rFonts w:ascii="Arial" w:hAnsi="Arial" w:cs="Arial"/>
                <w:bCs/>
              </w:rPr>
              <w:t xml:space="preserve"> review</w:t>
            </w:r>
            <w:r w:rsidR="0002620B">
              <w:rPr>
                <w:rFonts w:ascii="Arial" w:hAnsi="Arial" w:cs="Arial"/>
                <w:bCs/>
              </w:rPr>
              <w:t>,</w:t>
            </w:r>
            <w:r w:rsidR="0071269F">
              <w:rPr>
                <w:rFonts w:ascii="Arial" w:hAnsi="Arial" w:cs="Arial"/>
                <w:bCs/>
              </w:rPr>
              <w:t xml:space="preserve"> </w:t>
            </w:r>
            <w:r w:rsidR="00777A95">
              <w:rPr>
                <w:rFonts w:ascii="Arial" w:hAnsi="Arial" w:cs="Arial"/>
                <w:bCs/>
              </w:rPr>
              <w:t>implementation and</w:t>
            </w:r>
            <w:r w:rsidR="00B63F2D">
              <w:rPr>
                <w:rFonts w:ascii="Arial" w:hAnsi="Arial" w:cs="Arial"/>
                <w:bCs/>
              </w:rPr>
              <w:t xml:space="preserve"> monitoring </w:t>
            </w:r>
            <w:r w:rsidRPr="00F46EA8">
              <w:rPr>
                <w:rFonts w:ascii="Arial" w:hAnsi="Arial" w:cs="Arial"/>
                <w:bCs/>
              </w:rPr>
              <w:t>of the Council’s Local Plan in accordance with statutory processes, government guidance and best practice</w:t>
            </w:r>
            <w:r w:rsidR="00E475E3">
              <w:rPr>
                <w:rFonts w:ascii="Arial" w:hAnsi="Arial" w:cs="Arial"/>
                <w:bCs/>
              </w:rPr>
              <w:t>,</w:t>
            </w:r>
            <w:r w:rsidR="00E475E3" w:rsidRPr="00CA2F54">
              <w:rPr>
                <w:rFonts w:ascii="Arial" w:hAnsi="Arial" w:cs="Arial"/>
                <w:bCs/>
              </w:rPr>
              <w:t xml:space="preserve"> also </w:t>
            </w:r>
            <w:proofErr w:type="gramStart"/>
            <w:r w:rsidR="00E475E3" w:rsidRPr="00CA2F54">
              <w:rPr>
                <w:rFonts w:ascii="Arial" w:hAnsi="Arial" w:cs="Arial"/>
                <w:bCs/>
              </w:rPr>
              <w:t>taking into account</w:t>
            </w:r>
            <w:proofErr w:type="gramEnd"/>
            <w:r w:rsidR="00E475E3" w:rsidRPr="00CA2F54">
              <w:rPr>
                <w:rFonts w:ascii="Arial" w:hAnsi="Arial" w:cs="Arial"/>
                <w:bCs/>
              </w:rPr>
              <w:t xml:space="preserve"> the spatial, economic, social, and environmental change programmes of the Council and its partners</w:t>
            </w:r>
            <w:r w:rsidR="00F30EBF">
              <w:rPr>
                <w:rFonts w:ascii="Arial" w:hAnsi="Arial" w:cs="Arial"/>
                <w:bCs/>
              </w:rPr>
              <w:t>.</w:t>
            </w:r>
            <w:r w:rsidR="00F30EBF" w:rsidRPr="00F46EA8">
              <w:rPr>
                <w:rFonts w:ascii="Arial" w:hAnsi="Arial" w:cs="Arial"/>
                <w:bCs/>
              </w:rPr>
              <w:t xml:space="preserve"> </w:t>
            </w:r>
          </w:p>
          <w:p w14:paraId="6886A2B5" w14:textId="77777777" w:rsidR="00680491" w:rsidRPr="00F46EA8" w:rsidRDefault="00680491" w:rsidP="00680491">
            <w:pPr>
              <w:widowControl w:val="0"/>
              <w:overflowPunct w:val="0"/>
              <w:autoSpaceDE w:val="0"/>
              <w:autoSpaceDN w:val="0"/>
              <w:adjustRightInd w:val="0"/>
              <w:spacing w:after="0" w:line="233" w:lineRule="auto"/>
              <w:ind w:right="140"/>
              <w:jc w:val="both"/>
              <w:rPr>
                <w:rFonts w:ascii="Arial" w:hAnsi="Arial" w:cs="Arial"/>
              </w:rPr>
            </w:pPr>
          </w:p>
          <w:p w14:paraId="657F3C7C" w14:textId="705ADADA" w:rsidR="00A56DD7" w:rsidRPr="00F46EA8" w:rsidRDefault="00680491" w:rsidP="00EE6B0B">
            <w:pPr>
              <w:spacing w:before="40" w:after="40" w:line="240" w:lineRule="auto"/>
              <w:rPr>
                <w:rFonts w:ascii="Arial" w:eastAsia="Times New Roman" w:hAnsi="Arial" w:cs="Arial"/>
                <w:bCs/>
                <w:lang w:eastAsia="en-GB"/>
              </w:rPr>
            </w:pPr>
            <w:r w:rsidRPr="00F46EA8">
              <w:rPr>
                <w:rFonts w:ascii="Arial" w:eastAsia="Times New Roman" w:hAnsi="Arial" w:cs="Arial"/>
                <w:bCs/>
                <w:lang w:eastAsia="en-GB"/>
              </w:rPr>
              <w:t xml:space="preserve">Work flexibly across the team </w:t>
            </w:r>
            <w:r w:rsidR="00A56DD7" w:rsidRPr="00F46EA8">
              <w:rPr>
                <w:rFonts w:ascii="Arial" w:eastAsia="Times New Roman" w:hAnsi="Arial" w:cs="Arial"/>
                <w:bCs/>
                <w:lang w:eastAsia="en-GB"/>
              </w:rPr>
              <w:t xml:space="preserve">on </w:t>
            </w:r>
            <w:r w:rsidR="00467E85">
              <w:rPr>
                <w:rFonts w:ascii="Arial" w:eastAsia="Times New Roman" w:hAnsi="Arial" w:cs="Arial"/>
                <w:bCs/>
                <w:lang w:eastAsia="en-GB"/>
              </w:rPr>
              <w:t xml:space="preserve">different policy themes and on </w:t>
            </w:r>
            <w:r w:rsidR="00A56DD7" w:rsidRPr="00F46EA8">
              <w:rPr>
                <w:rFonts w:ascii="Arial" w:eastAsia="Times New Roman" w:hAnsi="Arial" w:cs="Arial"/>
                <w:bCs/>
                <w:lang w:eastAsia="en-GB"/>
              </w:rPr>
              <w:t>project based initiatives as required.</w:t>
            </w:r>
          </w:p>
          <w:p w14:paraId="07840116" w14:textId="77777777" w:rsidR="00A56DD7" w:rsidRPr="00F46EA8" w:rsidRDefault="00A56DD7" w:rsidP="00EE6B0B">
            <w:pPr>
              <w:spacing w:before="40" w:after="40" w:line="240" w:lineRule="auto"/>
              <w:rPr>
                <w:rFonts w:ascii="Arial" w:eastAsia="Times New Roman" w:hAnsi="Arial" w:cs="Arial"/>
                <w:bCs/>
                <w:lang w:eastAsia="en-GB"/>
              </w:rPr>
            </w:pPr>
          </w:p>
          <w:p w14:paraId="68BDA988" w14:textId="4DD42ACB" w:rsidR="00351B1D" w:rsidRPr="00F46EA8" w:rsidRDefault="00351B1D" w:rsidP="00EE6B0B">
            <w:pPr>
              <w:spacing w:before="40" w:after="40" w:line="240" w:lineRule="auto"/>
              <w:rPr>
                <w:rFonts w:ascii="Arial" w:eastAsia="Times New Roman" w:hAnsi="Arial" w:cs="Arial"/>
                <w:bCs/>
                <w:lang w:eastAsia="en-GB"/>
              </w:rPr>
            </w:pPr>
            <w:r w:rsidRPr="00F46EA8">
              <w:rPr>
                <w:rFonts w:ascii="Arial" w:eastAsia="Times New Roman" w:hAnsi="Arial" w:cs="Arial"/>
                <w:bCs/>
                <w:lang w:eastAsia="en-GB"/>
              </w:rPr>
              <w:t>T</w:t>
            </w:r>
            <w:r w:rsidR="00F123A0">
              <w:rPr>
                <w:rFonts w:ascii="Arial" w:eastAsia="Times New Roman" w:hAnsi="Arial" w:cs="Arial"/>
                <w:bCs/>
                <w:lang w:eastAsia="en-GB"/>
              </w:rPr>
              <w:t>o</w:t>
            </w:r>
            <w:r w:rsidR="005D092F">
              <w:rPr>
                <w:rFonts w:ascii="Arial" w:eastAsia="Times New Roman" w:hAnsi="Arial" w:cs="Arial"/>
                <w:bCs/>
                <w:lang w:eastAsia="en-GB"/>
              </w:rPr>
              <w:t xml:space="preserve"> provide a </w:t>
            </w:r>
            <w:r w:rsidR="00D05E79">
              <w:rPr>
                <w:rFonts w:ascii="Arial" w:eastAsia="Times New Roman" w:hAnsi="Arial" w:cs="Arial"/>
                <w:bCs/>
                <w:lang w:eastAsia="en-GB"/>
              </w:rPr>
              <w:t>customer focused service compl</w:t>
            </w:r>
            <w:r w:rsidR="0071269F">
              <w:rPr>
                <w:rFonts w:ascii="Arial" w:eastAsia="Times New Roman" w:hAnsi="Arial" w:cs="Arial"/>
                <w:bCs/>
                <w:lang w:eastAsia="en-GB"/>
              </w:rPr>
              <w:t>ian</w:t>
            </w:r>
            <w:r w:rsidR="00D05E79">
              <w:rPr>
                <w:rFonts w:ascii="Arial" w:eastAsia="Times New Roman" w:hAnsi="Arial" w:cs="Arial"/>
                <w:bCs/>
                <w:lang w:eastAsia="en-GB"/>
              </w:rPr>
              <w:t xml:space="preserve">t </w:t>
            </w:r>
            <w:r w:rsidR="00056022">
              <w:rPr>
                <w:rFonts w:ascii="Arial" w:eastAsia="Times New Roman" w:hAnsi="Arial" w:cs="Arial"/>
                <w:bCs/>
                <w:lang w:eastAsia="en-GB"/>
              </w:rPr>
              <w:t xml:space="preserve">with </w:t>
            </w:r>
            <w:r w:rsidR="00056022" w:rsidRPr="00F46EA8">
              <w:rPr>
                <w:rFonts w:ascii="Arial" w:eastAsia="Times New Roman" w:hAnsi="Arial" w:cs="Arial"/>
                <w:bCs/>
                <w:lang w:eastAsia="en-GB"/>
              </w:rPr>
              <w:t>relevant</w:t>
            </w:r>
            <w:r w:rsidRPr="00F46EA8">
              <w:rPr>
                <w:rFonts w:ascii="Arial" w:eastAsia="Times New Roman" w:hAnsi="Arial" w:cs="Arial"/>
                <w:bCs/>
                <w:lang w:eastAsia="en-GB"/>
              </w:rPr>
              <w:t xml:space="preserve"> legislation, </w:t>
            </w:r>
            <w:r w:rsidR="00F93F26" w:rsidRPr="00F46EA8">
              <w:rPr>
                <w:rFonts w:ascii="Arial" w:eastAsia="Times New Roman" w:hAnsi="Arial" w:cs="Arial"/>
                <w:bCs/>
                <w:lang w:eastAsia="en-GB"/>
              </w:rPr>
              <w:t>regulations,</w:t>
            </w:r>
            <w:r w:rsidRPr="00F46EA8">
              <w:rPr>
                <w:rFonts w:ascii="Arial" w:eastAsia="Times New Roman" w:hAnsi="Arial" w:cs="Arial"/>
                <w:bCs/>
                <w:lang w:eastAsia="en-GB"/>
              </w:rPr>
              <w:t xml:space="preserve"> and policies. </w:t>
            </w:r>
          </w:p>
        </w:tc>
      </w:tr>
      <w:tr w:rsidR="000578A6" w:rsidRPr="002C13C5" w14:paraId="1EF06E16" w14:textId="77777777" w:rsidTr="003D3BDC">
        <w:tc>
          <w:tcPr>
            <w:tcW w:w="10316" w:type="dxa"/>
            <w:gridSpan w:val="2"/>
            <w:tcBorders>
              <w:top w:val="nil"/>
              <w:left w:val="single" w:sz="4" w:space="0" w:color="auto"/>
              <w:bottom w:val="single" w:sz="4" w:space="0" w:color="auto"/>
              <w:right w:val="single" w:sz="4" w:space="0" w:color="auto"/>
            </w:tcBorders>
            <w:shd w:val="clear" w:color="auto" w:fill="auto"/>
          </w:tcPr>
          <w:p w14:paraId="413164AF" w14:textId="77777777" w:rsidR="000578A6" w:rsidRPr="002C13C5" w:rsidRDefault="000578A6" w:rsidP="00A60166">
            <w:pPr>
              <w:spacing w:before="40" w:after="40" w:line="240" w:lineRule="auto"/>
              <w:rPr>
                <w:rFonts w:ascii="Arial" w:eastAsia="Times New Roman" w:hAnsi="Arial" w:cs="Arial"/>
                <w:sz w:val="24"/>
                <w:szCs w:val="24"/>
                <w:lang w:eastAsia="en-GB"/>
              </w:rPr>
            </w:pPr>
          </w:p>
        </w:tc>
      </w:tr>
      <w:tr w:rsidR="002730E9" w:rsidRPr="002C13C5" w14:paraId="0CCF514C" w14:textId="77777777" w:rsidTr="003D3BDC">
        <w:tc>
          <w:tcPr>
            <w:tcW w:w="4376" w:type="dxa"/>
            <w:tcBorders>
              <w:top w:val="single" w:sz="4" w:space="0" w:color="auto"/>
            </w:tcBorders>
            <w:shd w:val="clear" w:color="auto" w:fill="EEECE1"/>
          </w:tcPr>
          <w:p w14:paraId="642F7DD2" w14:textId="5612484B" w:rsidR="002730E9" w:rsidRPr="002C13C5" w:rsidRDefault="002730E9" w:rsidP="00074FB3">
            <w:pPr>
              <w:spacing w:before="40" w:after="4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Planning Policy for Place </w:t>
            </w:r>
            <w:r w:rsidR="00F53040">
              <w:rPr>
                <w:rFonts w:ascii="Arial" w:eastAsia="Times New Roman" w:hAnsi="Arial" w:cs="Arial"/>
                <w:b/>
                <w:iCs/>
                <w:sz w:val="24"/>
                <w:szCs w:val="24"/>
                <w:lang w:eastAsia="en-GB"/>
              </w:rPr>
              <w:t xml:space="preserve">Principal </w:t>
            </w:r>
            <w:r>
              <w:rPr>
                <w:rFonts w:ascii="Arial" w:eastAsia="Times New Roman" w:hAnsi="Arial" w:cs="Arial"/>
                <w:b/>
                <w:iCs/>
                <w:sz w:val="24"/>
                <w:szCs w:val="24"/>
                <w:lang w:eastAsia="en-GB"/>
              </w:rPr>
              <w:t>Officer PO4</w:t>
            </w:r>
          </w:p>
        </w:tc>
        <w:tc>
          <w:tcPr>
            <w:tcW w:w="5940" w:type="dxa"/>
            <w:tcBorders>
              <w:top w:val="single" w:sz="4" w:space="0" w:color="auto"/>
            </w:tcBorders>
            <w:shd w:val="clear" w:color="auto" w:fill="EEECE1"/>
          </w:tcPr>
          <w:p w14:paraId="0CFACE77" w14:textId="77777777" w:rsidR="002730E9" w:rsidRPr="002C13C5" w:rsidRDefault="002730E9" w:rsidP="00074FB3">
            <w:pPr>
              <w:spacing w:before="40" w:after="40" w:line="240" w:lineRule="auto"/>
              <w:rPr>
                <w:rFonts w:ascii="Arial" w:eastAsia="Times New Roman" w:hAnsi="Arial" w:cs="Arial"/>
                <w:b/>
                <w:iCs/>
                <w:sz w:val="24"/>
                <w:szCs w:val="24"/>
                <w:lang w:eastAsia="en-GB"/>
              </w:rPr>
            </w:pPr>
          </w:p>
        </w:tc>
      </w:tr>
      <w:tr w:rsidR="000578A6" w:rsidRPr="002C13C5" w14:paraId="1B8FF2B8" w14:textId="77777777" w:rsidTr="003D3BDC">
        <w:tc>
          <w:tcPr>
            <w:tcW w:w="4376" w:type="dxa"/>
            <w:tcBorders>
              <w:top w:val="single" w:sz="4" w:space="0" w:color="auto"/>
            </w:tcBorders>
            <w:shd w:val="clear" w:color="auto" w:fill="EEECE1"/>
          </w:tcPr>
          <w:p w14:paraId="08BBF3AC" w14:textId="77777777" w:rsidR="000578A6" w:rsidRPr="002C13C5" w:rsidRDefault="00B54945" w:rsidP="00074FB3">
            <w:pPr>
              <w:spacing w:before="40" w:after="40" w:line="240" w:lineRule="auto"/>
              <w:rPr>
                <w:rFonts w:ascii="Arial" w:eastAsia="Times New Roman" w:hAnsi="Arial" w:cs="Arial"/>
                <w:b/>
                <w:iCs/>
                <w:sz w:val="24"/>
                <w:szCs w:val="24"/>
                <w:lang w:eastAsia="en-GB"/>
              </w:rPr>
            </w:pPr>
            <w:r w:rsidRPr="002C13C5">
              <w:rPr>
                <w:rFonts w:ascii="Arial" w:eastAsia="Times New Roman" w:hAnsi="Arial" w:cs="Arial"/>
                <w:b/>
                <w:iCs/>
                <w:sz w:val="24"/>
                <w:szCs w:val="24"/>
                <w:lang w:eastAsia="en-GB"/>
              </w:rPr>
              <w:t>Generic Accountabilities</w:t>
            </w:r>
          </w:p>
        </w:tc>
        <w:tc>
          <w:tcPr>
            <w:tcW w:w="5940" w:type="dxa"/>
            <w:tcBorders>
              <w:top w:val="single" w:sz="4" w:space="0" w:color="auto"/>
            </w:tcBorders>
            <w:shd w:val="clear" w:color="auto" w:fill="EEECE1"/>
          </w:tcPr>
          <w:p w14:paraId="2D7FD15F" w14:textId="77777777" w:rsidR="000578A6" w:rsidRPr="002C13C5" w:rsidRDefault="000578A6" w:rsidP="00074FB3">
            <w:pPr>
              <w:spacing w:before="40" w:after="40" w:line="240" w:lineRule="auto"/>
              <w:rPr>
                <w:rFonts w:ascii="Arial" w:eastAsia="Times New Roman" w:hAnsi="Arial" w:cs="Arial"/>
                <w:b/>
                <w:iCs/>
                <w:sz w:val="24"/>
                <w:szCs w:val="24"/>
                <w:lang w:eastAsia="en-GB"/>
              </w:rPr>
            </w:pPr>
            <w:r w:rsidRPr="002C13C5">
              <w:rPr>
                <w:rFonts w:ascii="Arial" w:eastAsia="Times New Roman" w:hAnsi="Arial" w:cs="Arial"/>
                <w:b/>
                <w:iCs/>
                <w:sz w:val="24"/>
                <w:szCs w:val="24"/>
                <w:lang w:eastAsia="en-GB"/>
              </w:rPr>
              <w:t>End Result</w:t>
            </w:r>
            <w:r w:rsidR="00B54945" w:rsidRPr="002C13C5">
              <w:rPr>
                <w:rFonts w:ascii="Arial" w:eastAsia="Times New Roman" w:hAnsi="Arial" w:cs="Arial"/>
                <w:b/>
                <w:iCs/>
                <w:sz w:val="24"/>
                <w:szCs w:val="24"/>
                <w:lang w:eastAsia="en-GB"/>
              </w:rPr>
              <w:t>/Outcomes</w:t>
            </w:r>
          </w:p>
        </w:tc>
      </w:tr>
      <w:tr w:rsidR="002C13C5" w:rsidRPr="002C13C5" w14:paraId="57D3DBF2" w14:textId="77777777" w:rsidTr="003D3BDC">
        <w:trPr>
          <w:trHeight w:val="2121"/>
        </w:trPr>
        <w:tc>
          <w:tcPr>
            <w:tcW w:w="4376" w:type="dxa"/>
            <w:shd w:val="clear" w:color="auto" w:fill="auto"/>
          </w:tcPr>
          <w:p w14:paraId="7C5F4213"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Plan and organise work to ensure the delivery of those aspects of the service for which responsible. </w:t>
            </w:r>
          </w:p>
        </w:tc>
        <w:tc>
          <w:tcPr>
            <w:tcW w:w="5940" w:type="dxa"/>
            <w:shd w:val="clear" w:color="auto" w:fill="auto"/>
          </w:tcPr>
          <w:p w14:paraId="6D76CCCF"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Work is completed on time and to the quality and standards required. </w:t>
            </w:r>
          </w:p>
          <w:p w14:paraId="019C0F6C" w14:textId="77777777" w:rsidR="002C13C5" w:rsidRPr="00F46EA8" w:rsidRDefault="002C13C5" w:rsidP="00074FB3">
            <w:pPr>
              <w:spacing w:before="40" w:after="40" w:line="240" w:lineRule="auto"/>
              <w:rPr>
                <w:rFonts w:ascii="Arial" w:eastAsia="Times New Roman" w:hAnsi="Arial" w:cs="Arial"/>
                <w:lang w:eastAsia="en-GB"/>
              </w:rPr>
            </w:pPr>
          </w:p>
          <w:p w14:paraId="5B085D34"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Changes to priorities are accommodated.</w:t>
            </w:r>
          </w:p>
          <w:p w14:paraId="6AEC6BDB" w14:textId="77777777" w:rsidR="002C13C5" w:rsidRPr="00F46EA8" w:rsidRDefault="002C13C5" w:rsidP="00074FB3">
            <w:pPr>
              <w:spacing w:before="40" w:after="40" w:line="240" w:lineRule="auto"/>
              <w:rPr>
                <w:rFonts w:ascii="Arial" w:eastAsia="Times New Roman" w:hAnsi="Arial" w:cs="Arial"/>
                <w:lang w:eastAsia="en-GB"/>
              </w:rPr>
            </w:pPr>
          </w:p>
          <w:p w14:paraId="0AF29F4E"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Service is delivered to organisational requirements and reflects customer and stakeholder requirements, within organisational constraints.</w:t>
            </w:r>
          </w:p>
          <w:p w14:paraId="18D638CC" w14:textId="77777777" w:rsidR="002C13C5" w:rsidRPr="00F46EA8" w:rsidRDefault="002C13C5" w:rsidP="00074FB3">
            <w:pPr>
              <w:spacing w:before="40" w:after="40" w:line="240" w:lineRule="auto"/>
              <w:rPr>
                <w:rFonts w:ascii="Arial" w:eastAsia="Times New Roman" w:hAnsi="Arial" w:cs="Arial"/>
                <w:lang w:eastAsia="en-GB"/>
              </w:rPr>
            </w:pPr>
          </w:p>
          <w:p w14:paraId="6D4DAC32"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Professional and legal compliance is assured.</w:t>
            </w:r>
          </w:p>
        </w:tc>
      </w:tr>
      <w:tr w:rsidR="002C13C5" w:rsidRPr="002C13C5" w14:paraId="25CF3A7E" w14:textId="77777777" w:rsidTr="003D3BDC">
        <w:trPr>
          <w:trHeight w:val="1525"/>
        </w:trPr>
        <w:tc>
          <w:tcPr>
            <w:tcW w:w="4376" w:type="dxa"/>
            <w:shd w:val="clear" w:color="auto" w:fill="auto"/>
          </w:tcPr>
          <w:p w14:paraId="75A9AE66"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Undertake / support consultation procedures. Identify issues, resolving as appropriate and escalating complex problems if necessary.</w:t>
            </w:r>
          </w:p>
        </w:tc>
        <w:tc>
          <w:tcPr>
            <w:tcW w:w="5940" w:type="dxa"/>
            <w:shd w:val="clear" w:color="auto" w:fill="auto"/>
          </w:tcPr>
          <w:p w14:paraId="099476F2" w14:textId="614CBFAE"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Activities are undertaken </w:t>
            </w:r>
            <w:r w:rsidR="00056022" w:rsidRPr="00F46EA8">
              <w:rPr>
                <w:rFonts w:ascii="Arial" w:eastAsia="Times New Roman" w:hAnsi="Arial" w:cs="Arial"/>
                <w:lang w:eastAsia="en-GB"/>
              </w:rPr>
              <w:t>according to</w:t>
            </w:r>
            <w:r w:rsidRPr="00F46EA8">
              <w:rPr>
                <w:rFonts w:ascii="Arial" w:eastAsia="Times New Roman" w:hAnsi="Arial" w:cs="Arial"/>
                <w:lang w:eastAsia="en-GB"/>
              </w:rPr>
              <w:t xml:space="preserve"> relevant guidelines / regulations / procedures.</w:t>
            </w:r>
          </w:p>
          <w:p w14:paraId="1FA3C702" w14:textId="77777777" w:rsidR="002C13C5" w:rsidRPr="00F46EA8" w:rsidRDefault="002C13C5" w:rsidP="00074FB3">
            <w:pPr>
              <w:spacing w:before="40" w:after="40" w:line="240" w:lineRule="auto"/>
              <w:rPr>
                <w:rFonts w:ascii="Arial" w:eastAsia="Times New Roman" w:hAnsi="Arial" w:cs="Arial"/>
                <w:lang w:eastAsia="en-GB"/>
              </w:rPr>
            </w:pPr>
          </w:p>
          <w:p w14:paraId="691647D4" w14:textId="77777777" w:rsidR="002C13C5" w:rsidRPr="00F46EA8" w:rsidRDefault="002C13C5" w:rsidP="00074FB3">
            <w:pPr>
              <w:spacing w:before="40" w:after="40" w:line="240" w:lineRule="auto"/>
              <w:rPr>
                <w:rFonts w:ascii="Arial" w:hAnsi="Arial" w:cs="Arial"/>
                <w:lang w:eastAsia="en-GB"/>
              </w:rPr>
            </w:pPr>
            <w:r w:rsidRPr="00F46EA8">
              <w:rPr>
                <w:rFonts w:ascii="Arial" w:hAnsi="Arial" w:cs="Arial"/>
                <w:lang w:eastAsia="en-GB"/>
              </w:rPr>
              <w:t>Customer / stakeholder views are available to inform recommendations.</w:t>
            </w:r>
          </w:p>
          <w:p w14:paraId="16CE8163" w14:textId="77777777" w:rsidR="002C13C5" w:rsidRPr="00F46EA8" w:rsidRDefault="002C13C5" w:rsidP="00074FB3">
            <w:pPr>
              <w:spacing w:before="40" w:after="40" w:line="240" w:lineRule="auto"/>
              <w:rPr>
                <w:rFonts w:ascii="Arial" w:eastAsia="Times New Roman" w:hAnsi="Arial" w:cs="Arial"/>
                <w:lang w:eastAsia="en-GB"/>
              </w:rPr>
            </w:pPr>
          </w:p>
          <w:p w14:paraId="0B465FA0"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Data and measurements are accurately recorded.</w:t>
            </w:r>
          </w:p>
        </w:tc>
      </w:tr>
      <w:tr w:rsidR="002C13C5" w:rsidRPr="002C13C5" w14:paraId="7D4A43ED" w14:textId="77777777" w:rsidTr="003D3BDC">
        <w:trPr>
          <w:trHeight w:val="1778"/>
        </w:trPr>
        <w:tc>
          <w:tcPr>
            <w:tcW w:w="4376" w:type="dxa"/>
            <w:shd w:val="clear" w:color="auto" w:fill="auto"/>
          </w:tcPr>
          <w:p w14:paraId="1A03C48C" w14:textId="2F693FB9" w:rsidR="002C13C5" w:rsidRPr="00F46EA8" w:rsidRDefault="003D3BDC"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Collate</w:t>
            </w:r>
            <w:r w:rsidR="002C13C5" w:rsidRPr="00F46EA8">
              <w:rPr>
                <w:rFonts w:ascii="Arial" w:eastAsia="Times New Roman" w:hAnsi="Arial" w:cs="Arial"/>
                <w:lang w:eastAsia="en-GB"/>
              </w:rPr>
              <w:t xml:space="preserve"> process and analyse complex information. Ensure all required records and information </w:t>
            </w:r>
            <w:proofErr w:type="gramStart"/>
            <w:r w:rsidR="002C13C5" w:rsidRPr="00F46EA8">
              <w:rPr>
                <w:rFonts w:ascii="Arial" w:eastAsia="Times New Roman" w:hAnsi="Arial" w:cs="Arial"/>
                <w:lang w:eastAsia="en-GB"/>
              </w:rPr>
              <w:t>are maintained</w:t>
            </w:r>
            <w:proofErr w:type="gramEnd"/>
            <w:r w:rsidR="002C13C5" w:rsidRPr="00F46EA8">
              <w:rPr>
                <w:rFonts w:ascii="Arial" w:eastAsia="Times New Roman" w:hAnsi="Arial" w:cs="Arial"/>
                <w:lang w:eastAsia="en-GB"/>
              </w:rPr>
              <w:t xml:space="preserve"> correctly</w:t>
            </w:r>
            <w:r w:rsidR="00F30EBF" w:rsidRPr="00F46EA8">
              <w:rPr>
                <w:rFonts w:ascii="Arial" w:eastAsia="Times New Roman" w:hAnsi="Arial" w:cs="Arial"/>
                <w:lang w:eastAsia="en-GB"/>
              </w:rPr>
              <w:t xml:space="preserve">. </w:t>
            </w:r>
          </w:p>
        </w:tc>
        <w:tc>
          <w:tcPr>
            <w:tcW w:w="5940" w:type="dxa"/>
            <w:shd w:val="clear" w:color="auto" w:fill="auto"/>
          </w:tcPr>
          <w:p w14:paraId="1D98015C"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Information / applications are processed according to procedure.</w:t>
            </w:r>
          </w:p>
          <w:p w14:paraId="6B78D95F" w14:textId="77777777" w:rsidR="002C13C5" w:rsidRPr="00F46EA8" w:rsidRDefault="002C13C5" w:rsidP="00074FB3">
            <w:pPr>
              <w:spacing w:before="40" w:after="40" w:line="240" w:lineRule="auto"/>
              <w:rPr>
                <w:rFonts w:ascii="Arial" w:eastAsia="Times New Roman" w:hAnsi="Arial" w:cs="Arial"/>
                <w:lang w:eastAsia="en-GB"/>
              </w:rPr>
            </w:pPr>
          </w:p>
          <w:p w14:paraId="1637FF22"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Information is managed efficiently and accurately.</w:t>
            </w:r>
          </w:p>
          <w:p w14:paraId="7D438B4C" w14:textId="77777777" w:rsidR="002C13C5" w:rsidRPr="00F46EA8" w:rsidRDefault="002C13C5" w:rsidP="00074FB3">
            <w:pPr>
              <w:spacing w:before="40" w:after="40" w:line="240" w:lineRule="auto"/>
              <w:rPr>
                <w:rFonts w:ascii="Arial" w:eastAsia="Times New Roman" w:hAnsi="Arial" w:cs="Arial"/>
                <w:lang w:eastAsia="en-GB"/>
              </w:rPr>
            </w:pPr>
          </w:p>
          <w:p w14:paraId="2343DB8C"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Data is recorded and stored in compliance with national standards and can be shared, as appropriate, with other agencies. </w:t>
            </w:r>
          </w:p>
        </w:tc>
      </w:tr>
      <w:tr w:rsidR="002C13C5" w:rsidRPr="002C13C5" w14:paraId="5ADC82B8" w14:textId="77777777" w:rsidTr="003D3BDC">
        <w:trPr>
          <w:trHeight w:val="1525"/>
        </w:trPr>
        <w:tc>
          <w:tcPr>
            <w:tcW w:w="4376" w:type="dxa"/>
            <w:shd w:val="clear" w:color="auto" w:fill="auto"/>
          </w:tcPr>
          <w:p w14:paraId="251CD289"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lastRenderedPageBreak/>
              <w:t xml:space="preserve">Prepare and present results / responses / reports / recommendations. </w:t>
            </w:r>
          </w:p>
        </w:tc>
        <w:tc>
          <w:tcPr>
            <w:tcW w:w="5940" w:type="dxa"/>
            <w:shd w:val="clear" w:color="auto" w:fill="auto"/>
          </w:tcPr>
          <w:p w14:paraId="5DC599ED" w14:textId="586273A4"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Accurate, </w:t>
            </w:r>
            <w:r w:rsidR="00EA6541" w:rsidRPr="00F46EA8">
              <w:rPr>
                <w:rFonts w:ascii="Arial" w:eastAsia="Times New Roman" w:hAnsi="Arial" w:cs="Arial"/>
                <w:lang w:eastAsia="en-GB"/>
              </w:rPr>
              <w:t>complete,</w:t>
            </w:r>
            <w:r w:rsidRPr="00F46EA8">
              <w:rPr>
                <w:rFonts w:ascii="Arial" w:eastAsia="Times New Roman" w:hAnsi="Arial" w:cs="Arial"/>
                <w:lang w:eastAsia="en-GB"/>
              </w:rPr>
              <w:t xml:space="preserve"> and relevant information / reports are provided for internal and/or external use.</w:t>
            </w:r>
          </w:p>
          <w:p w14:paraId="00AEEFDE" w14:textId="77777777" w:rsidR="002C13C5" w:rsidRPr="00F46EA8" w:rsidRDefault="002C13C5" w:rsidP="00074FB3">
            <w:pPr>
              <w:spacing w:before="40" w:after="40" w:line="240" w:lineRule="auto"/>
              <w:rPr>
                <w:rFonts w:ascii="Arial" w:eastAsia="Times New Roman" w:hAnsi="Arial" w:cs="Arial"/>
                <w:lang w:eastAsia="en-GB"/>
              </w:rPr>
            </w:pPr>
          </w:p>
          <w:p w14:paraId="5234D829" w14:textId="53FB36F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Issues are clearly </w:t>
            </w:r>
            <w:r w:rsidR="00056022" w:rsidRPr="00F46EA8">
              <w:rPr>
                <w:rFonts w:ascii="Arial" w:eastAsia="Times New Roman" w:hAnsi="Arial" w:cs="Arial"/>
                <w:lang w:eastAsia="en-GB"/>
              </w:rPr>
              <w:t>summarised;</w:t>
            </w:r>
            <w:r w:rsidRPr="00F46EA8">
              <w:rPr>
                <w:rFonts w:ascii="Arial" w:eastAsia="Times New Roman" w:hAnsi="Arial" w:cs="Arial"/>
                <w:lang w:eastAsia="en-GB"/>
              </w:rPr>
              <w:t xml:space="preserve"> progress and implications are reported.</w:t>
            </w:r>
          </w:p>
          <w:p w14:paraId="505585CB" w14:textId="77777777" w:rsidR="002C13C5" w:rsidRPr="00F46EA8" w:rsidRDefault="002C13C5" w:rsidP="00074FB3">
            <w:pPr>
              <w:spacing w:before="40" w:after="40" w:line="240" w:lineRule="auto"/>
              <w:rPr>
                <w:rFonts w:ascii="Arial" w:eastAsia="Times New Roman" w:hAnsi="Arial" w:cs="Arial"/>
                <w:lang w:eastAsia="en-GB"/>
              </w:rPr>
            </w:pPr>
          </w:p>
          <w:p w14:paraId="7BFAAD6F"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The council’s position is clearly stated.</w:t>
            </w:r>
          </w:p>
        </w:tc>
      </w:tr>
      <w:tr w:rsidR="002C13C5" w:rsidRPr="002C13C5" w14:paraId="5EF31A54" w14:textId="77777777" w:rsidTr="003D3BDC">
        <w:trPr>
          <w:trHeight w:val="1868"/>
        </w:trPr>
        <w:tc>
          <w:tcPr>
            <w:tcW w:w="4376" w:type="dxa"/>
            <w:shd w:val="clear" w:color="auto" w:fill="auto"/>
          </w:tcPr>
          <w:p w14:paraId="588FAF60" w14:textId="13F2C42C" w:rsidR="002C13C5" w:rsidRPr="00F46EA8" w:rsidRDefault="002C13C5" w:rsidP="002C13C5">
            <w:pPr>
              <w:spacing w:after="0" w:line="240" w:lineRule="auto"/>
              <w:rPr>
                <w:rFonts w:ascii="Arial" w:eastAsia="Times New Roman" w:hAnsi="Arial" w:cs="Arial"/>
                <w:lang w:eastAsia="en-GB"/>
              </w:rPr>
            </w:pPr>
            <w:r w:rsidRPr="00F46EA8">
              <w:rPr>
                <w:rFonts w:ascii="Arial" w:eastAsia="Times New Roman" w:hAnsi="Arial" w:cs="Arial"/>
                <w:lang w:eastAsia="en-GB"/>
              </w:rPr>
              <w:t xml:space="preserve">Provide authoritative advice, </w:t>
            </w:r>
            <w:r w:rsidR="00F93F26" w:rsidRPr="00F46EA8">
              <w:rPr>
                <w:rFonts w:ascii="Arial" w:eastAsia="Times New Roman" w:hAnsi="Arial" w:cs="Arial"/>
                <w:lang w:eastAsia="en-GB"/>
              </w:rPr>
              <w:t>guidance,</w:t>
            </w:r>
            <w:r w:rsidRPr="00F46EA8">
              <w:rPr>
                <w:rFonts w:ascii="Arial" w:eastAsia="Times New Roman" w:hAnsi="Arial" w:cs="Arial"/>
                <w:lang w:eastAsia="en-GB"/>
              </w:rPr>
              <w:t xml:space="preserve"> and support to colleagues, </w:t>
            </w:r>
            <w:r w:rsidR="00BF523F" w:rsidRPr="00F46EA8">
              <w:rPr>
                <w:rFonts w:ascii="Arial" w:eastAsia="Times New Roman" w:hAnsi="Arial" w:cs="Arial"/>
                <w:lang w:eastAsia="en-GB"/>
              </w:rPr>
              <w:t>customers,</w:t>
            </w:r>
            <w:r w:rsidRPr="00F46EA8">
              <w:rPr>
                <w:rFonts w:ascii="Arial" w:eastAsia="Times New Roman" w:hAnsi="Arial" w:cs="Arial"/>
                <w:lang w:eastAsia="en-GB"/>
              </w:rPr>
              <w:t xml:space="preserve"> and stakeholders. Respond to and investigate enquiries / escalated complaints.</w:t>
            </w:r>
          </w:p>
        </w:tc>
        <w:tc>
          <w:tcPr>
            <w:tcW w:w="5940" w:type="dxa"/>
            <w:shd w:val="clear" w:color="auto" w:fill="auto"/>
          </w:tcPr>
          <w:p w14:paraId="1B47CA3F" w14:textId="635C8095" w:rsidR="002C13C5" w:rsidRPr="00F46EA8" w:rsidRDefault="002C13C5" w:rsidP="002C13C5">
            <w:pPr>
              <w:spacing w:after="0" w:line="240" w:lineRule="auto"/>
              <w:rPr>
                <w:rFonts w:ascii="Arial" w:eastAsia="Times New Roman" w:hAnsi="Arial" w:cs="Arial"/>
                <w:lang w:eastAsia="en-GB"/>
              </w:rPr>
            </w:pPr>
            <w:r w:rsidRPr="00F46EA8">
              <w:rPr>
                <w:rFonts w:ascii="Arial" w:eastAsia="Times New Roman" w:hAnsi="Arial" w:cs="Arial"/>
                <w:lang w:eastAsia="en-GB"/>
              </w:rPr>
              <w:t xml:space="preserve">Information, </w:t>
            </w:r>
            <w:r w:rsidR="00BF523F" w:rsidRPr="00F46EA8">
              <w:rPr>
                <w:rFonts w:ascii="Arial" w:eastAsia="Times New Roman" w:hAnsi="Arial" w:cs="Arial"/>
                <w:lang w:eastAsia="en-GB"/>
              </w:rPr>
              <w:t>advice,</w:t>
            </w:r>
            <w:r w:rsidRPr="00F46EA8">
              <w:rPr>
                <w:rFonts w:ascii="Arial" w:eastAsia="Times New Roman" w:hAnsi="Arial" w:cs="Arial"/>
                <w:lang w:eastAsia="en-GB"/>
              </w:rPr>
              <w:t xml:space="preserve"> and support are accurate, timely and constructive.</w:t>
            </w:r>
          </w:p>
          <w:p w14:paraId="2C269A98" w14:textId="77777777" w:rsidR="002C13C5" w:rsidRPr="00F46EA8" w:rsidRDefault="002C13C5" w:rsidP="002C13C5">
            <w:pPr>
              <w:spacing w:after="0" w:line="240" w:lineRule="auto"/>
              <w:rPr>
                <w:rFonts w:ascii="Arial" w:eastAsia="Times New Roman" w:hAnsi="Arial" w:cs="Arial"/>
                <w:lang w:eastAsia="en-GB"/>
              </w:rPr>
            </w:pPr>
          </w:p>
          <w:p w14:paraId="60058C8A" w14:textId="77777777" w:rsidR="002C13C5" w:rsidRPr="00F46EA8" w:rsidRDefault="002C13C5" w:rsidP="002C13C5">
            <w:pPr>
              <w:spacing w:after="0" w:line="240" w:lineRule="auto"/>
              <w:rPr>
                <w:rFonts w:ascii="Arial" w:eastAsia="Times New Roman" w:hAnsi="Arial" w:cs="Arial"/>
                <w:lang w:eastAsia="en-GB"/>
              </w:rPr>
            </w:pPr>
            <w:r w:rsidRPr="00F46EA8">
              <w:rPr>
                <w:rFonts w:ascii="Arial" w:eastAsia="Times New Roman" w:hAnsi="Arial" w:cs="Arial"/>
                <w:lang w:eastAsia="en-GB"/>
              </w:rPr>
              <w:t>Problems are identified.</w:t>
            </w:r>
          </w:p>
          <w:p w14:paraId="4FED635F" w14:textId="77777777" w:rsidR="002C13C5" w:rsidRPr="00F46EA8" w:rsidRDefault="002C13C5" w:rsidP="002C13C5">
            <w:pPr>
              <w:spacing w:after="0" w:line="240" w:lineRule="auto"/>
              <w:rPr>
                <w:rFonts w:ascii="Arial" w:eastAsia="Times New Roman" w:hAnsi="Arial" w:cs="Arial"/>
                <w:lang w:eastAsia="en-GB"/>
              </w:rPr>
            </w:pPr>
          </w:p>
          <w:p w14:paraId="610A1A29" w14:textId="6EBDC199" w:rsidR="002C13C5" w:rsidRPr="00F46EA8" w:rsidRDefault="002C13C5" w:rsidP="002C13C5">
            <w:pPr>
              <w:spacing w:after="0" w:line="240" w:lineRule="auto"/>
              <w:rPr>
                <w:rFonts w:ascii="Arial" w:eastAsia="Times New Roman" w:hAnsi="Arial" w:cs="Arial"/>
                <w:lang w:eastAsia="en-GB"/>
              </w:rPr>
            </w:pPr>
            <w:r w:rsidRPr="00F46EA8">
              <w:rPr>
                <w:rFonts w:ascii="Arial" w:eastAsia="Times New Roman" w:hAnsi="Arial" w:cs="Arial"/>
                <w:lang w:eastAsia="en-GB"/>
              </w:rPr>
              <w:t xml:space="preserve">Issues are managed through to a satisfactory </w:t>
            </w:r>
            <w:r w:rsidR="00056022" w:rsidRPr="00F46EA8">
              <w:rPr>
                <w:rFonts w:ascii="Arial" w:eastAsia="Times New Roman" w:hAnsi="Arial" w:cs="Arial"/>
                <w:lang w:eastAsia="en-GB"/>
              </w:rPr>
              <w:t>conclusion or</w:t>
            </w:r>
            <w:r w:rsidRPr="00F46EA8">
              <w:rPr>
                <w:rFonts w:ascii="Arial" w:eastAsia="Times New Roman" w:hAnsi="Arial" w:cs="Arial"/>
                <w:lang w:eastAsia="en-GB"/>
              </w:rPr>
              <w:t xml:space="preserve"> escalated if appropriate.</w:t>
            </w:r>
          </w:p>
          <w:p w14:paraId="5B9A9140" w14:textId="77777777" w:rsidR="002C13C5" w:rsidRPr="00F46EA8" w:rsidRDefault="002C13C5" w:rsidP="002C13C5">
            <w:pPr>
              <w:spacing w:after="0" w:line="240" w:lineRule="auto"/>
              <w:rPr>
                <w:rFonts w:ascii="Arial" w:eastAsia="Times New Roman" w:hAnsi="Arial" w:cs="Arial"/>
                <w:lang w:eastAsia="en-GB"/>
              </w:rPr>
            </w:pPr>
          </w:p>
          <w:p w14:paraId="53C335D7" w14:textId="77777777" w:rsidR="002C13C5" w:rsidRPr="00F46EA8" w:rsidRDefault="002C13C5" w:rsidP="002C13C5">
            <w:pPr>
              <w:spacing w:after="0" w:line="240" w:lineRule="auto"/>
              <w:rPr>
                <w:rFonts w:ascii="Arial" w:eastAsia="Times New Roman" w:hAnsi="Arial" w:cs="Arial"/>
                <w:lang w:eastAsia="en-GB"/>
              </w:rPr>
            </w:pPr>
            <w:r w:rsidRPr="00F46EA8">
              <w:rPr>
                <w:rFonts w:ascii="Arial" w:eastAsia="Times New Roman" w:hAnsi="Arial" w:cs="Arial"/>
                <w:lang w:eastAsia="en-GB"/>
              </w:rPr>
              <w:t>Risk to the Council / customers is minimised.</w:t>
            </w:r>
          </w:p>
          <w:p w14:paraId="02F56109" w14:textId="77777777" w:rsidR="00757D91" w:rsidRPr="00F46EA8" w:rsidRDefault="00757D91" w:rsidP="002C13C5">
            <w:pPr>
              <w:spacing w:after="0" w:line="240" w:lineRule="auto"/>
              <w:rPr>
                <w:rFonts w:ascii="Arial" w:eastAsia="Times New Roman" w:hAnsi="Arial" w:cs="Arial"/>
                <w:lang w:eastAsia="en-GB"/>
              </w:rPr>
            </w:pPr>
          </w:p>
          <w:p w14:paraId="1A984746" w14:textId="77777777" w:rsidR="00757D91" w:rsidRPr="00F46EA8" w:rsidRDefault="00757D91" w:rsidP="002C13C5">
            <w:pPr>
              <w:spacing w:after="0" w:line="240" w:lineRule="auto"/>
              <w:rPr>
                <w:rFonts w:ascii="Arial" w:eastAsia="Times New Roman" w:hAnsi="Arial" w:cs="Arial"/>
                <w:lang w:eastAsia="en-GB"/>
              </w:rPr>
            </w:pPr>
          </w:p>
        </w:tc>
      </w:tr>
      <w:tr w:rsidR="002C13C5" w:rsidRPr="002C13C5" w14:paraId="4F4AF1E8" w14:textId="77777777" w:rsidTr="003D3BDC">
        <w:trPr>
          <w:trHeight w:val="1272"/>
        </w:trPr>
        <w:tc>
          <w:tcPr>
            <w:tcW w:w="4376" w:type="dxa"/>
            <w:shd w:val="clear" w:color="auto" w:fill="auto"/>
          </w:tcPr>
          <w:p w14:paraId="2F45E773" w14:textId="6B4DCCD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Contribute to identifying and delivering information / activities to support service delivery / promote the service area /</w:t>
            </w:r>
            <w:r w:rsidR="00F30EBF" w:rsidRPr="00F46EA8">
              <w:rPr>
                <w:rFonts w:ascii="Arial" w:eastAsia="Times New Roman" w:hAnsi="Arial" w:cs="Arial"/>
                <w:lang w:eastAsia="en-GB"/>
              </w:rPr>
              <w:t xml:space="preserve">. </w:t>
            </w:r>
          </w:p>
        </w:tc>
        <w:tc>
          <w:tcPr>
            <w:tcW w:w="5940" w:type="dxa"/>
            <w:shd w:val="clear" w:color="auto" w:fill="auto"/>
          </w:tcPr>
          <w:p w14:paraId="27CD05F0"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Requirements are effectively identified.</w:t>
            </w:r>
          </w:p>
          <w:p w14:paraId="7F6995E2" w14:textId="77777777" w:rsidR="002C13C5" w:rsidRPr="00F46EA8" w:rsidRDefault="002C13C5" w:rsidP="00074FB3">
            <w:pPr>
              <w:spacing w:before="40" w:after="40" w:line="240" w:lineRule="auto"/>
              <w:rPr>
                <w:rFonts w:ascii="Arial" w:eastAsia="Times New Roman" w:hAnsi="Arial" w:cs="Arial"/>
                <w:lang w:eastAsia="en-GB"/>
              </w:rPr>
            </w:pPr>
          </w:p>
          <w:p w14:paraId="10A80D2B" w14:textId="77777777" w:rsidR="002C13C5" w:rsidRPr="00F46EA8" w:rsidRDefault="002C13C5" w:rsidP="00074FB3">
            <w:pPr>
              <w:spacing w:before="40" w:after="40" w:line="240" w:lineRule="auto"/>
              <w:rPr>
                <w:rFonts w:ascii="Arial" w:hAnsi="Arial" w:cs="Arial"/>
                <w:lang w:eastAsia="en-GB"/>
              </w:rPr>
            </w:pPr>
            <w:r w:rsidRPr="00F46EA8">
              <w:rPr>
                <w:rFonts w:ascii="Arial" w:hAnsi="Arial" w:cs="Arial"/>
                <w:lang w:eastAsia="en-GB"/>
              </w:rPr>
              <w:t>All materials / activities are delivered to the required standards and timescales.</w:t>
            </w:r>
          </w:p>
          <w:p w14:paraId="1A0DED16" w14:textId="77777777" w:rsidR="002C13C5" w:rsidRPr="00F46EA8" w:rsidRDefault="002C13C5" w:rsidP="00074FB3">
            <w:pPr>
              <w:spacing w:before="40" w:after="40" w:line="240" w:lineRule="auto"/>
              <w:rPr>
                <w:rFonts w:ascii="Arial" w:eastAsia="Times New Roman" w:hAnsi="Arial" w:cs="Arial"/>
                <w:lang w:eastAsia="en-GB"/>
              </w:rPr>
            </w:pPr>
          </w:p>
          <w:p w14:paraId="234D1CE4"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Information / activities achieve desired results.</w:t>
            </w:r>
          </w:p>
          <w:p w14:paraId="605A1DA2" w14:textId="77777777" w:rsidR="00757D91" w:rsidRPr="00F46EA8" w:rsidRDefault="00757D91" w:rsidP="00074FB3">
            <w:pPr>
              <w:spacing w:before="40" w:after="40" w:line="240" w:lineRule="auto"/>
              <w:rPr>
                <w:rFonts w:ascii="Arial" w:eastAsia="Times New Roman" w:hAnsi="Arial" w:cs="Arial"/>
                <w:lang w:eastAsia="en-GB"/>
              </w:rPr>
            </w:pPr>
          </w:p>
          <w:p w14:paraId="7C2FC2A3" w14:textId="77777777" w:rsidR="00757D91" w:rsidRPr="00F46EA8" w:rsidRDefault="00757D91" w:rsidP="00074FB3">
            <w:pPr>
              <w:spacing w:before="40" w:after="40" w:line="240" w:lineRule="auto"/>
              <w:rPr>
                <w:rFonts w:ascii="Arial" w:eastAsia="Times New Roman" w:hAnsi="Arial" w:cs="Arial"/>
                <w:lang w:eastAsia="en-GB"/>
              </w:rPr>
            </w:pPr>
          </w:p>
        </w:tc>
      </w:tr>
      <w:tr w:rsidR="002C13C5" w:rsidRPr="002C13C5" w14:paraId="5BF11534" w14:textId="77777777" w:rsidTr="003D3BDC">
        <w:trPr>
          <w:trHeight w:val="839"/>
        </w:trPr>
        <w:tc>
          <w:tcPr>
            <w:tcW w:w="4376" w:type="dxa"/>
          </w:tcPr>
          <w:p w14:paraId="092F3384" w14:textId="77777777" w:rsidR="002C13C5" w:rsidRPr="00F46EA8" w:rsidRDefault="002C13C5" w:rsidP="00074FB3">
            <w:pPr>
              <w:spacing w:before="40" w:after="4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Challenge customers’ practice and minimise risk, referring concerns to line manager.</w:t>
            </w:r>
          </w:p>
        </w:tc>
        <w:tc>
          <w:tcPr>
            <w:tcW w:w="5940" w:type="dxa"/>
            <w:shd w:val="clear" w:color="auto" w:fill="auto"/>
          </w:tcPr>
          <w:p w14:paraId="72D80772" w14:textId="77777777" w:rsidR="002C13C5" w:rsidRPr="00F46EA8" w:rsidRDefault="002C13C5" w:rsidP="00074FB3">
            <w:pPr>
              <w:spacing w:before="40" w:after="4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Customer risks are assessed.</w:t>
            </w:r>
          </w:p>
          <w:p w14:paraId="64A29EF7" w14:textId="77777777" w:rsidR="002C13C5" w:rsidRPr="00F46EA8" w:rsidRDefault="002C13C5" w:rsidP="00074FB3">
            <w:pPr>
              <w:spacing w:before="40" w:after="40" w:line="240" w:lineRule="auto"/>
              <w:rPr>
                <w:rFonts w:ascii="Arial" w:eastAsia="Times New Roman" w:hAnsi="Arial" w:cs="Arial"/>
                <w:color w:val="000000"/>
                <w:lang w:eastAsia="en-GB"/>
              </w:rPr>
            </w:pPr>
          </w:p>
          <w:p w14:paraId="4DB961FD" w14:textId="77777777" w:rsidR="002C13C5" w:rsidRPr="00F46EA8" w:rsidRDefault="002C13C5" w:rsidP="00074FB3">
            <w:pPr>
              <w:spacing w:before="40" w:after="4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Relevant health, safety and welfare requirements are met.</w:t>
            </w:r>
          </w:p>
        </w:tc>
      </w:tr>
      <w:tr w:rsidR="002C13C5" w:rsidRPr="002C13C5" w14:paraId="6FA7E54F" w14:textId="77777777" w:rsidTr="003D3BDC">
        <w:trPr>
          <w:trHeight w:val="1598"/>
        </w:trPr>
        <w:tc>
          <w:tcPr>
            <w:tcW w:w="4376" w:type="dxa"/>
            <w:shd w:val="clear" w:color="auto" w:fill="auto"/>
          </w:tcPr>
          <w:p w14:paraId="4AC7541E" w14:textId="3CB5237F"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Work closely with others to clarify changing requirements. Identify, </w:t>
            </w:r>
            <w:r w:rsidR="0029541D" w:rsidRPr="00F46EA8">
              <w:rPr>
                <w:rFonts w:ascii="Arial" w:eastAsia="Times New Roman" w:hAnsi="Arial" w:cs="Arial"/>
                <w:lang w:eastAsia="en-GB"/>
              </w:rPr>
              <w:t>recommend,</w:t>
            </w:r>
            <w:r w:rsidR="008E4177" w:rsidRPr="00F46EA8">
              <w:rPr>
                <w:rFonts w:ascii="Arial" w:eastAsia="Times New Roman" w:hAnsi="Arial" w:cs="Arial"/>
                <w:lang w:eastAsia="en-GB"/>
              </w:rPr>
              <w:t xml:space="preserve"> and</w:t>
            </w:r>
            <w:r w:rsidRPr="00F46EA8">
              <w:rPr>
                <w:rFonts w:ascii="Arial" w:eastAsia="Times New Roman" w:hAnsi="Arial" w:cs="Arial"/>
                <w:lang w:eastAsia="en-GB"/>
              </w:rPr>
              <w:t xml:space="preserve"> support the development and delivery of improvements. Contribute to the development and implementation of policies, </w:t>
            </w:r>
            <w:r w:rsidR="00BF523F" w:rsidRPr="00F46EA8">
              <w:rPr>
                <w:rFonts w:ascii="Arial" w:eastAsia="Times New Roman" w:hAnsi="Arial" w:cs="Arial"/>
                <w:lang w:eastAsia="en-GB"/>
              </w:rPr>
              <w:t>procedures,</w:t>
            </w:r>
            <w:r w:rsidRPr="00F46EA8">
              <w:rPr>
                <w:rFonts w:ascii="Arial" w:eastAsia="Times New Roman" w:hAnsi="Arial" w:cs="Arial"/>
                <w:lang w:eastAsia="en-GB"/>
              </w:rPr>
              <w:t xml:space="preserve"> and systems.</w:t>
            </w:r>
          </w:p>
        </w:tc>
        <w:tc>
          <w:tcPr>
            <w:tcW w:w="5940" w:type="dxa"/>
            <w:shd w:val="clear" w:color="auto" w:fill="auto"/>
          </w:tcPr>
          <w:p w14:paraId="5BF2CFC6"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Improvement opportunities and plans to achieve them are identified and recommended.</w:t>
            </w:r>
          </w:p>
          <w:p w14:paraId="0D19C6B5" w14:textId="77777777" w:rsidR="002C13C5" w:rsidRPr="00F46EA8" w:rsidRDefault="002C13C5" w:rsidP="00074FB3">
            <w:pPr>
              <w:spacing w:before="40" w:after="40" w:line="240" w:lineRule="auto"/>
              <w:rPr>
                <w:rFonts w:ascii="Arial" w:eastAsia="Times New Roman" w:hAnsi="Arial" w:cs="Arial"/>
                <w:lang w:eastAsia="en-GB"/>
              </w:rPr>
            </w:pPr>
          </w:p>
          <w:p w14:paraId="30E8D72F" w14:textId="58F0BFDF"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Agreed improvements are developed, </w:t>
            </w:r>
            <w:r w:rsidR="0029541D" w:rsidRPr="00F46EA8">
              <w:rPr>
                <w:rFonts w:ascii="Arial" w:eastAsia="Times New Roman" w:hAnsi="Arial" w:cs="Arial"/>
                <w:lang w:eastAsia="en-GB"/>
              </w:rPr>
              <w:t>delivered,</w:t>
            </w:r>
            <w:r w:rsidR="008E4177" w:rsidRPr="00F46EA8">
              <w:rPr>
                <w:rFonts w:ascii="Arial" w:eastAsia="Times New Roman" w:hAnsi="Arial" w:cs="Arial"/>
                <w:lang w:eastAsia="en-GB"/>
              </w:rPr>
              <w:t xml:space="preserve"> and</w:t>
            </w:r>
            <w:r w:rsidRPr="00F46EA8">
              <w:rPr>
                <w:rFonts w:ascii="Arial" w:eastAsia="Times New Roman" w:hAnsi="Arial" w:cs="Arial"/>
                <w:lang w:eastAsia="en-GB"/>
              </w:rPr>
              <w:t xml:space="preserve"> evaluated.</w:t>
            </w:r>
          </w:p>
          <w:p w14:paraId="6F940036" w14:textId="77777777" w:rsidR="002C13C5" w:rsidRPr="00F46EA8" w:rsidRDefault="002C13C5" w:rsidP="00074FB3">
            <w:pPr>
              <w:spacing w:before="40" w:after="40" w:line="240" w:lineRule="auto"/>
              <w:rPr>
                <w:rFonts w:ascii="Arial" w:eastAsia="Times New Roman" w:hAnsi="Arial" w:cs="Arial"/>
                <w:lang w:eastAsia="en-GB"/>
              </w:rPr>
            </w:pPr>
          </w:p>
          <w:p w14:paraId="1BD9052A"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Changes are effectively communicated to others.</w:t>
            </w:r>
          </w:p>
        </w:tc>
      </w:tr>
      <w:tr w:rsidR="002C13C5" w:rsidRPr="002C13C5" w14:paraId="18E30FBF" w14:textId="77777777" w:rsidTr="003D3BDC">
        <w:trPr>
          <w:trHeight w:val="2284"/>
        </w:trPr>
        <w:tc>
          <w:tcPr>
            <w:tcW w:w="4376" w:type="dxa"/>
            <w:shd w:val="clear" w:color="auto" w:fill="auto"/>
          </w:tcPr>
          <w:p w14:paraId="17150BBA" w14:textId="77777777" w:rsidR="002C13C5" w:rsidRPr="00F46EA8" w:rsidRDefault="002C13C5" w:rsidP="00074FB3">
            <w:pPr>
              <w:spacing w:before="40" w:after="40" w:line="240" w:lineRule="auto"/>
              <w:rPr>
                <w:rFonts w:ascii="Arial" w:hAnsi="Arial" w:cs="Arial"/>
              </w:rPr>
            </w:pPr>
            <w:r w:rsidRPr="00F46EA8">
              <w:rPr>
                <w:rFonts w:ascii="Arial" w:hAnsi="Arial" w:cs="Arial"/>
              </w:rPr>
              <w:t>Lead projects or improvement programmes, or contribute to the delivery of larger projects</w:t>
            </w:r>
          </w:p>
          <w:p w14:paraId="1D6F9425" w14:textId="77777777" w:rsidR="002C13C5" w:rsidRPr="00F46EA8" w:rsidRDefault="002C13C5" w:rsidP="00074FB3">
            <w:pPr>
              <w:spacing w:before="40" w:after="40" w:line="240" w:lineRule="auto"/>
              <w:rPr>
                <w:rFonts w:ascii="Arial" w:eastAsia="Times New Roman" w:hAnsi="Arial" w:cs="Arial"/>
                <w:lang w:eastAsia="en-GB"/>
              </w:rPr>
            </w:pPr>
          </w:p>
        </w:tc>
        <w:tc>
          <w:tcPr>
            <w:tcW w:w="5940" w:type="dxa"/>
            <w:shd w:val="clear" w:color="auto" w:fill="auto"/>
          </w:tcPr>
          <w:p w14:paraId="5C932469"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Practical, effective solutions are developed and delivered in accordance with legislative requirements and good practice guidelines and address any relevant environmental / conservation / technical / design issues.</w:t>
            </w:r>
          </w:p>
          <w:p w14:paraId="13E8A93D" w14:textId="77777777" w:rsidR="002C13C5" w:rsidRPr="00F46EA8" w:rsidRDefault="002C13C5" w:rsidP="00074FB3">
            <w:pPr>
              <w:spacing w:before="40" w:after="40" w:line="240" w:lineRule="auto"/>
              <w:rPr>
                <w:rFonts w:ascii="Arial" w:eastAsia="Times New Roman" w:hAnsi="Arial" w:cs="Arial"/>
                <w:lang w:eastAsia="en-GB"/>
              </w:rPr>
            </w:pPr>
          </w:p>
          <w:p w14:paraId="5FB13B83" w14:textId="7ADC7733"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Projects are delivered to agreed specification, </w:t>
            </w:r>
            <w:r w:rsidR="00BF523F" w:rsidRPr="00F46EA8">
              <w:rPr>
                <w:rFonts w:ascii="Arial" w:eastAsia="Times New Roman" w:hAnsi="Arial" w:cs="Arial"/>
                <w:lang w:eastAsia="en-GB"/>
              </w:rPr>
              <w:t>timescales,</w:t>
            </w:r>
            <w:r w:rsidRPr="00F46EA8">
              <w:rPr>
                <w:rFonts w:ascii="Arial" w:eastAsia="Times New Roman" w:hAnsi="Arial" w:cs="Arial"/>
                <w:lang w:eastAsia="en-GB"/>
              </w:rPr>
              <w:t xml:space="preserve"> and budgets.</w:t>
            </w:r>
          </w:p>
          <w:p w14:paraId="2D44ECD4" w14:textId="77777777" w:rsidR="002C13C5" w:rsidRPr="00F46EA8" w:rsidRDefault="002C13C5" w:rsidP="00074FB3">
            <w:pPr>
              <w:spacing w:before="40" w:after="40" w:line="240" w:lineRule="auto"/>
              <w:rPr>
                <w:rFonts w:ascii="Arial" w:eastAsia="Times New Roman" w:hAnsi="Arial" w:cs="Arial"/>
                <w:lang w:eastAsia="en-GB"/>
              </w:rPr>
            </w:pPr>
          </w:p>
          <w:p w14:paraId="483E4B7F"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All project documentation and reports are completed correctly.</w:t>
            </w:r>
          </w:p>
        </w:tc>
      </w:tr>
      <w:tr w:rsidR="002C13C5" w:rsidRPr="002C13C5" w14:paraId="0BEAB7B7" w14:textId="77777777" w:rsidTr="003D3BDC">
        <w:trPr>
          <w:trHeight w:val="2121"/>
        </w:trPr>
        <w:tc>
          <w:tcPr>
            <w:tcW w:w="4376" w:type="dxa"/>
            <w:shd w:val="clear" w:color="auto" w:fill="auto"/>
          </w:tcPr>
          <w:p w14:paraId="59DFC63C"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lastRenderedPageBreak/>
              <w:t>Support others in their development, including external organisations / customers where appropriate.</w:t>
            </w:r>
          </w:p>
        </w:tc>
        <w:tc>
          <w:tcPr>
            <w:tcW w:w="5940" w:type="dxa"/>
            <w:shd w:val="clear" w:color="auto" w:fill="auto"/>
          </w:tcPr>
          <w:p w14:paraId="78C4E04F" w14:textId="77777777" w:rsidR="002C13C5" w:rsidRPr="00F46EA8" w:rsidRDefault="002C13C5" w:rsidP="00074FB3">
            <w:pPr>
              <w:spacing w:before="40" w:after="40" w:line="240" w:lineRule="auto"/>
              <w:rPr>
                <w:rFonts w:ascii="Arial" w:hAnsi="Arial" w:cs="Arial"/>
              </w:rPr>
            </w:pPr>
            <w:r w:rsidRPr="00F46EA8">
              <w:rPr>
                <w:rFonts w:ascii="Arial" w:hAnsi="Arial" w:cs="Arial"/>
              </w:rPr>
              <w:t>Identify any changes that may impact the service / profession.</w:t>
            </w:r>
          </w:p>
          <w:p w14:paraId="33DE21D9" w14:textId="77777777" w:rsidR="002C13C5" w:rsidRPr="00F46EA8" w:rsidRDefault="002C13C5" w:rsidP="00074FB3">
            <w:pPr>
              <w:spacing w:before="40" w:after="40" w:line="240" w:lineRule="auto"/>
              <w:rPr>
                <w:rFonts w:ascii="Arial" w:hAnsi="Arial" w:cs="Arial"/>
              </w:rPr>
            </w:pPr>
          </w:p>
          <w:p w14:paraId="6BC55214" w14:textId="76D5E39F"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Contribute to the development of others (</w:t>
            </w:r>
            <w:r w:rsidR="00056022" w:rsidRPr="00F46EA8">
              <w:rPr>
                <w:rFonts w:ascii="Arial" w:eastAsia="Times New Roman" w:hAnsi="Arial" w:cs="Arial"/>
                <w:lang w:eastAsia="en-GB"/>
              </w:rPr>
              <w:t>e.g.,</w:t>
            </w:r>
            <w:r w:rsidRPr="00F46EA8">
              <w:rPr>
                <w:rFonts w:ascii="Arial" w:eastAsia="Times New Roman" w:hAnsi="Arial" w:cs="Arial"/>
                <w:lang w:eastAsia="en-GB"/>
              </w:rPr>
              <w:t xml:space="preserve"> through sharing knowledge and skills, acting as a coach or mentor, or providing feedback).</w:t>
            </w:r>
          </w:p>
        </w:tc>
      </w:tr>
      <w:tr w:rsidR="002C13C5" w:rsidRPr="002C13C5" w14:paraId="019B078E" w14:textId="77777777" w:rsidTr="003D3BDC">
        <w:trPr>
          <w:trHeight w:val="1851"/>
        </w:trPr>
        <w:tc>
          <w:tcPr>
            <w:tcW w:w="4376" w:type="dxa"/>
            <w:shd w:val="clear" w:color="auto" w:fill="auto"/>
          </w:tcPr>
          <w:p w14:paraId="46969111"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Develop good working relationships and communicate effectively with internal / external organisations / partners and stakeholders. Represent specialist area internally and / or externally. Model, demonstrate and promote good practice relevant to the role.</w:t>
            </w:r>
          </w:p>
        </w:tc>
        <w:tc>
          <w:tcPr>
            <w:tcW w:w="5940" w:type="dxa"/>
            <w:shd w:val="clear" w:color="auto" w:fill="auto"/>
          </w:tcPr>
          <w:p w14:paraId="19480BC0"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Relevant work area reputation is maintained or enhanced.</w:t>
            </w:r>
          </w:p>
          <w:p w14:paraId="7BF77EAB" w14:textId="77777777" w:rsidR="002C13C5" w:rsidRPr="00F46EA8" w:rsidRDefault="002C13C5" w:rsidP="00074FB3">
            <w:pPr>
              <w:spacing w:before="40" w:after="40" w:line="240" w:lineRule="auto"/>
              <w:rPr>
                <w:rFonts w:ascii="Arial" w:eastAsia="Times New Roman" w:hAnsi="Arial" w:cs="Arial"/>
                <w:lang w:eastAsia="en-GB"/>
              </w:rPr>
            </w:pPr>
          </w:p>
          <w:p w14:paraId="60C34F9E"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Stakeholders are engaged with activity relevant to them.</w:t>
            </w:r>
          </w:p>
          <w:p w14:paraId="3FD25703" w14:textId="77777777" w:rsidR="002C13C5" w:rsidRPr="00F46EA8" w:rsidRDefault="002C13C5" w:rsidP="00074FB3">
            <w:pPr>
              <w:spacing w:before="40" w:after="40" w:line="240" w:lineRule="auto"/>
              <w:rPr>
                <w:rFonts w:ascii="Arial" w:eastAsia="Times New Roman" w:hAnsi="Arial" w:cs="Arial"/>
                <w:lang w:eastAsia="en-GB"/>
              </w:rPr>
            </w:pPr>
          </w:p>
          <w:p w14:paraId="0360D62D" w14:textId="77777777" w:rsidR="002C13C5" w:rsidRPr="00F46EA8" w:rsidRDefault="002C13C5" w:rsidP="00074FB3">
            <w:pPr>
              <w:spacing w:before="40" w:after="40" w:line="240" w:lineRule="auto"/>
              <w:rPr>
                <w:rFonts w:ascii="Arial" w:hAnsi="Arial" w:cs="Arial"/>
                <w:lang w:eastAsia="en-GB"/>
              </w:rPr>
            </w:pPr>
            <w:r w:rsidRPr="00F46EA8">
              <w:rPr>
                <w:rFonts w:ascii="Arial" w:hAnsi="Arial" w:cs="Arial"/>
                <w:lang w:eastAsia="en-GB"/>
              </w:rPr>
              <w:t>Positive feedback is received from stakeholders.</w:t>
            </w:r>
          </w:p>
          <w:p w14:paraId="350525C9" w14:textId="77777777" w:rsidR="002C13C5" w:rsidRPr="00F46EA8" w:rsidRDefault="002C13C5" w:rsidP="00074FB3">
            <w:pPr>
              <w:spacing w:before="40" w:after="40" w:line="240" w:lineRule="auto"/>
              <w:rPr>
                <w:rFonts w:ascii="Arial" w:eastAsia="Times New Roman" w:hAnsi="Arial" w:cs="Arial"/>
                <w:lang w:eastAsia="en-GB"/>
              </w:rPr>
            </w:pPr>
          </w:p>
          <w:p w14:paraId="218754A8" w14:textId="068A53F6"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Communications are clear, well </w:t>
            </w:r>
            <w:r w:rsidR="00BF523F" w:rsidRPr="00F46EA8">
              <w:rPr>
                <w:rFonts w:ascii="Arial" w:eastAsia="Times New Roman" w:hAnsi="Arial" w:cs="Arial"/>
                <w:lang w:eastAsia="en-GB"/>
              </w:rPr>
              <w:t>planned,</w:t>
            </w:r>
            <w:r w:rsidRPr="00F46EA8">
              <w:rPr>
                <w:rFonts w:ascii="Arial" w:eastAsia="Times New Roman" w:hAnsi="Arial" w:cs="Arial"/>
                <w:lang w:eastAsia="en-GB"/>
              </w:rPr>
              <w:t xml:space="preserve"> and effective.</w:t>
            </w:r>
          </w:p>
          <w:p w14:paraId="5FC77331"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hAnsi="Arial" w:cs="Arial"/>
              </w:rPr>
              <w:t xml:space="preserve">Best practice is shared </w:t>
            </w:r>
            <w:r w:rsidRPr="00F46EA8">
              <w:rPr>
                <w:rFonts w:ascii="Arial" w:eastAsia="Times New Roman" w:hAnsi="Arial" w:cs="Arial"/>
                <w:lang w:eastAsia="en-GB"/>
              </w:rPr>
              <w:t>and promoted.</w:t>
            </w:r>
          </w:p>
        </w:tc>
      </w:tr>
      <w:tr w:rsidR="002C13C5" w:rsidRPr="002C13C5" w14:paraId="329F653D" w14:textId="77777777" w:rsidTr="003D3BDC">
        <w:trPr>
          <w:trHeight w:val="1182"/>
        </w:trPr>
        <w:tc>
          <w:tcPr>
            <w:tcW w:w="4376" w:type="dxa"/>
            <w:shd w:val="clear" w:color="auto" w:fill="auto"/>
          </w:tcPr>
          <w:p w14:paraId="337D8384" w14:textId="77777777" w:rsidR="002C13C5" w:rsidRPr="00F46EA8" w:rsidRDefault="002C13C5"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Support partnership agreements and partnership working within area of responsibility.</w:t>
            </w:r>
          </w:p>
        </w:tc>
        <w:tc>
          <w:tcPr>
            <w:tcW w:w="5940" w:type="dxa"/>
            <w:shd w:val="clear" w:color="auto" w:fill="auto"/>
          </w:tcPr>
          <w:p w14:paraId="712B29E1" w14:textId="77777777" w:rsidR="002C13C5" w:rsidRPr="00F46EA8" w:rsidRDefault="002C13C5" w:rsidP="00074FB3">
            <w:pPr>
              <w:spacing w:before="40" w:after="40" w:line="240" w:lineRule="auto"/>
              <w:rPr>
                <w:rFonts w:ascii="Arial" w:hAnsi="Arial" w:cs="Arial"/>
              </w:rPr>
            </w:pPr>
            <w:r w:rsidRPr="00F46EA8">
              <w:rPr>
                <w:rFonts w:ascii="Arial" w:hAnsi="Arial" w:cs="Arial"/>
              </w:rPr>
              <w:t>Activities which support partnership working are effectively delivered.</w:t>
            </w:r>
          </w:p>
          <w:p w14:paraId="1FF29AA8" w14:textId="77777777" w:rsidR="002C13C5" w:rsidRPr="00F46EA8" w:rsidRDefault="002C13C5" w:rsidP="00074FB3">
            <w:pPr>
              <w:spacing w:before="40" w:after="40" w:line="240" w:lineRule="auto"/>
              <w:rPr>
                <w:rFonts w:ascii="Arial" w:hAnsi="Arial" w:cs="Arial"/>
              </w:rPr>
            </w:pPr>
          </w:p>
          <w:p w14:paraId="3923EF48" w14:textId="77777777" w:rsidR="002C13C5" w:rsidRPr="00F46EA8" w:rsidRDefault="002C13C5" w:rsidP="00074FB3">
            <w:pPr>
              <w:spacing w:before="40" w:after="40" w:line="240" w:lineRule="auto"/>
              <w:rPr>
                <w:rFonts w:ascii="Arial" w:hAnsi="Arial" w:cs="Arial"/>
              </w:rPr>
            </w:pPr>
            <w:r w:rsidRPr="00F46EA8">
              <w:rPr>
                <w:rFonts w:ascii="Arial" w:hAnsi="Arial" w:cs="Arial"/>
              </w:rPr>
              <w:t>Partnership working groups produce valid and timely outputs.</w:t>
            </w:r>
          </w:p>
        </w:tc>
      </w:tr>
      <w:tr w:rsidR="00B0593E" w:rsidRPr="002C13C5" w14:paraId="7009521F" w14:textId="77777777" w:rsidTr="003D3BDC">
        <w:tc>
          <w:tcPr>
            <w:tcW w:w="4376" w:type="dxa"/>
            <w:shd w:val="clear" w:color="auto" w:fill="auto"/>
          </w:tcPr>
          <w:p w14:paraId="27FBA4F6" w14:textId="77777777" w:rsidR="002C13C5" w:rsidRPr="00F46EA8" w:rsidRDefault="00B0593E" w:rsidP="00074FB3">
            <w:pPr>
              <w:spacing w:before="40" w:after="40" w:line="240" w:lineRule="auto"/>
              <w:rPr>
                <w:rFonts w:ascii="Arial" w:eastAsia="Times New Roman" w:hAnsi="Arial" w:cs="Arial"/>
                <w:lang w:eastAsia="en-GB"/>
              </w:rPr>
            </w:pPr>
            <w:r w:rsidRPr="00F46EA8">
              <w:rPr>
                <w:rFonts w:ascii="Arial" w:hAnsi="Arial" w:cs="Arial"/>
              </w:rPr>
              <w:t>Contribute to service / business plans for area of responsibility and to wider service planning and development activities.</w:t>
            </w:r>
            <w:r w:rsidR="00220D7A" w:rsidRPr="00F46EA8">
              <w:rPr>
                <w:rFonts w:ascii="Arial" w:eastAsia="Times New Roman" w:hAnsi="Arial" w:cs="Arial"/>
                <w:lang w:eastAsia="en-GB"/>
              </w:rPr>
              <w:t xml:space="preserve"> </w:t>
            </w:r>
          </w:p>
          <w:p w14:paraId="7BF43600" w14:textId="77777777" w:rsidR="002C13C5" w:rsidRPr="00F46EA8" w:rsidRDefault="002C13C5" w:rsidP="00074FB3">
            <w:pPr>
              <w:spacing w:before="40" w:after="40" w:line="240" w:lineRule="auto"/>
              <w:rPr>
                <w:rFonts w:ascii="Arial" w:eastAsia="Times New Roman" w:hAnsi="Arial" w:cs="Arial"/>
                <w:lang w:eastAsia="en-GB"/>
              </w:rPr>
            </w:pPr>
          </w:p>
          <w:p w14:paraId="62C88686" w14:textId="77777777" w:rsidR="00B0593E" w:rsidRPr="00F46EA8" w:rsidRDefault="00220D7A" w:rsidP="00074FB3">
            <w:pPr>
              <w:spacing w:before="40" w:after="40" w:line="240" w:lineRule="auto"/>
              <w:rPr>
                <w:rFonts w:ascii="Arial" w:hAnsi="Arial" w:cs="Arial"/>
              </w:rPr>
            </w:pPr>
            <w:r w:rsidRPr="00F46EA8">
              <w:rPr>
                <w:rFonts w:ascii="Arial" w:eastAsia="Times New Roman" w:hAnsi="Arial" w:cs="Arial"/>
                <w:lang w:eastAsia="en-GB"/>
              </w:rPr>
              <w:t>Contribute to budget planning as required</w:t>
            </w:r>
            <w:r w:rsidR="002C13C5" w:rsidRPr="00F46EA8">
              <w:rPr>
                <w:rFonts w:ascii="Arial" w:eastAsia="Times New Roman" w:hAnsi="Arial" w:cs="Arial"/>
                <w:lang w:eastAsia="en-GB"/>
              </w:rPr>
              <w:t>.</w:t>
            </w:r>
          </w:p>
        </w:tc>
        <w:tc>
          <w:tcPr>
            <w:tcW w:w="5940" w:type="dxa"/>
            <w:shd w:val="clear" w:color="auto" w:fill="auto"/>
          </w:tcPr>
          <w:p w14:paraId="41DDAB81" w14:textId="77777777" w:rsidR="00B0593E" w:rsidRPr="00F46EA8" w:rsidRDefault="00B0593E" w:rsidP="00074FB3">
            <w:pPr>
              <w:spacing w:before="40" w:after="40" w:line="240" w:lineRule="auto"/>
              <w:rPr>
                <w:rFonts w:ascii="Arial" w:hAnsi="Arial" w:cs="Arial"/>
              </w:rPr>
            </w:pPr>
            <w:r w:rsidRPr="00F46EA8">
              <w:rPr>
                <w:rFonts w:ascii="Arial" w:hAnsi="Arial" w:cs="Arial"/>
              </w:rPr>
              <w:t xml:space="preserve">Service / business plans reflect input. </w:t>
            </w:r>
          </w:p>
        </w:tc>
      </w:tr>
      <w:tr w:rsidR="00B0593E" w:rsidRPr="002C13C5" w14:paraId="0905BBF4" w14:textId="77777777" w:rsidTr="003D3BDC">
        <w:tc>
          <w:tcPr>
            <w:tcW w:w="4376" w:type="dxa"/>
            <w:shd w:val="clear" w:color="auto" w:fill="auto"/>
          </w:tcPr>
          <w:p w14:paraId="30A05C6F" w14:textId="77777777" w:rsidR="00B0593E" w:rsidRPr="00F46EA8" w:rsidRDefault="00B0593E" w:rsidP="00074FB3">
            <w:pPr>
              <w:spacing w:before="40" w:after="40" w:line="240" w:lineRule="auto"/>
              <w:rPr>
                <w:rFonts w:ascii="Arial" w:eastAsia="Times New Roman" w:hAnsi="Arial" w:cs="Arial"/>
                <w:lang w:eastAsia="en-GB"/>
              </w:rPr>
            </w:pPr>
            <w:r w:rsidRPr="00F46EA8">
              <w:rPr>
                <w:rFonts w:ascii="Arial" w:hAnsi="Arial" w:cs="Arial"/>
                <w:lang w:eastAsia="en-GB"/>
              </w:rPr>
              <w:t>Quality check documents, decisions and / or presentations before delivery</w:t>
            </w:r>
          </w:p>
        </w:tc>
        <w:tc>
          <w:tcPr>
            <w:tcW w:w="5940" w:type="dxa"/>
            <w:shd w:val="clear" w:color="auto" w:fill="auto"/>
          </w:tcPr>
          <w:p w14:paraId="1306DAD4" w14:textId="77777777" w:rsidR="00B0593E" w:rsidRPr="00F46EA8" w:rsidRDefault="00B0593E"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All work meets the required standards</w:t>
            </w:r>
          </w:p>
        </w:tc>
      </w:tr>
      <w:tr w:rsidR="00B0593E" w:rsidRPr="002C13C5" w14:paraId="5ECAFF4E" w14:textId="77777777" w:rsidTr="003D3BDC">
        <w:tc>
          <w:tcPr>
            <w:tcW w:w="4376" w:type="dxa"/>
            <w:shd w:val="clear" w:color="auto" w:fill="auto"/>
          </w:tcPr>
          <w:p w14:paraId="3C083750" w14:textId="77777777" w:rsidR="00B0593E" w:rsidRPr="00F46EA8" w:rsidRDefault="00B0593E"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Act in accordance with all policies and procedures which apply to the job and understand the reasons for this.</w:t>
            </w:r>
          </w:p>
        </w:tc>
        <w:tc>
          <w:tcPr>
            <w:tcW w:w="5940" w:type="dxa"/>
            <w:shd w:val="clear" w:color="auto" w:fill="auto"/>
          </w:tcPr>
          <w:p w14:paraId="223ED055" w14:textId="77777777" w:rsidR="00B0593E" w:rsidRPr="00F46EA8" w:rsidRDefault="00B0593E" w:rsidP="00074FB3">
            <w:pPr>
              <w:spacing w:before="40" w:after="40" w:line="240" w:lineRule="auto"/>
              <w:rPr>
                <w:rFonts w:ascii="Arial" w:eastAsia="Times New Roman" w:hAnsi="Arial" w:cs="Arial"/>
                <w:lang w:eastAsia="en-GB"/>
              </w:rPr>
            </w:pPr>
            <w:r w:rsidRPr="00F46EA8">
              <w:rPr>
                <w:rFonts w:ascii="Arial" w:eastAsia="Times New Roman" w:hAnsi="Arial" w:cs="Arial"/>
                <w:lang w:eastAsia="en-GB"/>
              </w:rPr>
              <w:t>All policies and procedures are complied with.</w:t>
            </w:r>
          </w:p>
        </w:tc>
      </w:tr>
      <w:tr w:rsidR="002730E9" w:rsidRPr="002C13C5" w14:paraId="3AB2EAE0"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EEECE1"/>
          </w:tcPr>
          <w:p w14:paraId="1FB415F0" w14:textId="0A0D5528" w:rsidR="002730E9" w:rsidRPr="003D3BDC" w:rsidRDefault="002730E9" w:rsidP="00CD18E8">
            <w:pPr>
              <w:spacing w:before="40" w:after="4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Planning Policy for Place</w:t>
            </w:r>
            <w:r w:rsidR="00F53040">
              <w:rPr>
                <w:rFonts w:ascii="Arial" w:eastAsia="Times New Roman" w:hAnsi="Arial" w:cs="Arial"/>
                <w:b/>
                <w:iCs/>
                <w:sz w:val="24"/>
                <w:szCs w:val="24"/>
                <w:lang w:eastAsia="en-GB"/>
              </w:rPr>
              <w:t xml:space="preserve"> </w:t>
            </w:r>
            <w:r w:rsidR="007221F4">
              <w:rPr>
                <w:rFonts w:ascii="Arial" w:eastAsia="Times New Roman" w:hAnsi="Arial" w:cs="Arial"/>
                <w:b/>
                <w:iCs/>
                <w:sz w:val="24"/>
                <w:szCs w:val="24"/>
                <w:lang w:eastAsia="en-GB"/>
              </w:rPr>
              <w:t>Principal Officer</w:t>
            </w:r>
            <w:r>
              <w:rPr>
                <w:rFonts w:ascii="Arial" w:eastAsia="Times New Roman" w:hAnsi="Arial" w:cs="Arial"/>
                <w:b/>
                <w:iCs/>
                <w:sz w:val="24"/>
                <w:szCs w:val="24"/>
                <w:lang w:eastAsia="en-GB"/>
              </w:rPr>
              <w:t xml:space="preserve"> PO5</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5ABA5DF2" w14:textId="1A5E261F" w:rsidR="002730E9" w:rsidRPr="002C13C5" w:rsidRDefault="005B31F7" w:rsidP="00CD18E8">
            <w:pPr>
              <w:spacing w:before="40" w:after="40" w:line="240" w:lineRule="auto"/>
              <w:rPr>
                <w:rFonts w:ascii="Arial" w:eastAsia="Times New Roman" w:hAnsi="Arial" w:cs="Arial"/>
                <w:b/>
                <w:i/>
                <w:iCs/>
                <w:sz w:val="24"/>
                <w:szCs w:val="24"/>
                <w:lang w:eastAsia="en-GB"/>
              </w:rPr>
            </w:pPr>
            <w:r>
              <w:rPr>
                <w:rFonts w:ascii="Arial" w:eastAsia="Times New Roman" w:hAnsi="Arial" w:cs="Arial"/>
                <w:b/>
                <w:i/>
                <w:iCs/>
                <w:sz w:val="24"/>
                <w:szCs w:val="24"/>
                <w:lang w:eastAsia="en-GB"/>
              </w:rPr>
              <w:t xml:space="preserve"> </w:t>
            </w:r>
          </w:p>
        </w:tc>
      </w:tr>
      <w:tr w:rsidR="00263B20" w:rsidRPr="002C13C5" w14:paraId="09F16F8C"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EEECE1"/>
          </w:tcPr>
          <w:p w14:paraId="18086CF7" w14:textId="6D6D2D21" w:rsidR="00263B20" w:rsidRDefault="00263B20" w:rsidP="00263B20">
            <w:pPr>
              <w:spacing w:before="40" w:after="4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Generic Accountabilities </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1649027F" w14:textId="3FFD3985" w:rsidR="00263B20" w:rsidRPr="002C13C5" w:rsidRDefault="00263B20" w:rsidP="00263B20">
            <w:pPr>
              <w:spacing w:before="40" w:after="40" w:line="240" w:lineRule="auto"/>
              <w:rPr>
                <w:rFonts w:ascii="Arial" w:eastAsia="Times New Roman" w:hAnsi="Arial" w:cs="Arial"/>
                <w:b/>
                <w:i/>
                <w:iCs/>
                <w:sz w:val="24"/>
                <w:szCs w:val="24"/>
                <w:lang w:eastAsia="en-GB"/>
              </w:rPr>
            </w:pPr>
            <w:r w:rsidRPr="002C13C5">
              <w:rPr>
                <w:rFonts w:ascii="Arial" w:eastAsia="Times New Roman" w:hAnsi="Arial" w:cs="Arial"/>
                <w:b/>
                <w:iCs/>
                <w:sz w:val="24"/>
                <w:szCs w:val="24"/>
                <w:lang w:eastAsia="en-GB"/>
              </w:rPr>
              <w:t>End Result/Outcomes</w:t>
            </w:r>
          </w:p>
        </w:tc>
      </w:tr>
      <w:tr w:rsidR="00263B20" w:rsidRPr="002C13C5" w14:paraId="2262BA2D"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auto"/>
          </w:tcPr>
          <w:p w14:paraId="221E3F08" w14:textId="5AD12BB2" w:rsidR="00263B20" w:rsidRPr="005B31F7" w:rsidRDefault="00263B20" w:rsidP="00263B20">
            <w:pPr>
              <w:spacing w:before="40" w:after="40" w:line="240" w:lineRule="auto"/>
              <w:rPr>
                <w:rFonts w:ascii="Arial" w:eastAsia="Times New Roman" w:hAnsi="Arial" w:cs="Arial"/>
                <w:b/>
                <w:iCs/>
                <w:sz w:val="24"/>
                <w:szCs w:val="24"/>
                <w:lang w:eastAsia="en-GB"/>
              </w:rPr>
            </w:pPr>
            <w:r w:rsidRPr="005B31F7">
              <w:rPr>
                <w:rFonts w:ascii="Arial" w:hAnsi="Arial" w:cs="Arial"/>
              </w:rPr>
              <w:t>Advise Senior Managers, Members, and others on issues relevant to the service area. Provide professional challenge and advice to colleagues, managers, and partner organisations.</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16936AF1" w14:textId="77777777" w:rsidR="00263B20" w:rsidRPr="00D93A23" w:rsidRDefault="00263B20" w:rsidP="00263B20">
            <w:pPr>
              <w:spacing w:before="120" w:after="120"/>
              <w:rPr>
                <w:rFonts w:ascii="Arial" w:hAnsi="Arial" w:cs="Arial"/>
              </w:rPr>
            </w:pPr>
            <w:r w:rsidRPr="00D93A23">
              <w:rPr>
                <w:rFonts w:ascii="Arial" w:hAnsi="Arial" w:cs="Arial"/>
              </w:rPr>
              <w:t>Expert professional advice, interpretation, information, support, and challenge are provided to Waltham Forest and external parties on the full range of operational, legislative, and strategic issues within the field of expertise.</w:t>
            </w:r>
          </w:p>
          <w:p w14:paraId="307A66CF" w14:textId="77777777" w:rsidR="00263B20" w:rsidRPr="00D93A23" w:rsidRDefault="00263B20" w:rsidP="00263B20">
            <w:pPr>
              <w:spacing w:before="120" w:after="120"/>
              <w:rPr>
                <w:rFonts w:ascii="Arial" w:hAnsi="Arial" w:cs="Arial"/>
              </w:rPr>
            </w:pPr>
            <w:r w:rsidRPr="00D93A23">
              <w:rPr>
                <w:rFonts w:ascii="Arial" w:hAnsi="Arial" w:cs="Arial"/>
              </w:rPr>
              <w:t>Responses to major corporate or partner initiatives / complex operational issues are managed effectively.</w:t>
            </w:r>
          </w:p>
          <w:p w14:paraId="62C6E312" w14:textId="77777777" w:rsidR="00263B20" w:rsidRPr="00D93A23" w:rsidRDefault="00263B20" w:rsidP="00263B20">
            <w:pPr>
              <w:spacing w:before="120" w:after="120"/>
              <w:rPr>
                <w:rFonts w:ascii="Arial" w:hAnsi="Arial" w:cs="Arial"/>
              </w:rPr>
            </w:pPr>
            <w:r w:rsidRPr="00D93A23">
              <w:rPr>
                <w:rFonts w:ascii="Arial" w:hAnsi="Arial" w:cs="Arial"/>
              </w:rPr>
              <w:t xml:space="preserve">Major issues </w:t>
            </w:r>
            <w:proofErr w:type="gramStart"/>
            <w:r w:rsidRPr="00D93A23">
              <w:rPr>
                <w:rFonts w:ascii="Arial" w:hAnsi="Arial" w:cs="Arial"/>
              </w:rPr>
              <w:t>are managed</w:t>
            </w:r>
            <w:proofErr w:type="gramEnd"/>
            <w:r w:rsidRPr="00D93A23">
              <w:rPr>
                <w:rFonts w:ascii="Arial" w:hAnsi="Arial" w:cs="Arial"/>
              </w:rPr>
              <w:t xml:space="preserve"> through to a satisfactory conclusion with final decisions being made by Head of Service/Senior Management.</w:t>
            </w:r>
          </w:p>
          <w:p w14:paraId="7D64E2EE" w14:textId="03021B82" w:rsidR="00263B20" w:rsidRPr="005B31F7" w:rsidRDefault="00263B20" w:rsidP="00263B20">
            <w:pPr>
              <w:spacing w:before="40" w:after="40" w:line="240" w:lineRule="auto"/>
              <w:rPr>
                <w:rFonts w:ascii="Arial" w:eastAsia="Times New Roman" w:hAnsi="Arial" w:cs="Arial"/>
                <w:b/>
                <w:i/>
                <w:iCs/>
                <w:sz w:val="24"/>
                <w:szCs w:val="24"/>
                <w:lang w:eastAsia="en-GB"/>
              </w:rPr>
            </w:pPr>
            <w:r w:rsidRPr="00D93A23">
              <w:rPr>
                <w:rFonts w:ascii="Arial" w:hAnsi="Arial" w:cs="Arial"/>
              </w:rPr>
              <w:t>Feedback and complaints procedures are developed and managed. Complaints are effectively resolved.</w:t>
            </w:r>
          </w:p>
        </w:tc>
      </w:tr>
      <w:tr w:rsidR="00263B20" w:rsidRPr="002C13C5" w14:paraId="7504D057"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auto"/>
          </w:tcPr>
          <w:p w14:paraId="3A5CE7AC" w14:textId="3C360F5E" w:rsidR="00263B20" w:rsidRPr="00A64848" w:rsidRDefault="00263B20" w:rsidP="00263B20">
            <w:pPr>
              <w:spacing w:before="40" w:after="40" w:line="240" w:lineRule="auto"/>
              <w:rPr>
                <w:rFonts w:ascii="Arial" w:hAnsi="Arial" w:cs="Arial"/>
              </w:rPr>
            </w:pPr>
            <w:r w:rsidRPr="009755BC">
              <w:rPr>
                <w:rFonts w:ascii="Arial" w:hAnsi="Arial" w:cs="Arial"/>
              </w:rPr>
              <w:t>Prepare and present a full range of reports (both standard and non-standard) covering area of responsibility</w:t>
            </w:r>
            <w:r>
              <w:rPr>
                <w:rFonts w:ascii="Arial" w:hAnsi="Arial" w:cs="Arial"/>
              </w:rPr>
              <w:t xml:space="preserve"> at both Committee and any necessary Planning </w:t>
            </w:r>
            <w:r>
              <w:rPr>
                <w:rFonts w:ascii="Arial" w:hAnsi="Arial" w:cs="Arial"/>
              </w:rPr>
              <w:lastRenderedPageBreak/>
              <w:t xml:space="preserve">Hearings </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404E060B" w14:textId="77777777" w:rsidR="00263B20" w:rsidRPr="009279F5" w:rsidRDefault="00263B20" w:rsidP="00263B20">
            <w:pPr>
              <w:spacing w:before="120" w:after="120" w:line="240" w:lineRule="auto"/>
              <w:rPr>
                <w:rFonts w:ascii="Arial" w:eastAsia="Times New Roman" w:hAnsi="Arial" w:cs="Arial"/>
                <w:lang w:eastAsia="en-GB"/>
              </w:rPr>
            </w:pPr>
            <w:r w:rsidRPr="009279F5">
              <w:rPr>
                <w:rFonts w:ascii="Arial" w:eastAsia="Times New Roman" w:hAnsi="Arial" w:cs="Arial"/>
                <w:lang w:eastAsia="en-GB"/>
              </w:rPr>
              <w:lastRenderedPageBreak/>
              <w:t>Reports are prepared, distributed / presented to the appropriate committee/ to the required standards and timescales.</w:t>
            </w:r>
          </w:p>
          <w:p w14:paraId="19308256" w14:textId="55D41F69" w:rsidR="00263B20" w:rsidRPr="005B31F7" w:rsidRDefault="00263B20" w:rsidP="00263B20">
            <w:pPr>
              <w:spacing w:before="120" w:after="120" w:line="240" w:lineRule="auto"/>
              <w:rPr>
                <w:rFonts w:ascii="Arial" w:eastAsia="Times New Roman" w:hAnsi="Arial" w:cs="Arial"/>
                <w:lang w:eastAsia="en-GB"/>
              </w:rPr>
            </w:pPr>
            <w:r w:rsidRPr="009279F5">
              <w:rPr>
                <w:rFonts w:ascii="Arial" w:eastAsia="Times New Roman" w:hAnsi="Arial" w:cs="Arial"/>
                <w:lang w:eastAsia="en-GB"/>
              </w:rPr>
              <w:lastRenderedPageBreak/>
              <w:t>Evidence based recommendations are mad</w:t>
            </w:r>
            <w:r>
              <w:rPr>
                <w:rFonts w:ascii="Arial" w:eastAsia="Times New Roman" w:hAnsi="Arial" w:cs="Arial"/>
                <w:lang w:eastAsia="en-GB"/>
              </w:rPr>
              <w:t xml:space="preserve"> and defended in the right fora </w:t>
            </w:r>
            <w:r w:rsidR="009B6A2C">
              <w:rPr>
                <w:rFonts w:ascii="Arial" w:eastAsia="Times New Roman" w:hAnsi="Arial" w:cs="Arial"/>
                <w:lang w:eastAsia="en-GB"/>
              </w:rPr>
              <w:t>i.e., Local</w:t>
            </w:r>
            <w:r>
              <w:rPr>
                <w:rFonts w:ascii="Arial" w:eastAsia="Times New Roman" w:hAnsi="Arial" w:cs="Arial"/>
                <w:lang w:eastAsia="en-GB"/>
              </w:rPr>
              <w:t xml:space="preserve"> Plan Examinations, Appeals and Informal Hearings.</w:t>
            </w:r>
          </w:p>
        </w:tc>
      </w:tr>
      <w:tr w:rsidR="00263B20" w:rsidRPr="002C13C5" w14:paraId="2DE2B850"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auto"/>
          </w:tcPr>
          <w:p w14:paraId="1CD6540E" w14:textId="12DC4BA8" w:rsidR="00263B20" w:rsidRPr="003D3BDC" w:rsidRDefault="00263B20" w:rsidP="00263B20">
            <w:pPr>
              <w:spacing w:before="40" w:after="40" w:line="240" w:lineRule="auto"/>
              <w:rPr>
                <w:rFonts w:ascii="Arial" w:eastAsia="Times New Roman" w:hAnsi="Arial" w:cs="Arial"/>
                <w:b/>
                <w:iCs/>
                <w:sz w:val="24"/>
                <w:szCs w:val="24"/>
                <w:lang w:eastAsia="en-GB"/>
              </w:rPr>
            </w:pPr>
            <w:r w:rsidRPr="00A64848">
              <w:rPr>
                <w:rFonts w:ascii="Arial" w:hAnsi="Arial" w:cs="Arial"/>
              </w:rPr>
              <w:lastRenderedPageBreak/>
              <w:t>Ensure the development and delivery of continuous improvements in all aspects of the service</w:t>
            </w:r>
            <w:r w:rsidRPr="005B31F7">
              <w:rPr>
                <w:rFonts w:ascii="Arial" w:hAnsi="Arial" w:cs="Arial"/>
              </w:rPr>
              <w:t>.</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6F718678" w14:textId="77777777" w:rsidR="00263B20" w:rsidRPr="005B31F7" w:rsidRDefault="00263B20" w:rsidP="00263B20">
            <w:pPr>
              <w:spacing w:before="120" w:after="120" w:line="240" w:lineRule="auto"/>
              <w:rPr>
                <w:rFonts w:ascii="Arial" w:eastAsia="Times New Roman" w:hAnsi="Arial" w:cs="Arial"/>
                <w:lang w:eastAsia="en-GB"/>
              </w:rPr>
            </w:pPr>
            <w:r w:rsidRPr="005B31F7">
              <w:rPr>
                <w:rFonts w:ascii="Arial" w:eastAsia="Times New Roman" w:hAnsi="Arial" w:cs="Arial"/>
                <w:lang w:eastAsia="en-GB"/>
              </w:rPr>
              <w:t>Improvements are developed and delivered effectively.</w:t>
            </w:r>
          </w:p>
          <w:p w14:paraId="65634F36" w14:textId="71408E38" w:rsidR="00263B20" w:rsidRPr="002C13C5" w:rsidRDefault="00263B20" w:rsidP="00263B20">
            <w:pPr>
              <w:spacing w:before="40" w:after="40" w:line="240" w:lineRule="auto"/>
              <w:rPr>
                <w:rFonts w:ascii="Arial" w:eastAsia="Times New Roman" w:hAnsi="Arial" w:cs="Arial"/>
                <w:b/>
                <w:i/>
                <w:iCs/>
                <w:sz w:val="24"/>
                <w:szCs w:val="24"/>
                <w:lang w:eastAsia="en-GB"/>
              </w:rPr>
            </w:pPr>
            <w:r w:rsidRPr="005B31F7">
              <w:rPr>
                <w:rFonts w:ascii="Arial" w:eastAsia="Times New Roman" w:hAnsi="Arial" w:cs="Arial"/>
                <w:lang w:eastAsia="en-GB"/>
              </w:rPr>
              <w:t>Stakeholder requirements are met.</w:t>
            </w:r>
          </w:p>
        </w:tc>
      </w:tr>
      <w:tr w:rsidR="00263B20" w:rsidRPr="002C13C5" w14:paraId="31E54419"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EEECE1"/>
          </w:tcPr>
          <w:p w14:paraId="4643755D" w14:textId="381EFB87" w:rsidR="00263B20" w:rsidRPr="003D3BDC" w:rsidRDefault="00263B20" w:rsidP="00263B20">
            <w:pPr>
              <w:spacing w:before="40" w:after="40" w:line="240" w:lineRule="auto"/>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Planning Policy for Place </w:t>
            </w:r>
            <w:r w:rsidR="00F53040">
              <w:rPr>
                <w:rFonts w:ascii="Arial" w:eastAsia="Times New Roman" w:hAnsi="Arial" w:cs="Arial"/>
                <w:b/>
                <w:iCs/>
                <w:sz w:val="24"/>
                <w:szCs w:val="24"/>
                <w:lang w:eastAsia="en-GB"/>
              </w:rPr>
              <w:t xml:space="preserve">Principal </w:t>
            </w:r>
            <w:r>
              <w:rPr>
                <w:rFonts w:ascii="Arial" w:eastAsia="Times New Roman" w:hAnsi="Arial" w:cs="Arial"/>
                <w:b/>
                <w:iCs/>
                <w:sz w:val="24"/>
                <w:szCs w:val="24"/>
                <w:lang w:eastAsia="en-GB"/>
              </w:rPr>
              <w:t>Officer PO4</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24FA503F" w14:textId="77777777" w:rsidR="00263B20" w:rsidRPr="002C13C5" w:rsidRDefault="00263B20" w:rsidP="00263B20">
            <w:pPr>
              <w:spacing w:before="40" w:after="40" w:line="240" w:lineRule="auto"/>
              <w:rPr>
                <w:rFonts w:ascii="Arial" w:eastAsia="Times New Roman" w:hAnsi="Arial" w:cs="Arial"/>
                <w:b/>
                <w:i/>
                <w:iCs/>
                <w:sz w:val="24"/>
                <w:szCs w:val="24"/>
                <w:lang w:eastAsia="en-GB"/>
              </w:rPr>
            </w:pPr>
          </w:p>
        </w:tc>
      </w:tr>
      <w:tr w:rsidR="00263B20" w:rsidRPr="002C13C5" w14:paraId="293FF28A"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EEECE1"/>
          </w:tcPr>
          <w:p w14:paraId="2CB1368B" w14:textId="77777777" w:rsidR="00263B20" w:rsidRPr="003D3BDC" w:rsidRDefault="00263B20" w:rsidP="00263B20">
            <w:pPr>
              <w:spacing w:before="40" w:after="40" w:line="240" w:lineRule="auto"/>
              <w:rPr>
                <w:rFonts w:ascii="Arial" w:eastAsia="Times New Roman" w:hAnsi="Arial" w:cs="Arial"/>
                <w:b/>
                <w:iCs/>
                <w:sz w:val="24"/>
                <w:szCs w:val="24"/>
                <w:lang w:eastAsia="en-GB"/>
              </w:rPr>
            </w:pPr>
            <w:r w:rsidRPr="003D3BDC">
              <w:rPr>
                <w:rFonts w:ascii="Arial" w:eastAsia="Times New Roman" w:hAnsi="Arial" w:cs="Arial"/>
                <w:b/>
                <w:iCs/>
                <w:sz w:val="24"/>
                <w:szCs w:val="24"/>
                <w:lang w:eastAsia="en-GB"/>
              </w:rPr>
              <w:t>Job Specific Accountabilities:</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258638DB" w14:textId="267755AE" w:rsidR="00263B20" w:rsidRPr="002C13C5" w:rsidRDefault="00263B20" w:rsidP="00263B20">
            <w:pPr>
              <w:spacing w:before="40" w:after="40" w:line="240" w:lineRule="auto"/>
              <w:rPr>
                <w:rFonts w:ascii="Arial" w:eastAsia="Times New Roman" w:hAnsi="Arial" w:cs="Arial"/>
                <w:b/>
                <w:i/>
                <w:iCs/>
                <w:sz w:val="24"/>
                <w:szCs w:val="24"/>
                <w:lang w:eastAsia="en-GB"/>
              </w:rPr>
            </w:pPr>
            <w:r w:rsidRPr="002C13C5">
              <w:rPr>
                <w:rFonts w:ascii="Arial" w:eastAsia="Times New Roman" w:hAnsi="Arial" w:cs="Arial"/>
                <w:b/>
                <w:iCs/>
                <w:sz w:val="24"/>
                <w:szCs w:val="24"/>
                <w:lang w:eastAsia="en-GB"/>
              </w:rPr>
              <w:t>End Result/Outcomes</w:t>
            </w:r>
          </w:p>
        </w:tc>
      </w:tr>
      <w:tr w:rsidR="00263B20" w:rsidRPr="002C13C5" w14:paraId="472DC581"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712755BB" w14:textId="74DBBC40" w:rsidR="00263B20" w:rsidRPr="004A3722"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r w:rsidRPr="004A3722">
              <w:rPr>
                <w:rFonts w:ascii="Arial" w:eastAsia="Times New Roman" w:hAnsi="Arial" w:cs="Arial"/>
                <w:iCs/>
                <w:lang w:eastAsia="en-GB"/>
              </w:rPr>
              <w:t xml:space="preserve">Adopt a flexible approach to project </w:t>
            </w:r>
            <w:r>
              <w:rPr>
                <w:rFonts w:ascii="Arial" w:eastAsia="Times New Roman" w:hAnsi="Arial" w:cs="Arial"/>
                <w:iCs/>
                <w:lang w:eastAsia="en-GB"/>
              </w:rPr>
              <w:t xml:space="preserve">work </w:t>
            </w:r>
            <w:r w:rsidRPr="004A3722">
              <w:rPr>
                <w:rFonts w:ascii="Arial" w:eastAsia="Times New Roman" w:hAnsi="Arial" w:cs="Arial"/>
                <w:iCs/>
                <w:lang w:eastAsia="en-GB"/>
              </w:rPr>
              <w:t xml:space="preserve">across the wider team, </w:t>
            </w:r>
            <w:r>
              <w:rPr>
                <w:rFonts w:ascii="Arial" w:eastAsia="Times New Roman" w:hAnsi="Arial" w:cs="Arial"/>
                <w:iCs/>
                <w:lang w:eastAsia="en-GB"/>
              </w:rPr>
              <w:t xml:space="preserve">working collaboratively on a range of allocated projects to achieve the best outcome. </w:t>
            </w:r>
          </w:p>
          <w:p w14:paraId="0D10EA23" w14:textId="77777777" w:rsidR="00263B20" w:rsidRPr="004A3722"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p>
          <w:p w14:paraId="5CF2F64A" w14:textId="14422F8E" w:rsidR="00263B20" w:rsidRPr="004A3722"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r>
              <w:rPr>
                <w:rFonts w:ascii="Arial" w:eastAsia="Times New Roman" w:hAnsi="Arial" w:cs="Arial"/>
                <w:iCs/>
                <w:lang w:eastAsia="en-GB"/>
              </w:rPr>
              <w:t xml:space="preserve">Working on a range of projects and undertaking </w:t>
            </w:r>
            <w:r w:rsidRPr="004A3722">
              <w:rPr>
                <w:rFonts w:ascii="Arial" w:eastAsia="Times New Roman" w:hAnsi="Arial" w:cs="Arial"/>
                <w:iCs/>
                <w:lang w:eastAsia="en-GB"/>
              </w:rPr>
              <w:t>other generic duties as required</w:t>
            </w:r>
            <w:r w:rsidR="00F30EBF" w:rsidRPr="004A3722">
              <w:rPr>
                <w:rFonts w:ascii="Arial" w:eastAsia="Times New Roman" w:hAnsi="Arial" w:cs="Arial"/>
                <w:iCs/>
                <w:lang w:eastAsia="en-GB"/>
              </w:rPr>
              <w:t xml:space="preserve">. </w:t>
            </w:r>
          </w:p>
          <w:p w14:paraId="0D472B28" w14:textId="77777777" w:rsidR="00263B20" w:rsidRPr="00F46EA8" w:rsidRDefault="00263B20" w:rsidP="00263B20">
            <w:pPr>
              <w:spacing w:before="40" w:after="40" w:line="240" w:lineRule="auto"/>
              <w:rPr>
                <w:rFonts w:ascii="Arial" w:hAnsi="Arial" w:cs="Arial"/>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10ED5C0" w14:textId="45B957E6" w:rsidR="00263B20" w:rsidRPr="0053333E" w:rsidRDefault="00263B20" w:rsidP="00263B20">
            <w:pPr>
              <w:spacing w:after="0" w:line="240" w:lineRule="auto"/>
              <w:rPr>
                <w:rFonts w:ascii="Arial" w:eastAsia="Times New Roman" w:hAnsi="Arial" w:cs="Arial"/>
                <w:lang w:eastAsia="en-GB"/>
              </w:rPr>
            </w:pPr>
            <w:r w:rsidRPr="0053333E">
              <w:rPr>
                <w:rFonts w:ascii="Arial" w:eastAsia="Times New Roman" w:hAnsi="Arial" w:cs="Arial"/>
                <w:lang w:eastAsia="en-GB"/>
              </w:rPr>
              <w:t>Right team for the right project. Flexible use of resources and opportunity for shared learning and career development as part of the implementation of the Workforce Strategy within the service</w:t>
            </w:r>
            <w:r w:rsidR="00F30EBF" w:rsidRPr="0053333E">
              <w:rPr>
                <w:rFonts w:ascii="Arial" w:eastAsia="Times New Roman" w:hAnsi="Arial" w:cs="Arial"/>
                <w:lang w:eastAsia="en-GB"/>
              </w:rPr>
              <w:t xml:space="preserve">. </w:t>
            </w:r>
          </w:p>
          <w:p w14:paraId="212AE192" w14:textId="77777777" w:rsidR="00263B20" w:rsidRPr="0053333E" w:rsidRDefault="00263B20" w:rsidP="00263B20">
            <w:pPr>
              <w:spacing w:after="0" w:line="240" w:lineRule="auto"/>
              <w:rPr>
                <w:rFonts w:ascii="Arial" w:eastAsia="Times New Roman" w:hAnsi="Arial" w:cs="Arial"/>
                <w:lang w:eastAsia="en-GB"/>
              </w:rPr>
            </w:pPr>
          </w:p>
          <w:p w14:paraId="7E4F66F5" w14:textId="498AAEF4" w:rsidR="00263B20" w:rsidRPr="00F46EA8" w:rsidRDefault="00263B20" w:rsidP="00263B20">
            <w:pPr>
              <w:spacing w:after="0" w:line="240" w:lineRule="auto"/>
              <w:rPr>
                <w:rFonts w:ascii="Arial" w:eastAsia="Times New Roman" w:hAnsi="Arial" w:cs="Arial"/>
                <w:lang w:val="en-US" w:eastAsia="en-GB"/>
              </w:rPr>
            </w:pPr>
            <w:r w:rsidRPr="0053333E">
              <w:rPr>
                <w:rFonts w:ascii="Arial" w:eastAsia="Times New Roman" w:hAnsi="Arial" w:cs="Arial"/>
                <w:lang w:eastAsia="en-GB"/>
              </w:rPr>
              <w:t>Responding to ad hoc or wider team projects such as for example maintaining and improving the relevant webpages or supporting corporate initiative</w:t>
            </w:r>
            <w:r w:rsidR="00C15BE7">
              <w:rPr>
                <w:rFonts w:ascii="Arial" w:eastAsia="Times New Roman" w:hAnsi="Arial" w:cs="Arial"/>
                <w:lang w:eastAsia="en-GB"/>
              </w:rPr>
              <w:t>.</w:t>
            </w:r>
          </w:p>
        </w:tc>
      </w:tr>
      <w:tr w:rsidR="00263B20" w:rsidRPr="002C13C5" w14:paraId="014E4C30"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790232E0" w14:textId="69B946C1" w:rsidR="00263B20" w:rsidRDefault="00263B20" w:rsidP="00263B20">
            <w:pPr>
              <w:spacing w:before="40" w:after="40" w:line="240" w:lineRule="auto"/>
              <w:rPr>
                <w:rFonts w:ascii="Arial" w:hAnsi="Arial" w:cs="Arial"/>
              </w:rPr>
            </w:pPr>
            <w:r w:rsidRPr="00F46EA8">
              <w:rPr>
                <w:rFonts w:ascii="Arial" w:hAnsi="Arial" w:cs="Arial"/>
              </w:rPr>
              <w:t>Contribute to the preparation, implementation</w:t>
            </w:r>
            <w:r>
              <w:rPr>
                <w:rFonts w:ascii="Arial" w:hAnsi="Arial" w:cs="Arial"/>
              </w:rPr>
              <w:t>,</w:t>
            </w:r>
            <w:r w:rsidRPr="00F46EA8">
              <w:rPr>
                <w:rFonts w:ascii="Arial" w:hAnsi="Arial" w:cs="Arial"/>
              </w:rPr>
              <w:t xml:space="preserve"> </w:t>
            </w:r>
            <w:r>
              <w:rPr>
                <w:rFonts w:ascii="Arial" w:hAnsi="Arial" w:cs="Arial"/>
              </w:rPr>
              <w:t xml:space="preserve">monitoring, </w:t>
            </w:r>
            <w:r w:rsidRPr="00F46EA8">
              <w:rPr>
                <w:rFonts w:ascii="Arial" w:hAnsi="Arial" w:cs="Arial"/>
              </w:rPr>
              <w:t>and review of the Council’s Local Plan and supplementary planning guidance</w:t>
            </w:r>
            <w:r>
              <w:rPr>
                <w:rFonts w:ascii="Arial" w:hAnsi="Arial" w:cs="Arial"/>
              </w:rPr>
              <w:t xml:space="preserve"> as required with responsibility for particular themes.</w:t>
            </w:r>
          </w:p>
          <w:p w14:paraId="51CCEA3E" w14:textId="77777777" w:rsidR="00263B20" w:rsidRDefault="00263B20" w:rsidP="00263B20">
            <w:pPr>
              <w:spacing w:before="40" w:after="40" w:line="240" w:lineRule="auto"/>
              <w:rPr>
                <w:rFonts w:ascii="Arial" w:hAnsi="Arial" w:cs="Arial"/>
              </w:rPr>
            </w:pPr>
          </w:p>
          <w:p w14:paraId="17EE2AA1" w14:textId="711F88B9" w:rsidR="00263B20" w:rsidRDefault="00263B20" w:rsidP="00263B20">
            <w:pPr>
              <w:spacing w:before="40" w:after="40" w:line="240" w:lineRule="auto"/>
              <w:rPr>
                <w:rFonts w:ascii="Arial" w:hAnsi="Arial" w:cs="Arial"/>
              </w:rPr>
            </w:pPr>
            <w:r>
              <w:rPr>
                <w:rFonts w:ascii="Arial" w:hAnsi="Arial" w:cs="Arial"/>
              </w:rPr>
              <w:t xml:space="preserve">Contribute to /Lead on the preparation, writing and production of planning policies and other policy documents </w:t>
            </w:r>
          </w:p>
          <w:p w14:paraId="66C5554B" w14:textId="77777777" w:rsidR="00263B20" w:rsidRDefault="00263B20" w:rsidP="00263B20">
            <w:pPr>
              <w:spacing w:before="40" w:after="40" w:line="240" w:lineRule="auto"/>
              <w:rPr>
                <w:rFonts w:ascii="Arial" w:hAnsi="Arial" w:cs="Arial"/>
              </w:rPr>
            </w:pPr>
          </w:p>
          <w:p w14:paraId="2F8A5C0B" w14:textId="33C1D582" w:rsidR="00263B20" w:rsidRPr="00253D1B" w:rsidRDefault="00263B20" w:rsidP="00263B20">
            <w:pPr>
              <w:numPr>
                <w:ilvl w:val="1"/>
                <w:numId w:val="5"/>
              </w:numPr>
              <w:tabs>
                <w:tab w:val="num" w:pos="0"/>
                <w:tab w:val="left" w:pos="7320"/>
              </w:tabs>
              <w:spacing w:before="240" w:after="40"/>
              <w:rPr>
                <w:rFonts w:ascii="Arial" w:hAnsi="Arial" w:cs="Arial"/>
              </w:rPr>
            </w:pPr>
            <w:r>
              <w:rPr>
                <w:rFonts w:ascii="Arial" w:hAnsi="Arial" w:cs="Arial"/>
              </w:rPr>
              <w:t>Prepare /Present documents or evidence for/at local</w:t>
            </w:r>
            <w:r w:rsidRPr="00D93A23">
              <w:rPr>
                <w:rFonts w:ascii="Arial" w:hAnsi="Arial" w:cs="Arial"/>
              </w:rPr>
              <w:t xml:space="preserve"> plan examinations and other appeals, hearings, or public inquiries.</w:t>
            </w:r>
          </w:p>
          <w:p w14:paraId="7E3749D3" w14:textId="77777777" w:rsidR="00263B20" w:rsidRDefault="00263B20" w:rsidP="00263B20">
            <w:pPr>
              <w:spacing w:before="40" w:after="40" w:line="240" w:lineRule="auto"/>
              <w:rPr>
                <w:rFonts w:ascii="Arial" w:eastAsia="Times New Roman" w:hAnsi="Arial" w:cs="Arial"/>
                <w:b/>
                <w:i/>
                <w:iCs/>
              </w:rPr>
            </w:pPr>
          </w:p>
          <w:p w14:paraId="2DB4C4B6" w14:textId="5E625A83" w:rsidR="00263B20" w:rsidRPr="00F46EA8" w:rsidRDefault="00263B20" w:rsidP="00263B20">
            <w:pPr>
              <w:spacing w:before="40" w:after="40" w:line="240" w:lineRule="auto"/>
              <w:rPr>
                <w:rFonts w:ascii="Arial" w:eastAsia="Times New Roman" w:hAnsi="Arial" w:cs="Arial"/>
                <w:b/>
                <w:i/>
                <w:iCs/>
                <w:lang w:eastAsia="en-G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E5C19C5" w14:textId="430F38D8" w:rsidR="00263B20" w:rsidRDefault="00263B20" w:rsidP="00263B20">
            <w:pPr>
              <w:spacing w:after="0" w:line="240" w:lineRule="auto"/>
              <w:rPr>
                <w:rFonts w:ascii="Arial" w:eastAsia="Times New Roman" w:hAnsi="Arial" w:cs="Arial"/>
                <w:lang w:val="en-US" w:eastAsia="en-GB"/>
              </w:rPr>
            </w:pPr>
            <w:r w:rsidRPr="00F46EA8">
              <w:rPr>
                <w:rFonts w:ascii="Arial" w:eastAsia="Times New Roman" w:hAnsi="Arial" w:cs="Arial"/>
                <w:lang w:val="en-US" w:eastAsia="en-GB"/>
              </w:rPr>
              <w:t>Lead on specific planning policy topic areas to be allocated</w:t>
            </w:r>
            <w:r>
              <w:rPr>
                <w:rFonts w:ascii="Arial" w:eastAsia="Times New Roman" w:hAnsi="Arial" w:cs="Arial"/>
                <w:lang w:val="en-US" w:eastAsia="en-GB"/>
              </w:rPr>
              <w:t>.</w:t>
            </w:r>
          </w:p>
          <w:p w14:paraId="5AE1E6BA" w14:textId="77777777" w:rsidR="00263B20" w:rsidRPr="00702C38" w:rsidRDefault="00263B20" w:rsidP="00263B20">
            <w:pPr>
              <w:spacing w:after="0" w:line="240" w:lineRule="auto"/>
              <w:rPr>
                <w:rFonts w:ascii="Arial" w:eastAsia="Times New Roman" w:hAnsi="Arial" w:cs="Arial"/>
                <w:lang w:eastAsia="en-GB"/>
              </w:rPr>
            </w:pPr>
            <w:r w:rsidRPr="00702C38">
              <w:rPr>
                <w:rFonts w:ascii="Arial" w:eastAsia="Times New Roman" w:hAnsi="Arial" w:cs="Arial"/>
                <w:lang w:eastAsia="en-GB"/>
              </w:rPr>
              <w:t>The new Local Plan is adopted in a timely manner and reviewed as appropriate. Relevant supplementary planning guidance is prepared to a high standard</w:t>
            </w:r>
          </w:p>
          <w:p w14:paraId="3A0487FE" w14:textId="77777777" w:rsidR="00263B20" w:rsidRPr="00F46EA8" w:rsidRDefault="00263B20" w:rsidP="00263B20">
            <w:pPr>
              <w:spacing w:after="0" w:line="240" w:lineRule="auto"/>
              <w:rPr>
                <w:rFonts w:ascii="Arial" w:eastAsia="Times New Roman" w:hAnsi="Arial" w:cs="Arial"/>
                <w:lang w:val="en-US" w:eastAsia="en-GB"/>
              </w:rPr>
            </w:pPr>
          </w:p>
          <w:p w14:paraId="6E556A10" w14:textId="67F5372E" w:rsidR="00263B20" w:rsidRPr="00F46EA8" w:rsidRDefault="00263B20" w:rsidP="00263B20">
            <w:pPr>
              <w:spacing w:after="0" w:line="240" w:lineRule="auto"/>
              <w:rPr>
                <w:rFonts w:ascii="Arial" w:eastAsia="Times New Roman" w:hAnsi="Arial" w:cs="Arial"/>
                <w:lang w:val="en-US" w:eastAsia="en-GB"/>
              </w:rPr>
            </w:pPr>
            <w:r w:rsidRPr="00F46EA8">
              <w:rPr>
                <w:rFonts w:ascii="Arial" w:eastAsia="Times New Roman" w:hAnsi="Arial" w:cs="Arial"/>
                <w:lang w:val="en-US" w:eastAsia="en-GB"/>
              </w:rPr>
              <w:t>Review existing development plan policies, draft new policies, and strategies</w:t>
            </w:r>
            <w:r w:rsidR="00F53040" w:rsidRPr="00F46EA8">
              <w:rPr>
                <w:rFonts w:ascii="Arial" w:eastAsia="Times New Roman" w:hAnsi="Arial" w:cs="Arial"/>
                <w:lang w:val="en-US" w:eastAsia="en-GB"/>
              </w:rPr>
              <w:t xml:space="preserve">. </w:t>
            </w:r>
          </w:p>
          <w:p w14:paraId="164B021A" w14:textId="77777777" w:rsidR="00263B20" w:rsidRDefault="00263B20" w:rsidP="00263B20">
            <w:pPr>
              <w:spacing w:before="40" w:after="40" w:line="240" w:lineRule="auto"/>
              <w:rPr>
                <w:rFonts w:ascii="Arial" w:eastAsia="Times New Roman" w:hAnsi="Arial" w:cs="Arial"/>
                <w:b/>
                <w:i/>
                <w:iCs/>
                <w:lang w:eastAsia="en-GB"/>
              </w:rPr>
            </w:pPr>
          </w:p>
          <w:p w14:paraId="35C13815" w14:textId="54367F01" w:rsidR="00263B20" w:rsidRPr="00137B72" w:rsidRDefault="00263B20" w:rsidP="00263B20">
            <w:pPr>
              <w:spacing w:before="40" w:after="40" w:line="240" w:lineRule="auto"/>
              <w:rPr>
                <w:rFonts w:ascii="Arial" w:eastAsia="Times New Roman" w:hAnsi="Arial" w:cs="Arial"/>
                <w:bCs/>
                <w:lang w:eastAsia="en-GB"/>
              </w:rPr>
            </w:pPr>
            <w:r w:rsidRPr="00137B72">
              <w:rPr>
                <w:rFonts w:ascii="Arial" w:eastAsia="Times New Roman" w:hAnsi="Arial" w:cs="Arial"/>
                <w:bCs/>
                <w:lang w:eastAsia="en-GB"/>
              </w:rPr>
              <w:t xml:space="preserve">Prepare </w:t>
            </w:r>
            <w:r w:rsidR="00F30EBF">
              <w:rPr>
                <w:rFonts w:ascii="Arial" w:eastAsia="Times New Roman" w:hAnsi="Arial" w:cs="Arial"/>
                <w:bCs/>
                <w:lang w:eastAsia="en-GB"/>
              </w:rPr>
              <w:t xml:space="preserve">and assess </w:t>
            </w:r>
            <w:r w:rsidRPr="00137B72">
              <w:rPr>
                <w:rFonts w:ascii="Arial" w:eastAsia="Times New Roman" w:hAnsi="Arial" w:cs="Arial"/>
                <w:bCs/>
                <w:lang w:eastAsia="en-GB"/>
              </w:rPr>
              <w:t>evidence</w:t>
            </w:r>
            <w:r w:rsidR="00F30EBF">
              <w:rPr>
                <w:rFonts w:ascii="Arial" w:eastAsia="Times New Roman" w:hAnsi="Arial" w:cs="Arial"/>
                <w:bCs/>
                <w:lang w:eastAsia="en-GB"/>
              </w:rPr>
              <w:t>.</w:t>
            </w:r>
          </w:p>
          <w:p w14:paraId="5F4DA344" w14:textId="4ECA762B" w:rsidR="00263B20" w:rsidRPr="00137B72" w:rsidRDefault="00263B20" w:rsidP="00263B20">
            <w:pPr>
              <w:spacing w:before="40" w:after="40" w:line="240" w:lineRule="auto"/>
              <w:rPr>
                <w:rFonts w:ascii="Arial" w:eastAsia="Times New Roman" w:hAnsi="Arial" w:cs="Arial"/>
                <w:bCs/>
                <w:lang w:eastAsia="en-GB"/>
              </w:rPr>
            </w:pPr>
            <w:r w:rsidRPr="00137B72">
              <w:rPr>
                <w:rFonts w:ascii="Arial" w:eastAsia="Times New Roman" w:hAnsi="Arial" w:cs="Arial"/>
                <w:bCs/>
                <w:lang w:eastAsia="en-GB"/>
              </w:rPr>
              <w:t xml:space="preserve">Present evidence at appropriate hearings </w:t>
            </w:r>
            <w:proofErr w:type="gramStart"/>
            <w:r w:rsidR="003B1F48" w:rsidRPr="00137B72">
              <w:rPr>
                <w:rFonts w:ascii="Arial" w:eastAsia="Times New Roman" w:hAnsi="Arial" w:cs="Arial"/>
                <w:bCs/>
                <w:lang w:eastAsia="en-GB"/>
              </w:rPr>
              <w:t>etc</w:t>
            </w:r>
            <w:r w:rsidR="003B1F48">
              <w:rPr>
                <w:rFonts w:ascii="Arial" w:eastAsia="Times New Roman" w:hAnsi="Arial" w:cs="Arial"/>
                <w:bCs/>
                <w:lang w:eastAsia="en-GB"/>
              </w:rPr>
              <w:t>.</w:t>
            </w:r>
            <w:proofErr w:type="gramEnd"/>
            <w:r w:rsidR="003B1F48" w:rsidRPr="00137B72">
              <w:rPr>
                <w:rFonts w:ascii="Arial" w:eastAsia="Times New Roman" w:hAnsi="Arial" w:cs="Arial"/>
                <w:bCs/>
                <w:lang w:eastAsia="en-GB"/>
              </w:rPr>
              <w:t xml:space="preserve"> </w:t>
            </w:r>
          </w:p>
          <w:p w14:paraId="7C6E7214" w14:textId="79A897C1" w:rsidR="00263B20" w:rsidRPr="00137B72" w:rsidRDefault="00263B20" w:rsidP="00263B20">
            <w:pPr>
              <w:spacing w:before="40" w:after="40" w:line="240" w:lineRule="auto"/>
              <w:rPr>
                <w:rFonts w:ascii="Arial" w:eastAsia="Times New Roman" w:hAnsi="Arial" w:cs="Arial"/>
                <w:bCs/>
                <w:lang w:eastAsia="en-GB"/>
              </w:rPr>
            </w:pPr>
            <w:r w:rsidRPr="00137B72">
              <w:rPr>
                <w:rFonts w:ascii="Arial" w:eastAsia="Times New Roman" w:hAnsi="Arial" w:cs="Arial"/>
                <w:bCs/>
                <w:lang w:eastAsia="en-GB"/>
              </w:rPr>
              <w:t>Defend the boroughs policy position</w:t>
            </w:r>
            <w:r w:rsidR="00F30EBF" w:rsidRPr="00137B72">
              <w:rPr>
                <w:rFonts w:ascii="Arial" w:eastAsia="Times New Roman" w:hAnsi="Arial" w:cs="Arial"/>
                <w:bCs/>
                <w:lang w:eastAsia="en-GB"/>
              </w:rPr>
              <w:t xml:space="preserve">. </w:t>
            </w:r>
          </w:p>
          <w:p w14:paraId="0AEB55FC" w14:textId="6543FDDA" w:rsidR="00263B20" w:rsidRPr="00F46EA8" w:rsidRDefault="00263B20" w:rsidP="00263B20">
            <w:pPr>
              <w:spacing w:before="40" w:after="40" w:line="240" w:lineRule="auto"/>
              <w:rPr>
                <w:rFonts w:ascii="Arial" w:eastAsia="Times New Roman" w:hAnsi="Arial" w:cs="Arial"/>
                <w:b/>
                <w:i/>
                <w:iCs/>
                <w:lang w:eastAsia="en-GB"/>
              </w:rPr>
            </w:pPr>
          </w:p>
        </w:tc>
      </w:tr>
      <w:tr w:rsidR="00263B20" w:rsidRPr="002C13C5" w14:paraId="3200499F"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06F6F448" w14:textId="24391441" w:rsidR="00263B20" w:rsidRPr="00030451"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r w:rsidRPr="00030451">
              <w:rPr>
                <w:rFonts w:ascii="Arial" w:eastAsia="Times New Roman" w:hAnsi="Arial" w:cs="Arial"/>
                <w:iCs/>
                <w:lang w:eastAsia="en-GB"/>
              </w:rPr>
              <w:t xml:space="preserve">Prioritise climate resilience in policy development and implementation and measure the impact of policy through enabling effective monitoring processes </w:t>
            </w:r>
          </w:p>
          <w:p w14:paraId="4B062E72" w14:textId="77777777" w:rsidR="00263B20" w:rsidRPr="00030451"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p>
          <w:p w14:paraId="47309F69" w14:textId="28754EEA" w:rsidR="00263B20" w:rsidRPr="00030451" w:rsidRDefault="00263B20" w:rsidP="00263B20">
            <w:pPr>
              <w:spacing w:after="0" w:line="240" w:lineRule="auto"/>
              <w:rPr>
                <w:rFonts w:ascii="Arial" w:eastAsia="Times New Roman" w:hAnsi="Arial" w:cs="Arial"/>
                <w:lang w:eastAsia="en-GB"/>
              </w:rPr>
            </w:pPr>
            <w:r>
              <w:rPr>
                <w:rFonts w:ascii="Arial" w:eastAsia="Times New Roman" w:hAnsi="Arial" w:cs="Arial"/>
                <w:lang w:eastAsia="en-GB"/>
              </w:rPr>
              <w:t xml:space="preserve">Continue to learn and </w:t>
            </w:r>
            <w:r w:rsidRPr="00030451">
              <w:rPr>
                <w:rFonts w:ascii="Arial" w:eastAsia="Times New Roman" w:hAnsi="Arial" w:cs="Arial"/>
                <w:lang w:eastAsia="en-GB"/>
              </w:rPr>
              <w:t xml:space="preserve">develop these necessary skills through training, shared experience and learning and best practice. </w:t>
            </w:r>
          </w:p>
          <w:p w14:paraId="6CA18189" w14:textId="77777777" w:rsidR="00263B20" w:rsidRPr="00F46EA8" w:rsidRDefault="00263B20" w:rsidP="00263B20">
            <w:pPr>
              <w:spacing w:before="40" w:after="40" w:line="240" w:lineRule="auto"/>
              <w:rPr>
                <w:rFonts w:ascii="Arial" w:hAnsi="Arial" w:cs="Arial"/>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C294B40" w14:textId="77777777" w:rsidR="00263B20" w:rsidRPr="0017101D" w:rsidRDefault="00263B20" w:rsidP="00263B20">
            <w:pPr>
              <w:spacing w:after="0" w:line="240" w:lineRule="auto"/>
              <w:rPr>
                <w:rFonts w:ascii="Arial" w:eastAsia="Times New Roman" w:hAnsi="Arial" w:cs="Arial"/>
                <w:lang w:eastAsia="en-GB"/>
              </w:rPr>
            </w:pPr>
            <w:r w:rsidRPr="0017101D">
              <w:rPr>
                <w:rFonts w:ascii="Arial" w:eastAsia="Times New Roman" w:hAnsi="Arial" w:cs="Arial"/>
                <w:lang w:eastAsia="en-GB"/>
              </w:rPr>
              <w:t>Ensure sustainability is a crucial part of the design culture and contribute to the Councils climate change response.</w:t>
            </w:r>
          </w:p>
          <w:p w14:paraId="3738C3B9" w14:textId="77777777" w:rsidR="00263B20" w:rsidRPr="0017101D" w:rsidRDefault="00263B20" w:rsidP="00263B20">
            <w:pPr>
              <w:spacing w:after="0" w:line="240" w:lineRule="auto"/>
              <w:rPr>
                <w:rFonts w:ascii="Arial" w:eastAsia="Times New Roman" w:hAnsi="Arial" w:cs="Arial"/>
                <w:lang w:eastAsia="en-GB"/>
              </w:rPr>
            </w:pPr>
          </w:p>
          <w:p w14:paraId="17B95226" w14:textId="77777777" w:rsidR="00263B20" w:rsidRPr="0017101D" w:rsidRDefault="00263B20" w:rsidP="00263B20">
            <w:pPr>
              <w:spacing w:after="0" w:line="240" w:lineRule="auto"/>
              <w:rPr>
                <w:rFonts w:ascii="Arial" w:eastAsia="Times New Roman" w:hAnsi="Arial" w:cs="Arial"/>
                <w:lang w:eastAsia="en-GB"/>
              </w:rPr>
            </w:pPr>
          </w:p>
          <w:p w14:paraId="5F4C026E" w14:textId="77777777" w:rsidR="00263B20" w:rsidRPr="00E97650" w:rsidRDefault="00263B20" w:rsidP="00263B20">
            <w:pPr>
              <w:spacing w:after="0" w:line="240" w:lineRule="auto"/>
              <w:rPr>
                <w:rFonts w:ascii="Arial" w:eastAsia="Times New Roman" w:hAnsi="Arial" w:cs="Arial"/>
                <w:lang w:eastAsia="en-GB"/>
              </w:rPr>
            </w:pPr>
            <w:r>
              <w:rPr>
                <w:rFonts w:ascii="Arial" w:eastAsia="Times New Roman" w:hAnsi="Arial" w:cs="Arial"/>
                <w:lang w:eastAsia="en-GB"/>
              </w:rPr>
              <w:t xml:space="preserve">Develop and share new skills and learning opportunities as </w:t>
            </w:r>
            <w:r w:rsidRPr="00E97650">
              <w:rPr>
                <w:rFonts w:ascii="Arial" w:eastAsia="Times New Roman" w:hAnsi="Arial" w:cs="Arial"/>
                <w:lang w:eastAsia="en-GB"/>
              </w:rPr>
              <w:t xml:space="preserve">part of the workforce strategy and ensure the skills base is up to date. </w:t>
            </w:r>
          </w:p>
          <w:p w14:paraId="0AF3473B" w14:textId="77777777" w:rsidR="00263B20" w:rsidRPr="00F46EA8" w:rsidRDefault="00263B20" w:rsidP="00263B20">
            <w:pPr>
              <w:spacing w:after="0" w:line="240" w:lineRule="auto"/>
              <w:rPr>
                <w:rFonts w:ascii="Arial" w:eastAsia="Times New Roman" w:hAnsi="Arial" w:cs="Arial"/>
                <w:color w:val="000000"/>
                <w:lang w:eastAsia="en-GB"/>
              </w:rPr>
            </w:pPr>
          </w:p>
        </w:tc>
      </w:tr>
      <w:tr w:rsidR="00263B20" w:rsidRPr="002C13C5" w14:paraId="129DBD0F"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0C327AE1" w14:textId="77777777" w:rsidR="00263B20" w:rsidRPr="00C41F10" w:rsidRDefault="00263B20" w:rsidP="00263B20">
            <w:pPr>
              <w:widowControl w:val="0"/>
              <w:overflowPunct w:val="0"/>
              <w:autoSpaceDE w:val="0"/>
              <w:autoSpaceDN w:val="0"/>
              <w:adjustRightInd w:val="0"/>
              <w:spacing w:after="0" w:line="240" w:lineRule="auto"/>
              <w:rPr>
                <w:rFonts w:ascii="Arial" w:eastAsia="Times New Roman" w:hAnsi="Arial" w:cs="Arial"/>
                <w:iCs/>
                <w:lang w:eastAsia="en-GB"/>
              </w:rPr>
            </w:pPr>
            <w:r w:rsidRPr="00C41F10">
              <w:rPr>
                <w:rFonts w:ascii="Arial" w:eastAsia="Times New Roman" w:hAnsi="Arial" w:cs="Arial"/>
                <w:iCs/>
                <w:lang w:eastAsia="en-GB"/>
              </w:rPr>
              <w:t xml:space="preserve">Ensure Equality Diversity and Inclusion assessment is at the heart of policy development and implementation. </w:t>
            </w:r>
          </w:p>
          <w:p w14:paraId="31748FE6" w14:textId="24168F27" w:rsidR="00263B20" w:rsidRPr="00F46EA8" w:rsidRDefault="00263B20" w:rsidP="00263B20">
            <w:pPr>
              <w:spacing w:before="40" w:after="40" w:line="240" w:lineRule="auto"/>
              <w:rPr>
                <w:rFonts w:ascii="Arial" w:hAnsi="Arial" w:cs="Arial"/>
              </w:rPr>
            </w:pPr>
            <w:r>
              <w:rPr>
                <w:rFonts w:ascii="Arial" w:eastAsia="Times New Roman" w:hAnsi="Arial" w:cs="Arial"/>
                <w:iCs/>
                <w:lang w:eastAsia="en-GB"/>
              </w:rPr>
              <w:t xml:space="preserve">Undertake </w:t>
            </w:r>
            <w:r w:rsidRPr="00C41F10">
              <w:rPr>
                <w:rFonts w:ascii="Arial" w:eastAsia="Times New Roman" w:hAnsi="Arial" w:cs="Arial"/>
                <w:iCs/>
                <w:lang w:eastAsia="en-GB"/>
              </w:rPr>
              <w:t>Equality Impact Assessments of Planning Policies, to see if they are achieving the intended results and to identify and address unintended impacts.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4BF3188" w14:textId="0271856F" w:rsidR="00263B20" w:rsidRPr="00F32755" w:rsidRDefault="00263B20" w:rsidP="00263B20">
            <w:pPr>
              <w:spacing w:after="0" w:line="240" w:lineRule="auto"/>
              <w:rPr>
                <w:rFonts w:ascii="Arial" w:eastAsia="Times New Roman" w:hAnsi="Arial" w:cs="Arial"/>
                <w:color w:val="000000"/>
                <w:lang w:eastAsia="en-GB"/>
              </w:rPr>
            </w:pPr>
            <w:r w:rsidRPr="00F32755">
              <w:rPr>
                <w:rFonts w:ascii="Arial" w:eastAsia="Times New Roman" w:hAnsi="Arial" w:cs="Arial"/>
                <w:color w:val="000000"/>
                <w:lang w:eastAsia="en-GB"/>
              </w:rPr>
              <w:t>Make sure policy development and implementation addresses all of the community need</w:t>
            </w:r>
            <w:r>
              <w:rPr>
                <w:rFonts w:ascii="Arial" w:eastAsia="Times New Roman" w:hAnsi="Arial" w:cs="Arial"/>
                <w:color w:val="000000"/>
                <w:lang w:eastAsia="en-GB"/>
              </w:rPr>
              <w:t>s</w:t>
            </w:r>
            <w:r w:rsidRPr="00F32755">
              <w:rPr>
                <w:rFonts w:ascii="Arial" w:eastAsia="Times New Roman" w:hAnsi="Arial" w:cs="Arial"/>
                <w:color w:val="000000"/>
                <w:lang w:eastAsia="en-GB"/>
              </w:rPr>
              <w:t>,</w:t>
            </w:r>
          </w:p>
          <w:p w14:paraId="45DC23AB" w14:textId="107E8025" w:rsidR="00263B20" w:rsidRPr="00F32755" w:rsidRDefault="00263B20" w:rsidP="00263B20">
            <w:pPr>
              <w:spacing w:after="0" w:line="240" w:lineRule="auto"/>
              <w:rPr>
                <w:rFonts w:ascii="Arial" w:eastAsia="Times New Roman" w:hAnsi="Arial" w:cs="Arial"/>
                <w:color w:val="000000"/>
                <w:lang w:eastAsia="en-GB"/>
              </w:rPr>
            </w:pPr>
            <w:r w:rsidRPr="00F32755">
              <w:rPr>
                <w:rFonts w:ascii="Arial" w:eastAsia="Times New Roman" w:hAnsi="Arial" w:cs="Arial"/>
                <w:color w:val="000000"/>
                <w:lang w:eastAsia="en-GB"/>
              </w:rPr>
              <w:t xml:space="preserve">Compliance with legislation and ensuring that EDI issues are identified, and effective mitigation put in place if required. </w:t>
            </w:r>
          </w:p>
          <w:p w14:paraId="29513B3A" w14:textId="77777777" w:rsidR="00263B20" w:rsidRPr="00F32755" w:rsidRDefault="00263B20" w:rsidP="00263B20">
            <w:pPr>
              <w:spacing w:after="0" w:line="240" w:lineRule="auto"/>
              <w:rPr>
                <w:rFonts w:ascii="Arial" w:eastAsia="Times New Roman" w:hAnsi="Arial" w:cs="Arial"/>
                <w:color w:val="000000"/>
                <w:lang w:eastAsia="en-GB"/>
              </w:rPr>
            </w:pPr>
          </w:p>
          <w:p w14:paraId="5FC13867" w14:textId="6006CF06" w:rsidR="00263B20" w:rsidRPr="00F46EA8" w:rsidRDefault="00263B20" w:rsidP="00263B2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Assist with the i</w:t>
            </w:r>
            <w:r w:rsidRPr="00F32755">
              <w:rPr>
                <w:rFonts w:ascii="Arial" w:eastAsia="Times New Roman" w:hAnsi="Arial" w:cs="Arial"/>
                <w:color w:val="000000"/>
                <w:lang w:eastAsia="en-GB"/>
              </w:rPr>
              <w:t xml:space="preserve">mpact assessment of policies </w:t>
            </w:r>
            <w:r>
              <w:rPr>
                <w:rFonts w:ascii="Arial" w:eastAsia="Times New Roman" w:hAnsi="Arial" w:cs="Arial"/>
                <w:color w:val="000000"/>
                <w:lang w:eastAsia="en-GB"/>
              </w:rPr>
              <w:t xml:space="preserve">from an EDI perspective to establish </w:t>
            </w:r>
            <w:r w:rsidRPr="00F32755">
              <w:rPr>
                <w:rFonts w:ascii="Arial" w:eastAsia="Times New Roman" w:hAnsi="Arial" w:cs="Arial"/>
                <w:color w:val="000000"/>
                <w:lang w:eastAsia="en-GB"/>
              </w:rPr>
              <w:t xml:space="preserve">how they affect certain segments of the population and whether they are meeting community needs. </w:t>
            </w:r>
          </w:p>
        </w:tc>
      </w:tr>
      <w:tr w:rsidR="00263B20" w:rsidRPr="002C13C5" w14:paraId="5D522F2E"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33CD8449" w14:textId="1BE2F3D1"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hAnsi="Arial" w:cs="Arial"/>
              </w:rPr>
              <w:lastRenderedPageBreak/>
              <w:t>Proactively research planning policy issues, address changing national, regional, or local policies and priorities.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55F438F" w14:textId="77777777" w:rsidR="00263B20" w:rsidRPr="00F46EA8" w:rsidRDefault="00263B20" w:rsidP="00263B20">
            <w:pPr>
              <w:spacing w:after="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 xml:space="preserve">Carry out research and analysis, prepare topic studies and reports. </w:t>
            </w:r>
          </w:p>
          <w:p w14:paraId="12AFB858" w14:textId="77777777" w:rsidR="00263B20" w:rsidRPr="00F46EA8" w:rsidRDefault="00263B20" w:rsidP="00263B20">
            <w:pPr>
              <w:spacing w:after="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Provide high quality information.</w:t>
            </w:r>
          </w:p>
          <w:p w14:paraId="6E58BCDC" w14:textId="3F4CA44A"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eastAsia="Times New Roman" w:hAnsi="Arial" w:cs="Arial"/>
                <w:color w:val="000000"/>
                <w:lang w:eastAsia="en-GB"/>
              </w:rPr>
              <w:t>Ensure policy changes are implemented through the Plan making process</w:t>
            </w:r>
            <w:r w:rsidR="00344231">
              <w:rPr>
                <w:rFonts w:ascii="Arial" w:eastAsia="Times New Roman" w:hAnsi="Arial" w:cs="Arial"/>
                <w:color w:val="000000"/>
                <w:lang w:eastAsia="en-GB"/>
              </w:rPr>
              <w:t>.</w:t>
            </w:r>
          </w:p>
        </w:tc>
      </w:tr>
      <w:tr w:rsidR="00263B20" w:rsidRPr="002C13C5" w14:paraId="6ADBEBD2"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136B59A4" w14:textId="51F256BF" w:rsidR="00263B20" w:rsidRPr="00F46EA8" w:rsidRDefault="00263B20" w:rsidP="00263B20">
            <w:pPr>
              <w:spacing w:before="40" w:after="40" w:line="240" w:lineRule="auto"/>
              <w:rPr>
                <w:rFonts w:ascii="Arial" w:hAnsi="Arial" w:cs="Arial"/>
                <w:lang w:val="en-US"/>
              </w:rPr>
            </w:pPr>
            <w:r w:rsidRPr="00593AFC">
              <w:rPr>
                <w:rFonts w:ascii="Arial" w:hAnsi="Arial" w:cs="Arial"/>
              </w:rPr>
              <w:t>As part of the Policy for Place approach play a key role in monitoring, reviewing, and updating information</w:t>
            </w:r>
            <w:r>
              <w:rPr>
                <w:rFonts w:ascii="Arial" w:hAnsi="Arial" w:cs="Arial"/>
              </w:rPr>
              <w:t xml:space="preserve"> and data</w:t>
            </w:r>
            <w:r w:rsidRPr="00593AFC">
              <w:rPr>
                <w:rFonts w:ascii="Arial" w:hAnsi="Arial" w:cs="Arial"/>
              </w:rPr>
              <w:t xml:space="preserve"> sets</w:t>
            </w:r>
            <w:r>
              <w:rPr>
                <w:rFonts w:ascii="Arial" w:hAnsi="Arial" w:cs="Arial"/>
              </w:rPr>
              <w:t>, evidence base,</w:t>
            </w:r>
            <w:r w:rsidRPr="00593AFC">
              <w:rPr>
                <w:rFonts w:ascii="Arial" w:hAnsi="Arial" w:cs="Arial"/>
              </w:rPr>
              <w:t xml:space="preserve"> and statutory responsibilities in the relevant areas</w:t>
            </w:r>
            <w:r>
              <w:rPr>
                <w:rFonts w:ascii="Arial" w:hAnsi="Arial" w:cs="Arial"/>
              </w:rPr>
              <w:t>,</w:t>
            </w:r>
            <w:r w:rsidRPr="00593AFC">
              <w:rPr>
                <w:rFonts w:ascii="Arial" w:hAnsi="Arial" w:cs="Arial"/>
              </w:rPr>
              <w:t xml:space="preserve"> reviewing or amending policies accordingly.</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71C0EB7" w14:textId="3A8A3680" w:rsidR="00263B20" w:rsidRPr="00FB0527" w:rsidRDefault="00263B20" w:rsidP="00263B20">
            <w:pPr>
              <w:spacing w:after="0" w:line="240" w:lineRule="auto"/>
              <w:rPr>
                <w:rFonts w:ascii="Arial" w:eastAsia="Times New Roman" w:hAnsi="Arial" w:cs="Arial"/>
                <w:lang w:eastAsia="en-GB"/>
              </w:rPr>
            </w:pPr>
            <w:r>
              <w:rPr>
                <w:rFonts w:ascii="Arial" w:hAnsi="Arial" w:cs="Arial"/>
                <w:lang w:eastAsia="en-GB"/>
              </w:rPr>
              <w:t xml:space="preserve">High </w:t>
            </w:r>
            <w:r w:rsidRPr="00FB0527">
              <w:rPr>
                <w:rFonts w:ascii="Arial" w:hAnsi="Arial" w:cs="Arial"/>
                <w:lang w:eastAsia="en-GB"/>
              </w:rPr>
              <w:t>quality well-informed policy and delivery underpins the s</w:t>
            </w:r>
            <w:r w:rsidRPr="00FB0527">
              <w:rPr>
                <w:rFonts w:ascii="Arial" w:eastAsia="Times New Roman" w:hAnsi="Arial" w:cs="Arial"/>
                <w:lang w:eastAsia="en-GB"/>
              </w:rPr>
              <w:t xml:space="preserve">patial planning framework promotes sustainable and inclusive growth enhances and protects the natural environment, responds to the climate emergency, and meets all legal requirements. </w:t>
            </w:r>
          </w:p>
          <w:p w14:paraId="3A6D6C6E" w14:textId="77777777" w:rsidR="00263B20" w:rsidRPr="00FB0527" w:rsidRDefault="00263B20" w:rsidP="00263B20">
            <w:pPr>
              <w:spacing w:after="0" w:line="240" w:lineRule="auto"/>
              <w:rPr>
                <w:rFonts w:ascii="Arial" w:eastAsia="Times New Roman" w:hAnsi="Arial" w:cs="Arial"/>
                <w:lang w:eastAsia="en-GB"/>
              </w:rPr>
            </w:pPr>
          </w:p>
          <w:p w14:paraId="185AB4EF" w14:textId="24A98201" w:rsidR="00263B20" w:rsidRPr="00F46EA8" w:rsidRDefault="00263B20" w:rsidP="00263B20">
            <w:pPr>
              <w:spacing w:before="40" w:after="40" w:line="240" w:lineRule="auto"/>
              <w:rPr>
                <w:rFonts w:ascii="Arial" w:eastAsia="Times New Roman" w:hAnsi="Arial" w:cs="Arial"/>
                <w:lang w:val="en-US" w:eastAsia="en-GB"/>
              </w:rPr>
            </w:pPr>
            <w:r w:rsidRPr="00FB0527">
              <w:rPr>
                <w:rFonts w:ascii="Arial" w:eastAsia="Times New Roman" w:hAnsi="Arial" w:cs="Arial"/>
                <w:lang w:eastAsia="en-GB"/>
              </w:rPr>
              <w:t>Provide sound advice to enable a balanced judgement to be made in the context of delivering the growth agenda</w:t>
            </w:r>
            <w:r>
              <w:rPr>
                <w:rFonts w:ascii="Arial" w:eastAsia="Times New Roman" w:hAnsi="Arial" w:cs="Arial"/>
                <w:lang w:eastAsia="en-GB"/>
              </w:rPr>
              <w:t>.</w:t>
            </w:r>
          </w:p>
        </w:tc>
      </w:tr>
      <w:tr w:rsidR="00263B20" w:rsidRPr="002C13C5" w14:paraId="71B3347F"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34E8E57B" w14:textId="11DD87B5"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hAnsi="Arial" w:cs="Arial"/>
                <w:lang w:val="en-US"/>
              </w:rPr>
              <w:t>Effectively undertake statutory processes relevant to the preparation and adoption of Development Plan Documents and Supplementary Planning Documents.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E407931" w14:textId="77777777" w:rsidR="00263B20" w:rsidRPr="00F46EA8" w:rsidRDefault="00263B20" w:rsidP="00263B20">
            <w:pPr>
              <w:spacing w:before="40" w:after="40" w:line="240" w:lineRule="auto"/>
              <w:rPr>
                <w:rFonts w:ascii="Arial" w:eastAsia="Times New Roman" w:hAnsi="Arial" w:cs="Arial"/>
                <w:lang w:val="en-US" w:eastAsia="en-GB"/>
              </w:rPr>
            </w:pPr>
            <w:r w:rsidRPr="00F46EA8">
              <w:rPr>
                <w:rFonts w:ascii="Arial" w:eastAsia="Times New Roman" w:hAnsi="Arial" w:cs="Arial"/>
                <w:lang w:val="en-US" w:eastAsia="en-GB"/>
              </w:rPr>
              <w:t xml:space="preserve">Develop spatial planning policies and strategies, </w:t>
            </w:r>
          </w:p>
          <w:p w14:paraId="7A7618ED" w14:textId="77777777" w:rsidR="00263B20" w:rsidRPr="00F46EA8" w:rsidRDefault="00263B20" w:rsidP="00263B20">
            <w:pPr>
              <w:spacing w:before="40" w:after="40" w:line="240" w:lineRule="auto"/>
              <w:rPr>
                <w:rFonts w:ascii="Arial" w:eastAsia="Times New Roman" w:hAnsi="Arial" w:cs="Arial"/>
                <w:lang w:val="en-US" w:eastAsia="en-GB"/>
              </w:rPr>
            </w:pPr>
            <w:r w:rsidRPr="00F46EA8">
              <w:rPr>
                <w:rFonts w:ascii="Arial" w:eastAsia="Times New Roman" w:hAnsi="Arial" w:cs="Arial"/>
                <w:lang w:val="en-US" w:eastAsia="en-GB"/>
              </w:rPr>
              <w:t>Prepare Supplementary Planning Documents and Planning briefs as may be required.</w:t>
            </w:r>
          </w:p>
          <w:p w14:paraId="65B87D7E" w14:textId="754E1454"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eastAsia="Times New Roman" w:hAnsi="Arial" w:cs="Arial"/>
                <w:lang w:val="en-US" w:eastAsia="en-GB"/>
              </w:rPr>
              <w:t>Monitor the performance of plan policies and proposals/guidance documents</w:t>
            </w:r>
            <w:r w:rsidR="00F53040" w:rsidRPr="00F46EA8">
              <w:rPr>
                <w:rFonts w:ascii="Arial" w:eastAsia="Times New Roman" w:hAnsi="Arial" w:cs="Arial"/>
                <w:lang w:val="en-US" w:eastAsia="en-GB"/>
              </w:rPr>
              <w:t xml:space="preserve">. </w:t>
            </w:r>
          </w:p>
        </w:tc>
      </w:tr>
      <w:tr w:rsidR="00263B20" w:rsidRPr="002C13C5" w14:paraId="47E6C566"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02F1D14B" w14:textId="249450AA"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hAnsi="Arial" w:cs="Arial"/>
              </w:rPr>
              <w:t>Support, contribute to and participate in evidence base consultancy projects.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2FF2ECF" w14:textId="12470DC6" w:rsidR="00263B20" w:rsidRPr="00F46EA8" w:rsidRDefault="00263B20" w:rsidP="00263B2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Support </w:t>
            </w:r>
            <w:r w:rsidRPr="00F46EA8">
              <w:rPr>
                <w:rFonts w:ascii="Arial" w:eastAsia="Times New Roman" w:hAnsi="Arial" w:cs="Arial"/>
                <w:color w:val="000000"/>
                <w:lang w:eastAsia="en-GB"/>
              </w:rPr>
              <w:t xml:space="preserve">the commissioning of consultancy projects as may be required. </w:t>
            </w:r>
          </w:p>
          <w:p w14:paraId="11F6E61E" w14:textId="7FFE1EA7"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eastAsia="Times New Roman" w:hAnsi="Arial" w:cs="Arial"/>
                <w:color w:val="000000"/>
                <w:lang w:eastAsia="en-GB"/>
              </w:rPr>
              <w:t xml:space="preserve">Manage consultancy projects ensuring timely delivery </w:t>
            </w:r>
            <w:r>
              <w:rPr>
                <w:rFonts w:ascii="Arial" w:eastAsia="Times New Roman" w:hAnsi="Arial" w:cs="Arial"/>
                <w:color w:val="000000"/>
                <w:lang w:eastAsia="en-GB"/>
              </w:rPr>
              <w:t xml:space="preserve">and review outputs </w:t>
            </w:r>
            <w:r w:rsidRPr="00F46EA8">
              <w:rPr>
                <w:rFonts w:ascii="Arial" w:eastAsia="Times New Roman" w:hAnsi="Arial" w:cs="Arial"/>
                <w:color w:val="000000"/>
                <w:lang w:eastAsia="en-GB"/>
              </w:rPr>
              <w:t xml:space="preserve">to support </w:t>
            </w:r>
            <w:r>
              <w:rPr>
                <w:rFonts w:ascii="Arial" w:eastAsia="Times New Roman" w:hAnsi="Arial" w:cs="Arial"/>
                <w:color w:val="000000"/>
                <w:lang w:eastAsia="en-GB"/>
              </w:rPr>
              <w:t>policy work</w:t>
            </w:r>
            <w:r w:rsidRPr="00F46EA8">
              <w:rPr>
                <w:rFonts w:ascii="Arial" w:eastAsia="Times New Roman" w:hAnsi="Arial" w:cs="Arial"/>
                <w:color w:val="000000"/>
                <w:lang w:eastAsia="en-GB"/>
              </w:rPr>
              <w:t>.</w:t>
            </w:r>
          </w:p>
        </w:tc>
      </w:tr>
      <w:tr w:rsidR="00263B20" w:rsidRPr="002C13C5" w14:paraId="56147EF8"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14:paraId="6154C461" w14:textId="0F63CD9E" w:rsidR="00263B20" w:rsidRDefault="00263B20" w:rsidP="00263B20">
            <w:pPr>
              <w:spacing w:before="40" w:after="40" w:line="240" w:lineRule="auto"/>
              <w:rPr>
                <w:rFonts w:ascii="Arial" w:hAnsi="Arial" w:cs="Arial"/>
              </w:rPr>
            </w:pPr>
            <w:r w:rsidRPr="00F46EA8">
              <w:rPr>
                <w:rFonts w:ascii="Arial" w:hAnsi="Arial" w:cs="Arial"/>
              </w:rPr>
              <w:t>Maintain effective partnerships and networks for the effective delivery of Local Plan projects and activities</w:t>
            </w:r>
            <w:r>
              <w:rPr>
                <w:rFonts w:ascii="Arial" w:hAnsi="Arial" w:cs="Arial"/>
              </w:rPr>
              <w:t>.</w:t>
            </w:r>
          </w:p>
          <w:p w14:paraId="4377AF19" w14:textId="77777777" w:rsidR="00263B20" w:rsidRDefault="00263B20" w:rsidP="00263B20">
            <w:pPr>
              <w:spacing w:before="40" w:after="40" w:line="240" w:lineRule="auto"/>
              <w:rPr>
                <w:rFonts w:ascii="Arial" w:eastAsia="Times New Roman" w:hAnsi="Arial" w:cs="Arial"/>
                <w:b/>
                <w:i/>
                <w:iCs/>
              </w:rPr>
            </w:pPr>
          </w:p>
          <w:p w14:paraId="15486ED4" w14:textId="0BFEA7CA" w:rsidR="00263B20" w:rsidRPr="00F46EA8" w:rsidRDefault="00263B20" w:rsidP="00263B20">
            <w:pPr>
              <w:spacing w:before="40" w:after="40" w:line="240" w:lineRule="auto"/>
              <w:rPr>
                <w:rFonts w:ascii="Arial" w:eastAsia="Times New Roman" w:hAnsi="Arial" w:cs="Arial"/>
                <w:b/>
                <w:i/>
                <w:iCs/>
                <w:lang w:eastAsia="en-GB"/>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42DBB7D" w14:textId="77777777" w:rsidR="00263B20" w:rsidRPr="00F46EA8" w:rsidRDefault="00263B20" w:rsidP="00263B20">
            <w:pPr>
              <w:spacing w:after="0" w:line="240" w:lineRule="auto"/>
              <w:rPr>
                <w:rFonts w:ascii="Arial" w:eastAsia="Times New Roman" w:hAnsi="Arial" w:cs="Arial"/>
                <w:color w:val="000000"/>
                <w:lang w:eastAsia="en-GB"/>
              </w:rPr>
            </w:pPr>
            <w:r w:rsidRPr="00F46EA8">
              <w:rPr>
                <w:rFonts w:ascii="Arial" w:eastAsia="Times New Roman" w:hAnsi="Arial" w:cs="Arial"/>
                <w:color w:val="000000"/>
                <w:lang w:eastAsia="en-GB"/>
              </w:rPr>
              <w:t xml:space="preserve">Attend discussions/meetings on behalf of the Council in accordance with duty to cooperate requirements/other partnership working arrangements. </w:t>
            </w:r>
          </w:p>
          <w:p w14:paraId="16D07490" w14:textId="397E75B7"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eastAsia="Times New Roman" w:hAnsi="Arial" w:cs="Arial"/>
                <w:color w:val="000000"/>
                <w:lang w:eastAsia="en-GB"/>
              </w:rPr>
              <w:t>Respond to planning policy consultations – national, regional (GLA), statutory bodies, neighbouring borough etc.</w:t>
            </w:r>
          </w:p>
        </w:tc>
      </w:tr>
      <w:tr w:rsidR="00263B20" w:rsidRPr="002C13C5" w14:paraId="14975A88" w14:textId="77777777" w:rsidTr="008B396E">
        <w:tc>
          <w:tcPr>
            <w:tcW w:w="4376" w:type="dxa"/>
            <w:tcBorders>
              <w:top w:val="single" w:sz="4" w:space="0" w:color="auto"/>
              <w:left w:val="single" w:sz="4" w:space="0" w:color="auto"/>
              <w:bottom w:val="single" w:sz="4" w:space="0" w:color="auto"/>
              <w:right w:val="single" w:sz="4" w:space="0" w:color="auto"/>
            </w:tcBorders>
            <w:shd w:val="clear" w:color="auto" w:fill="auto"/>
          </w:tcPr>
          <w:p w14:paraId="6B57D4F2" w14:textId="1A09AA34"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hAnsi="Arial" w:cs="Arial"/>
                <w:lang w:val="en-US"/>
              </w:rPr>
              <w:t>Carry out public consultation</w:t>
            </w:r>
            <w:r>
              <w:rPr>
                <w:rFonts w:ascii="Arial" w:hAnsi="Arial" w:cs="Arial"/>
                <w:lang w:val="en-US"/>
              </w:rPr>
              <w:t xml:space="preserve"> and engagements</w:t>
            </w:r>
            <w:r w:rsidRPr="00F46EA8">
              <w:rPr>
                <w:rFonts w:ascii="Arial" w:hAnsi="Arial" w:cs="Arial"/>
                <w:lang w:val="en-US"/>
              </w:rPr>
              <w:t xml:space="preserve"> on the local plan/supplementary planning documents</w:t>
            </w:r>
            <w:r>
              <w:rPr>
                <w:rFonts w:ascii="Arial" w:hAnsi="Arial" w:cs="Arial"/>
                <w:lang w:val="en-US"/>
              </w:rPr>
              <w:t xml:space="preserve">, analyse results and provide feedback and recommendations. </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9AEFB25" w14:textId="77777777" w:rsidR="00263B20" w:rsidRPr="00F46EA8" w:rsidRDefault="00263B20" w:rsidP="00263B20">
            <w:pPr>
              <w:spacing w:before="40" w:after="40" w:line="240" w:lineRule="auto"/>
              <w:rPr>
                <w:rFonts w:ascii="Arial" w:eastAsia="Times New Roman" w:hAnsi="Arial" w:cs="Arial"/>
                <w:lang w:val="en-US" w:eastAsia="en-GB"/>
              </w:rPr>
            </w:pPr>
            <w:r w:rsidRPr="00F46EA8">
              <w:rPr>
                <w:rFonts w:ascii="Arial" w:eastAsia="Times New Roman" w:hAnsi="Arial" w:cs="Arial"/>
                <w:lang w:val="en-US" w:eastAsia="en-GB"/>
              </w:rPr>
              <w:t>Ensure effective consultation and engagement with the community and other stakeholders on planning policy matters.</w:t>
            </w:r>
          </w:p>
          <w:p w14:paraId="38E57F60" w14:textId="77777777" w:rsidR="00263B20" w:rsidRPr="00F46EA8" w:rsidRDefault="00263B20" w:rsidP="00263B20">
            <w:pPr>
              <w:spacing w:before="40" w:after="40" w:line="240" w:lineRule="auto"/>
              <w:rPr>
                <w:rFonts w:ascii="Arial" w:eastAsia="Times New Roman" w:hAnsi="Arial" w:cs="Arial"/>
                <w:lang w:val="en-US" w:eastAsia="en-GB"/>
              </w:rPr>
            </w:pPr>
            <w:r w:rsidRPr="00F46EA8">
              <w:rPr>
                <w:rFonts w:ascii="Arial" w:eastAsia="Times New Roman" w:hAnsi="Arial" w:cs="Arial"/>
                <w:lang w:val="en-US" w:eastAsia="en-GB"/>
              </w:rPr>
              <w:t xml:space="preserve">Prepare consultation reports. </w:t>
            </w:r>
          </w:p>
          <w:p w14:paraId="2391347D" w14:textId="18FBF44E" w:rsidR="00263B20" w:rsidRPr="00F46EA8" w:rsidRDefault="00263B20" w:rsidP="00263B20">
            <w:pPr>
              <w:spacing w:before="40" w:after="40" w:line="240" w:lineRule="auto"/>
              <w:rPr>
                <w:rFonts w:ascii="Arial" w:eastAsia="Times New Roman" w:hAnsi="Arial" w:cs="Arial"/>
                <w:b/>
                <w:i/>
                <w:iCs/>
                <w:lang w:eastAsia="en-GB"/>
              </w:rPr>
            </w:pPr>
          </w:p>
        </w:tc>
      </w:tr>
      <w:tr w:rsidR="00263B20" w:rsidRPr="002C13C5" w14:paraId="3B6426B7" w14:textId="77777777" w:rsidTr="008B396E">
        <w:trPr>
          <w:trHeight w:val="1222"/>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0D78D2F3" w14:textId="02D3E87D"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hAnsi="Arial" w:cs="Arial"/>
                <w:lang w:val="en-US"/>
              </w:rPr>
              <w:t xml:space="preserve">Ensure </w:t>
            </w:r>
            <w:r>
              <w:rPr>
                <w:rFonts w:ascii="Arial" w:hAnsi="Arial" w:cs="Arial"/>
                <w:lang w:val="en-US"/>
              </w:rPr>
              <w:t xml:space="preserve">high quality communication </w:t>
            </w:r>
            <w:proofErr w:type="gramStart"/>
            <w:r w:rsidRPr="00F46EA8">
              <w:rPr>
                <w:rFonts w:ascii="Arial" w:hAnsi="Arial" w:cs="Arial"/>
                <w:lang w:val="en-US"/>
              </w:rPr>
              <w:t>is maintained</w:t>
            </w:r>
            <w:proofErr w:type="gramEnd"/>
            <w:r w:rsidRPr="00F46EA8">
              <w:rPr>
                <w:rFonts w:ascii="Arial" w:hAnsi="Arial" w:cs="Arial"/>
                <w:lang w:val="en-US"/>
              </w:rPr>
              <w:t xml:space="preserve"> internally and externally with officers, </w:t>
            </w:r>
            <w:r>
              <w:rPr>
                <w:rFonts w:ascii="Arial" w:hAnsi="Arial" w:cs="Arial"/>
                <w:lang w:val="en-US"/>
              </w:rPr>
              <w:t xml:space="preserve">elected </w:t>
            </w:r>
            <w:r w:rsidRPr="00F46EA8">
              <w:rPr>
                <w:rFonts w:ascii="Arial" w:hAnsi="Arial" w:cs="Arial"/>
                <w:lang w:val="en-US"/>
              </w:rPr>
              <w:t>members, and the general public</w:t>
            </w:r>
            <w:r>
              <w:rPr>
                <w:rFonts w:ascii="Arial" w:hAnsi="Arial" w:cs="Arial"/>
                <w:lang w:val="en-US"/>
              </w:rPr>
              <w:t>.</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3819791" w14:textId="0041133E" w:rsidR="00263B20" w:rsidRPr="00F46EA8" w:rsidRDefault="00263B20" w:rsidP="00263B20">
            <w:pPr>
              <w:spacing w:before="40" w:after="40" w:line="240" w:lineRule="auto"/>
              <w:rPr>
                <w:rFonts w:ascii="Arial" w:eastAsia="Times New Roman" w:hAnsi="Arial" w:cs="Arial"/>
                <w:lang w:val="en-US" w:eastAsia="en-GB"/>
              </w:rPr>
            </w:pPr>
            <w:r w:rsidRPr="00F46EA8">
              <w:rPr>
                <w:rFonts w:ascii="Arial" w:eastAsia="Times New Roman" w:hAnsi="Arial" w:cs="Arial"/>
                <w:lang w:val="en-US" w:eastAsia="en-GB"/>
              </w:rPr>
              <w:t xml:space="preserve">Provide planning policy advice on planning applications/development proposals. </w:t>
            </w:r>
          </w:p>
          <w:p w14:paraId="6F4168F3" w14:textId="7DA0749B" w:rsidR="00263B20" w:rsidRPr="00F46EA8" w:rsidRDefault="00263B20" w:rsidP="00263B20">
            <w:pPr>
              <w:spacing w:before="40" w:after="40" w:line="240" w:lineRule="auto"/>
              <w:rPr>
                <w:rFonts w:ascii="Arial" w:eastAsia="Times New Roman" w:hAnsi="Arial" w:cs="Arial"/>
                <w:b/>
                <w:i/>
                <w:iCs/>
                <w:lang w:eastAsia="en-GB"/>
              </w:rPr>
            </w:pPr>
            <w:r w:rsidRPr="00F46EA8">
              <w:rPr>
                <w:rFonts w:ascii="Arial" w:eastAsia="Times New Roman" w:hAnsi="Arial" w:cs="Arial"/>
                <w:lang w:val="en-US" w:eastAsia="en-GB"/>
              </w:rPr>
              <w:t>Respond to enquiries from stakeholders on planning information and related matters.</w:t>
            </w:r>
          </w:p>
        </w:tc>
      </w:tr>
      <w:tr w:rsidR="00263B20" w:rsidRPr="002C13C5" w14:paraId="2D4416FE" w14:textId="77777777" w:rsidTr="003D3BDC">
        <w:tc>
          <w:tcPr>
            <w:tcW w:w="4376" w:type="dxa"/>
            <w:tcBorders>
              <w:top w:val="single" w:sz="4" w:space="0" w:color="auto"/>
              <w:left w:val="single" w:sz="4" w:space="0" w:color="auto"/>
              <w:bottom w:val="single" w:sz="4" w:space="0" w:color="auto"/>
              <w:right w:val="single" w:sz="4" w:space="0" w:color="auto"/>
            </w:tcBorders>
            <w:shd w:val="clear" w:color="auto" w:fill="EEECE1"/>
          </w:tcPr>
          <w:p w14:paraId="136CE126" w14:textId="4EA5F39F" w:rsidR="00263B20" w:rsidRPr="004F75A8" w:rsidRDefault="00263B20" w:rsidP="00263B20">
            <w:pPr>
              <w:spacing w:before="40" w:after="40" w:line="240" w:lineRule="auto"/>
              <w:rPr>
                <w:rFonts w:ascii="Arial" w:hAnsi="Arial" w:cs="Arial"/>
                <w:b/>
                <w:bCs/>
                <w:sz w:val="24"/>
                <w:szCs w:val="24"/>
                <w:lang w:val="en-US"/>
              </w:rPr>
            </w:pPr>
            <w:r>
              <w:rPr>
                <w:rFonts w:ascii="Arial" w:hAnsi="Arial" w:cs="Arial"/>
                <w:b/>
                <w:bCs/>
                <w:sz w:val="24"/>
                <w:szCs w:val="24"/>
                <w:lang w:val="en-US"/>
              </w:rPr>
              <w:t xml:space="preserve">Planning Policy for Place </w:t>
            </w:r>
            <w:r w:rsidR="00BA3F85">
              <w:rPr>
                <w:rFonts w:ascii="Arial" w:hAnsi="Arial" w:cs="Arial"/>
                <w:b/>
                <w:bCs/>
                <w:sz w:val="24"/>
                <w:szCs w:val="24"/>
                <w:lang w:val="en-US"/>
              </w:rPr>
              <w:t xml:space="preserve">Principal </w:t>
            </w:r>
            <w:r w:rsidR="00F53040">
              <w:rPr>
                <w:rFonts w:ascii="Arial" w:hAnsi="Arial" w:cs="Arial"/>
                <w:b/>
                <w:bCs/>
                <w:sz w:val="24"/>
                <w:szCs w:val="24"/>
                <w:lang w:val="en-US"/>
              </w:rPr>
              <w:t xml:space="preserve">Officer </w:t>
            </w:r>
            <w:r>
              <w:rPr>
                <w:rFonts w:ascii="Arial" w:hAnsi="Arial" w:cs="Arial"/>
                <w:b/>
                <w:bCs/>
                <w:sz w:val="24"/>
                <w:szCs w:val="24"/>
                <w:lang w:val="en-US"/>
              </w:rPr>
              <w:t xml:space="preserve">PO5 </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5306219B" w14:textId="77777777" w:rsidR="00263B20" w:rsidRPr="00F46EA8" w:rsidRDefault="00263B20" w:rsidP="00263B20">
            <w:pPr>
              <w:spacing w:before="40" w:after="40" w:line="240" w:lineRule="auto"/>
              <w:rPr>
                <w:rFonts w:ascii="Arial" w:eastAsia="Times New Roman" w:hAnsi="Arial" w:cs="Arial"/>
                <w:lang w:val="en-US" w:eastAsia="en-GB"/>
              </w:rPr>
            </w:pPr>
          </w:p>
        </w:tc>
      </w:tr>
      <w:tr w:rsidR="00263B20" w:rsidRPr="002C13C5" w14:paraId="6D9C29BB" w14:textId="77777777" w:rsidTr="003D3BDC">
        <w:tc>
          <w:tcPr>
            <w:tcW w:w="4376" w:type="dxa"/>
            <w:tcBorders>
              <w:top w:val="single" w:sz="4" w:space="0" w:color="auto"/>
              <w:left w:val="single" w:sz="4" w:space="0" w:color="auto"/>
              <w:bottom w:val="single" w:sz="4" w:space="0" w:color="auto"/>
              <w:right w:val="single" w:sz="4" w:space="0" w:color="auto"/>
            </w:tcBorders>
            <w:shd w:val="clear" w:color="auto" w:fill="EEECE1"/>
          </w:tcPr>
          <w:p w14:paraId="76949A7F" w14:textId="7D4EDE41" w:rsidR="00263B20" w:rsidRDefault="00263B20" w:rsidP="00263B20">
            <w:pPr>
              <w:spacing w:before="40" w:after="40" w:line="240" w:lineRule="auto"/>
              <w:rPr>
                <w:rFonts w:ascii="Arial" w:hAnsi="Arial" w:cs="Arial"/>
                <w:b/>
                <w:bCs/>
                <w:sz w:val="24"/>
                <w:szCs w:val="24"/>
                <w:lang w:val="en-US"/>
              </w:rPr>
            </w:pPr>
            <w:r>
              <w:rPr>
                <w:rFonts w:ascii="Arial" w:hAnsi="Arial" w:cs="Arial"/>
                <w:b/>
                <w:bCs/>
                <w:sz w:val="24"/>
                <w:szCs w:val="24"/>
                <w:lang w:val="en-US"/>
              </w:rPr>
              <w:t xml:space="preserve">Job Specific Accountabilities </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3DF7FC70" w14:textId="035F2E5C" w:rsidR="00263B20" w:rsidRPr="00F46EA8" w:rsidRDefault="00263B20" w:rsidP="00263B20">
            <w:pPr>
              <w:spacing w:before="40" w:after="40" w:line="240" w:lineRule="auto"/>
              <w:rPr>
                <w:rFonts w:ascii="Arial" w:eastAsia="Times New Roman" w:hAnsi="Arial" w:cs="Arial"/>
                <w:lang w:val="en-US" w:eastAsia="en-GB"/>
              </w:rPr>
            </w:pPr>
            <w:r w:rsidRPr="002C13C5">
              <w:rPr>
                <w:rFonts w:ascii="Arial" w:eastAsia="Times New Roman" w:hAnsi="Arial" w:cs="Arial"/>
                <w:b/>
                <w:iCs/>
                <w:sz w:val="24"/>
                <w:szCs w:val="24"/>
                <w:lang w:eastAsia="en-GB"/>
              </w:rPr>
              <w:t>End Result/Outcomes</w:t>
            </w:r>
          </w:p>
        </w:tc>
      </w:tr>
      <w:tr w:rsidR="00263B20" w:rsidRPr="002C13C5" w14:paraId="0EDB50A1"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FFFFFF"/>
          </w:tcPr>
          <w:p w14:paraId="4D4383F4" w14:textId="751EFA87" w:rsidR="00263B20" w:rsidRPr="004F75A8" w:rsidRDefault="00263B20" w:rsidP="00263B20">
            <w:pPr>
              <w:spacing w:before="40" w:after="40" w:line="240" w:lineRule="auto"/>
              <w:rPr>
                <w:rFonts w:ascii="Arial" w:hAnsi="Arial" w:cs="Arial"/>
                <w:b/>
                <w:bCs/>
                <w:sz w:val="24"/>
                <w:szCs w:val="24"/>
                <w:lang w:val="en-US"/>
              </w:rPr>
            </w:pPr>
            <w:r w:rsidRPr="008663FD">
              <w:rPr>
                <w:rFonts w:ascii="Arial" w:hAnsi="Arial" w:cs="Arial"/>
                <w:iCs/>
              </w:rPr>
              <w:t xml:space="preserve">To provide, at a senior level, specialist expertise and guidance to officers, members, developers, the public and other stakeholders on all aspects of </w:t>
            </w:r>
            <w:r>
              <w:rPr>
                <w:rFonts w:ascii="Arial" w:hAnsi="Arial" w:cs="Arial"/>
                <w:iCs/>
              </w:rPr>
              <w:t>relevant strategic planning policy and practice.</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690F6743" w14:textId="64C37F7C" w:rsidR="00263B20" w:rsidRPr="00AA3161" w:rsidRDefault="00263B20" w:rsidP="00263B20">
            <w:pPr>
              <w:rPr>
                <w:rFonts w:ascii="Arial" w:eastAsia="Times New Roman" w:hAnsi="Arial" w:cs="Arial"/>
                <w:lang w:eastAsia="en-GB"/>
              </w:rPr>
            </w:pPr>
            <w:r w:rsidRPr="00AA3161">
              <w:rPr>
                <w:rFonts w:ascii="Arial" w:eastAsia="Times New Roman" w:hAnsi="Arial" w:cs="Arial"/>
                <w:lang w:eastAsia="en-GB"/>
              </w:rPr>
              <w:t>A professional service is delivered to the legislative and quality standards required.</w:t>
            </w:r>
          </w:p>
          <w:p w14:paraId="12B1EC16" w14:textId="77777777" w:rsidR="00263B20" w:rsidRPr="00AA3161" w:rsidRDefault="00263B20" w:rsidP="00263B20">
            <w:pPr>
              <w:spacing w:after="0" w:line="240" w:lineRule="auto"/>
              <w:rPr>
                <w:rFonts w:ascii="Arial" w:eastAsia="Times New Roman" w:hAnsi="Arial" w:cs="Arial"/>
                <w:lang w:eastAsia="en-GB"/>
              </w:rPr>
            </w:pPr>
            <w:r w:rsidRPr="00AA3161">
              <w:rPr>
                <w:rFonts w:ascii="Arial" w:eastAsia="Times New Roman" w:hAnsi="Arial" w:cs="Arial"/>
                <w:lang w:eastAsia="en-GB"/>
              </w:rPr>
              <w:t>Expert advice and opinion are provided on all aspects within the area of responsibility</w:t>
            </w:r>
          </w:p>
          <w:p w14:paraId="3B483A28" w14:textId="53326302" w:rsidR="00263B20" w:rsidRPr="00AA3161" w:rsidRDefault="00263B20" w:rsidP="00263B20">
            <w:pPr>
              <w:spacing w:after="0" w:line="240" w:lineRule="auto"/>
              <w:rPr>
                <w:rFonts w:ascii="Arial" w:eastAsia="Times New Roman" w:hAnsi="Arial" w:cs="Arial"/>
                <w:lang w:eastAsia="en-GB"/>
              </w:rPr>
            </w:pPr>
            <w:r w:rsidRPr="00AA3161">
              <w:rPr>
                <w:rFonts w:ascii="Arial" w:eastAsia="Times New Roman" w:hAnsi="Arial" w:cs="Arial"/>
                <w:lang w:eastAsia="en-GB"/>
              </w:rPr>
              <w:t>Communications are clear, well-planned, and affective</w:t>
            </w:r>
            <w:r>
              <w:rPr>
                <w:rFonts w:ascii="Arial" w:eastAsia="Times New Roman" w:hAnsi="Arial" w:cs="Arial"/>
                <w:lang w:eastAsia="en-GB"/>
              </w:rPr>
              <w:t>,</w:t>
            </w:r>
          </w:p>
          <w:p w14:paraId="5CEBEC51" w14:textId="77777777" w:rsidR="00263B20" w:rsidRPr="00AA3161" w:rsidRDefault="00263B20" w:rsidP="00263B20">
            <w:pPr>
              <w:spacing w:after="0" w:line="240" w:lineRule="auto"/>
              <w:rPr>
                <w:rFonts w:ascii="Arial" w:eastAsia="Times New Roman" w:hAnsi="Arial" w:cs="Arial"/>
                <w:lang w:eastAsia="en-GB"/>
              </w:rPr>
            </w:pPr>
            <w:r w:rsidRPr="00AA3161">
              <w:rPr>
                <w:rFonts w:ascii="Arial" w:eastAsia="Times New Roman" w:hAnsi="Arial" w:cs="Arial"/>
                <w:lang w:eastAsia="en-GB"/>
              </w:rPr>
              <w:t>The service delivers excellent customer service standards.</w:t>
            </w:r>
          </w:p>
          <w:p w14:paraId="3229F651" w14:textId="61D5CCD2" w:rsidR="00263B20" w:rsidRPr="00F46EA8" w:rsidRDefault="00263B20" w:rsidP="00263B20">
            <w:pPr>
              <w:spacing w:before="40" w:after="40" w:line="240" w:lineRule="auto"/>
              <w:rPr>
                <w:rFonts w:ascii="Arial" w:eastAsia="Times New Roman" w:hAnsi="Arial" w:cs="Arial"/>
                <w:lang w:val="en-US" w:eastAsia="en-GB"/>
              </w:rPr>
            </w:pPr>
          </w:p>
        </w:tc>
      </w:tr>
      <w:tr w:rsidR="00263B20" w:rsidRPr="002C13C5" w14:paraId="53CD4D43"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FFFFFF"/>
          </w:tcPr>
          <w:p w14:paraId="7429A452" w14:textId="51B7B201" w:rsidR="00263B20" w:rsidRPr="00AA3161" w:rsidRDefault="00263B20" w:rsidP="00263B20">
            <w:pPr>
              <w:widowControl w:val="0"/>
              <w:overflowPunct w:val="0"/>
              <w:autoSpaceDE w:val="0"/>
              <w:autoSpaceDN w:val="0"/>
              <w:adjustRightInd w:val="0"/>
              <w:spacing w:after="0" w:line="240" w:lineRule="auto"/>
              <w:rPr>
                <w:rFonts w:ascii="Arial" w:eastAsia="Times New Roman" w:hAnsi="Arial"/>
                <w:lang w:eastAsia="en-GB"/>
              </w:rPr>
            </w:pPr>
            <w:r w:rsidRPr="00AA3161">
              <w:rPr>
                <w:rFonts w:ascii="Arial" w:eastAsia="Times New Roman" w:hAnsi="Arial"/>
                <w:lang w:eastAsia="en-GB"/>
              </w:rPr>
              <w:t>Lead on the preparation</w:t>
            </w:r>
            <w:r>
              <w:rPr>
                <w:rFonts w:ascii="Arial" w:eastAsia="Times New Roman" w:hAnsi="Arial"/>
                <w:lang w:eastAsia="en-GB"/>
              </w:rPr>
              <w:t>,</w:t>
            </w:r>
            <w:r w:rsidRPr="00AA3161">
              <w:rPr>
                <w:rFonts w:ascii="Arial" w:eastAsia="Times New Roman" w:hAnsi="Arial"/>
                <w:lang w:eastAsia="en-GB"/>
              </w:rPr>
              <w:t xml:space="preserve"> </w:t>
            </w:r>
            <w:r w:rsidR="009B6A2C" w:rsidRPr="00AA3161">
              <w:rPr>
                <w:rFonts w:ascii="Arial" w:eastAsia="Times New Roman" w:hAnsi="Arial"/>
                <w:lang w:eastAsia="en-GB"/>
              </w:rPr>
              <w:t>review,</w:t>
            </w:r>
            <w:r>
              <w:rPr>
                <w:rFonts w:ascii="Arial" w:eastAsia="Times New Roman" w:hAnsi="Arial"/>
                <w:lang w:eastAsia="en-GB"/>
              </w:rPr>
              <w:t xml:space="preserve"> implementation and monitoring of specific planning policy themes </w:t>
            </w:r>
          </w:p>
          <w:p w14:paraId="14D06AFE" w14:textId="73F96A1B" w:rsidR="00263B20" w:rsidRPr="004F75A8" w:rsidRDefault="00263B20" w:rsidP="00263B20">
            <w:pPr>
              <w:spacing w:before="40" w:after="40" w:line="240" w:lineRule="auto"/>
              <w:rPr>
                <w:rFonts w:ascii="Arial" w:hAnsi="Arial" w:cs="Arial"/>
                <w:b/>
                <w:bCs/>
                <w:sz w:val="24"/>
                <w:szCs w:val="24"/>
                <w:lang w:val="en-US"/>
              </w:rPr>
            </w:pP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14:paraId="47F3C96B" w14:textId="77777777" w:rsidR="00263B20" w:rsidRDefault="00263B20" w:rsidP="00263B20">
            <w:pPr>
              <w:rPr>
                <w:rFonts w:ascii="Arial" w:hAnsi="Arial" w:cs="Arial"/>
              </w:rPr>
            </w:pPr>
            <w:r w:rsidRPr="00722F11">
              <w:rPr>
                <w:rFonts w:ascii="Arial" w:hAnsi="Arial" w:cs="Arial"/>
              </w:rPr>
              <w:t>Spatial Planning framework promotes sustainable and inclusive growth and meets all legal requirements</w:t>
            </w:r>
            <w:r>
              <w:rPr>
                <w:rFonts w:ascii="Arial" w:hAnsi="Arial" w:cs="Arial"/>
              </w:rPr>
              <w:t xml:space="preserve">. </w:t>
            </w:r>
          </w:p>
          <w:p w14:paraId="163703AD" w14:textId="6F9E558A" w:rsidR="00263B20" w:rsidRPr="00722F11" w:rsidRDefault="00263B20" w:rsidP="00263B20">
            <w:pPr>
              <w:rPr>
                <w:rFonts w:ascii="Arial" w:hAnsi="Arial" w:cs="Arial"/>
              </w:rPr>
            </w:pPr>
            <w:r>
              <w:rPr>
                <w:rFonts w:ascii="Arial" w:hAnsi="Arial" w:cs="Arial"/>
              </w:rPr>
              <w:t xml:space="preserve">Policy framework is up to date </w:t>
            </w:r>
            <w:r w:rsidRPr="00722F11">
              <w:rPr>
                <w:rFonts w:ascii="Arial" w:hAnsi="Arial" w:cs="Arial"/>
              </w:rPr>
              <w:t xml:space="preserve"> </w:t>
            </w:r>
          </w:p>
          <w:p w14:paraId="1AA5557D" w14:textId="77777777" w:rsidR="00263B20" w:rsidRPr="00F46EA8" w:rsidRDefault="00263B20" w:rsidP="00263B20">
            <w:pPr>
              <w:spacing w:before="40" w:after="40" w:line="240" w:lineRule="auto"/>
              <w:rPr>
                <w:rFonts w:ascii="Arial" w:eastAsia="Times New Roman" w:hAnsi="Arial" w:cs="Arial"/>
                <w:lang w:val="en-US" w:eastAsia="en-GB"/>
              </w:rPr>
            </w:pPr>
          </w:p>
        </w:tc>
      </w:tr>
      <w:tr w:rsidR="00263B20" w:rsidRPr="002C13C5" w14:paraId="3AE53622" w14:textId="77777777" w:rsidTr="007D42DC">
        <w:tc>
          <w:tcPr>
            <w:tcW w:w="4376" w:type="dxa"/>
            <w:tcBorders>
              <w:top w:val="single" w:sz="4" w:space="0" w:color="auto"/>
              <w:left w:val="single" w:sz="4" w:space="0" w:color="auto"/>
              <w:bottom w:val="single" w:sz="4" w:space="0" w:color="auto"/>
              <w:right w:val="single" w:sz="4" w:space="0" w:color="auto"/>
            </w:tcBorders>
            <w:shd w:val="clear" w:color="auto" w:fill="FFFFFF"/>
          </w:tcPr>
          <w:p w14:paraId="0F1C2D1E" w14:textId="1104A6AA" w:rsidR="00263B20" w:rsidRPr="00AA3161" w:rsidRDefault="00263B20" w:rsidP="00263B20">
            <w:pPr>
              <w:widowControl w:val="0"/>
              <w:overflowPunct w:val="0"/>
              <w:autoSpaceDE w:val="0"/>
              <w:autoSpaceDN w:val="0"/>
              <w:adjustRightInd w:val="0"/>
              <w:spacing w:after="0" w:line="240" w:lineRule="auto"/>
              <w:rPr>
                <w:rFonts w:ascii="Arial" w:eastAsia="Times New Roman" w:hAnsi="Arial"/>
                <w:lang w:eastAsia="en-GB"/>
              </w:rPr>
            </w:pPr>
            <w:r w:rsidRPr="007C122F">
              <w:rPr>
                <w:rFonts w:ascii="Arial" w:hAnsi="Arial" w:cs="Arial"/>
              </w:rPr>
              <w:lastRenderedPageBreak/>
              <w:t>Support the commissioning of relevant evidence base consultancy projects and review and analyse the outputs</w:t>
            </w:r>
            <w:r w:rsidR="00297607" w:rsidRPr="007C122F">
              <w:rPr>
                <w:rFonts w:ascii="Arial" w:hAnsi="Arial" w:cs="Arial"/>
              </w:rPr>
              <w:t xml:space="preserve">. </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14:paraId="46FB89E0" w14:textId="78DF7A06" w:rsidR="00263B20" w:rsidRPr="00722F11" w:rsidRDefault="00263B20" w:rsidP="00263B20">
            <w:pPr>
              <w:rPr>
                <w:rFonts w:ascii="Arial" w:hAnsi="Arial" w:cs="Arial"/>
              </w:rPr>
            </w:pPr>
            <w:r w:rsidRPr="00D93A23">
              <w:rPr>
                <w:rFonts w:ascii="Arial" w:hAnsi="Arial" w:cs="Arial"/>
                <w:color w:val="000000"/>
              </w:rPr>
              <w:t xml:space="preserve">Manage consultancy projects ensuring timely delivery to support </w:t>
            </w:r>
            <w:r>
              <w:rPr>
                <w:rFonts w:ascii="Arial" w:hAnsi="Arial" w:cs="Arial"/>
                <w:color w:val="000000"/>
              </w:rPr>
              <w:t>infrastructure projects and policies.</w:t>
            </w:r>
          </w:p>
        </w:tc>
      </w:tr>
      <w:tr w:rsidR="00263B20" w:rsidRPr="002C13C5" w14:paraId="41B68677" w14:textId="5FA21526" w:rsidTr="003D3BDC">
        <w:tc>
          <w:tcPr>
            <w:tcW w:w="4376" w:type="dxa"/>
            <w:tcBorders>
              <w:top w:val="single" w:sz="4" w:space="0" w:color="auto"/>
              <w:left w:val="single" w:sz="4" w:space="0" w:color="auto"/>
              <w:bottom w:val="single" w:sz="4" w:space="0" w:color="auto"/>
              <w:right w:val="single" w:sz="4" w:space="0" w:color="auto"/>
            </w:tcBorders>
            <w:shd w:val="clear" w:color="auto" w:fill="EEECE1"/>
          </w:tcPr>
          <w:p w14:paraId="2A829C37" w14:textId="407010A3" w:rsidR="00263B20" w:rsidRPr="004F75A8" w:rsidRDefault="00263B20" w:rsidP="00263B20">
            <w:pPr>
              <w:spacing w:before="40" w:after="40" w:line="240" w:lineRule="auto"/>
              <w:rPr>
                <w:rFonts w:ascii="Arial" w:hAnsi="Arial" w:cs="Arial"/>
                <w:b/>
                <w:bCs/>
                <w:sz w:val="24"/>
                <w:szCs w:val="24"/>
                <w:lang w:val="en-US"/>
              </w:rPr>
            </w:pPr>
            <w:r w:rsidRPr="004F75A8">
              <w:rPr>
                <w:rFonts w:ascii="Arial" w:hAnsi="Arial" w:cs="Arial"/>
                <w:b/>
                <w:bCs/>
                <w:sz w:val="24"/>
                <w:szCs w:val="24"/>
                <w:lang w:val="en-US"/>
              </w:rPr>
              <w:t>Nature of Contacts</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6FAFAE16" w14:textId="6827F2FF" w:rsidR="00263B20" w:rsidRPr="00F46EA8" w:rsidRDefault="00263B20" w:rsidP="00263B20">
            <w:pPr>
              <w:spacing w:before="40" w:after="40" w:line="240" w:lineRule="auto"/>
              <w:rPr>
                <w:rFonts w:ascii="Arial" w:eastAsia="Times New Roman" w:hAnsi="Arial" w:cs="Arial"/>
                <w:lang w:val="en-US" w:eastAsia="en-GB"/>
              </w:rPr>
            </w:pPr>
          </w:p>
        </w:tc>
      </w:tr>
    </w:tbl>
    <w:p w14:paraId="78458D96" w14:textId="77777777" w:rsidR="00FE71AD" w:rsidRPr="00FE71AD" w:rsidRDefault="00FE71AD" w:rsidP="00FE71AD">
      <w:pPr>
        <w:spacing w:after="0"/>
        <w:rPr>
          <w:vanish/>
        </w:rPr>
      </w:pPr>
    </w:p>
    <w:tbl>
      <w:tblPr>
        <w:tblpPr w:leftFromText="180" w:rightFromText="180" w:vertAnchor="text" w:horzAnchor="margin" w:tblpX="-244" w:tblpY="24"/>
        <w:tblW w:w="10324" w:type="dxa"/>
        <w:tblLook w:val="04A0" w:firstRow="1" w:lastRow="0" w:firstColumn="1" w:lastColumn="0" w:noHBand="0" w:noVBand="1"/>
      </w:tblPr>
      <w:tblGrid>
        <w:gridCol w:w="10324"/>
      </w:tblGrid>
      <w:tr w:rsidR="003D3BDC" w:rsidRPr="003D3BDC" w14:paraId="349993E5" w14:textId="77777777" w:rsidTr="008B396E">
        <w:trPr>
          <w:trHeight w:val="20"/>
        </w:trPr>
        <w:tc>
          <w:tcPr>
            <w:tcW w:w="10324" w:type="dxa"/>
            <w:tcBorders>
              <w:top w:val="single" w:sz="4" w:space="0" w:color="auto"/>
              <w:left w:val="single" w:sz="4" w:space="0" w:color="auto"/>
              <w:right w:val="single" w:sz="4" w:space="0" w:color="auto"/>
            </w:tcBorders>
            <w:shd w:val="clear" w:color="auto" w:fill="auto"/>
          </w:tcPr>
          <w:p w14:paraId="1F55AB4E" w14:textId="3AA1385C" w:rsidR="003D3BDC" w:rsidRPr="003D3BDC" w:rsidRDefault="00263B20" w:rsidP="003D3BDC">
            <w:pPr>
              <w:spacing w:before="40" w:after="40" w:line="240" w:lineRule="auto"/>
              <w:rPr>
                <w:rFonts w:ascii="Arial" w:eastAsia="Times New Roman" w:hAnsi="Arial" w:cs="Arial"/>
                <w:b/>
                <w:bCs/>
                <w:iCs/>
                <w:sz w:val="24"/>
                <w:szCs w:val="24"/>
                <w:lang w:eastAsia="en-GB"/>
              </w:rPr>
            </w:pPr>
            <w:r>
              <w:rPr>
                <w:rFonts w:ascii="Arial" w:eastAsia="Times New Roman" w:hAnsi="Arial" w:cs="Arial"/>
                <w:b/>
                <w:bCs/>
                <w:iCs/>
                <w:sz w:val="24"/>
                <w:szCs w:val="24"/>
                <w:lang w:eastAsia="en-GB"/>
              </w:rPr>
              <w:t>All</w:t>
            </w:r>
          </w:p>
        </w:tc>
      </w:tr>
      <w:tr w:rsidR="003D3BDC" w:rsidRPr="003D3BDC" w14:paraId="12CED247" w14:textId="77777777" w:rsidTr="008B396E">
        <w:trPr>
          <w:trHeight w:val="20"/>
        </w:trPr>
        <w:tc>
          <w:tcPr>
            <w:tcW w:w="10324" w:type="dxa"/>
            <w:tcBorders>
              <w:left w:val="single" w:sz="4" w:space="0" w:color="auto"/>
              <w:bottom w:val="single" w:sz="4" w:space="0" w:color="auto"/>
              <w:right w:val="single" w:sz="4" w:space="0" w:color="auto"/>
            </w:tcBorders>
            <w:shd w:val="clear" w:color="auto" w:fill="auto"/>
          </w:tcPr>
          <w:p w14:paraId="7E89B1A4" w14:textId="77777777"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Work directly with colleagues internal and external, other providers and external agencies to gather and exchange information and co-ordinate actions.</w:t>
            </w:r>
          </w:p>
          <w:p w14:paraId="0370DE89" w14:textId="77777777" w:rsidR="003D3BDC" w:rsidRPr="00F46EA8" w:rsidRDefault="003D3BDC" w:rsidP="003D3BDC">
            <w:pPr>
              <w:spacing w:before="40" w:after="40" w:line="240" w:lineRule="auto"/>
              <w:rPr>
                <w:rFonts w:ascii="Arial" w:eastAsia="Times New Roman" w:hAnsi="Arial" w:cs="Arial"/>
                <w:lang w:eastAsia="en-GB"/>
              </w:rPr>
            </w:pPr>
          </w:p>
          <w:p w14:paraId="1063290F" w14:textId="55300309" w:rsidR="003D3BDC"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Develop sensitivity, persuasiveness, and negotiation and assertiveness skills to communicate with diverse audiences in emotive circumstances</w:t>
            </w:r>
            <w:r w:rsidR="00F30EBF" w:rsidRPr="00F46EA8">
              <w:rPr>
                <w:rFonts w:ascii="Arial" w:eastAsia="Times New Roman" w:hAnsi="Arial" w:cs="Arial"/>
                <w:lang w:eastAsia="en-GB"/>
              </w:rPr>
              <w:t xml:space="preserve">. </w:t>
            </w:r>
          </w:p>
          <w:p w14:paraId="4AE08F75" w14:textId="77777777" w:rsidR="00686061" w:rsidRPr="00F46EA8" w:rsidRDefault="00686061" w:rsidP="003D3BDC">
            <w:pPr>
              <w:spacing w:before="40" w:after="40" w:line="240" w:lineRule="auto"/>
              <w:rPr>
                <w:rFonts w:ascii="Arial" w:eastAsia="Times New Roman" w:hAnsi="Arial" w:cs="Arial"/>
                <w:lang w:eastAsia="en-GB"/>
              </w:rPr>
            </w:pPr>
          </w:p>
          <w:p w14:paraId="472AE350" w14:textId="59406DAD"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Provide specialist advice, </w:t>
            </w:r>
            <w:r w:rsidR="00BF523F" w:rsidRPr="00F46EA8">
              <w:rPr>
                <w:rFonts w:ascii="Arial" w:eastAsia="Times New Roman" w:hAnsi="Arial" w:cs="Arial"/>
                <w:lang w:eastAsia="en-GB"/>
              </w:rPr>
              <w:t>guidance,</w:t>
            </w:r>
            <w:r w:rsidRPr="00F46EA8">
              <w:rPr>
                <w:rFonts w:ascii="Arial" w:eastAsia="Times New Roman" w:hAnsi="Arial" w:cs="Arial"/>
                <w:lang w:eastAsia="en-GB"/>
              </w:rPr>
              <w:t xml:space="preserve"> and support on issues within area of responsibility; develop and maintain joint working and promote the Council position. </w:t>
            </w:r>
          </w:p>
          <w:p w14:paraId="535F5D1C" w14:textId="77777777" w:rsidR="003D3BDC" w:rsidRPr="00F46EA8" w:rsidRDefault="003D3BDC" w:rsidP="003D3BDC">
            <w:pPr>
              <w:spacing w:before="40" w:after="40" w:line="240" w:lineRule="auto"/>
              <w:rPr>
                <w:rFonts w:ascii="Arial" w:eastAsia="Times New Roman" w:hAnsi="Arial" w:cs="Arial"/>
                <w:lang w:eastAsia="en-GB"/>
              </w:rPr>
            </w:pPr>
          </w:p>
          <w:p w14:paraId="0C83EE57" w14:textId="3E14D190" w:rsidR="003D3BDC"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Consult with stakeholders to identify requirements. Communicate changes in policy and working practice to contacts.</w:t>
            </w:r>
          </w:p>
          <w:p w14:paraId="3FB85768" w14:textId="1DFDFF4F" w:rsidR="00263B20" w:rsidRDefault="00263B20" w:rsidP="003D3BDC">
            <w:pPr>
              <w:spacing w:before="40" w:after="40" w:line="240" w:lineRule="auto"/>
              <w:rPr>
                <w:rFonts w:ascii="Arial" w:eastAsia="Times New Roman" w:hAnsi="Arial" w:cs="Arial"/>
                <w:lang w:eastAsia="en-GB"/>
              </w:rPr>
            </w:pPr>
          </w:p>
          <w:p w14:paraId="34383AF6" w14:textId="0BBCB277" w:rsidR="00263B20" w:rsidRDefault="00263B20" w:rsidP="003D3BDC">
            <w:pPr>
              <w:spacing w:before="40" w:after="40" w:line="240" w:lineRule="auto"/>
              <w:rPr>
                <w:rFonts w:ascii="Arial" w:eastAsia="Times New Roman" w:hAnsi="Arial" w:cs="Arial"/>
                <w:b/>
                <w:bCs/>
                <w:lang w:eastAsia="en-GB"/>
              </w:rPr>
            </w:pPr>
            <w:r w:rsidRPr="00263B20">
              <w:rPr>
                <w:rFonts w:ascii="Arial" w:eastAsia="Times New Roman" w:hAnsi="Arial" w:cs="Arial"/>
                <w:b/>
                <w:bCs/>
                <w:lang w:eastAsia="en-GB"/>
              </w:rPr>
              <w:t xml:space="preserve">Planning Policy </w:t>
            </w:r>
            <w:r w:rsidR="00BA3F85">
              <w:rPr>
                <w:rFonts w:ascii="Arial" w:eastAsia="Times New Roman" w:hAnsi="Arial" w:cs="Arial"/>
                <w:b/>
                <w:bCs/>
                <w:lang w:eastAsia="en-GB"/>
              </w:rPr>
              <w:t xml:space="preserve">for Place Principal </w:t>
            </w:r>
            <w:r w:rsidRPr="00263B20">
              <w:rPr>
                <w:rFonts w:ascii="Arial" w:eastAsia="Times New Roman" w:hAnsi="Arial" w:cs="Arial"/>
                <w:b/>
                <w:bCs/>
                <w:lang w:eastAsia="en-GB"/>
              </w:rPr>
              <w:t>Officer PO5</w:t>
            </w:r>
            <w:r w:rsidR="00F83AD2">
              <w:rPr>
                <w:rFonts w:ascii="Arial" w:eastAsia="Times New Roman" w:hAnsi="Arial" w:cs="Arial"/>
                <w:b/>
                <w:bCs/>
                <w:lang w:eastAsia="en-GB"/>
              </w:rPr>
              <w:t xml:space="preserve"> (in addition to above) </w:t>
            </w:r>
          </w:p>
          <w:p w14:paraId="70F53F57" w14:textId="77777777" w:rsidR="00686061" w:rsidRPr="00F46EA8" w:rsidRDefault="00686061" w:rsidP="00686061">
            <w:pPr>
              <w:spacing w:before="40" w:after="40" w:line="240" w:lineRule="auto"/>
              <w:rPr>
                <w:rFonts w:ascii="Arial" w:eastAsia="Times New Roman" w:hAnsi="Arial" w:cs="Arial"/>
                <w:lang w:eastAsia="en-GB"/>
              </w:rPr>
            </w:pPr>
            <w:r w:rsidRPr="00F46EA8">
              <w:rPr>
                <w:rFonts w:ascii="Arial" w:eastAsia="Times New Roman" w:hAnsi="Arial" w:cs="Arial"/>
                <w:lang w:eastAsia="en-GB"/>
              </w:rPr>
              <w:t>Typically involves Heads of Service and Senior Managers across the authority, and external agencies and organisations providing advice.</w:t>
            </w:r>
          </w:p>
          <w:p w14:paraId="0B8BDF53" w14:textId="23EC605C" w:rsidR="00686061" w:rsidRDefault="00686061" w:rsidP="00686061">
            <w:pPr>
              <w:spacing w:before="40" w:after="40" w:line="240" w:lineRule="auto"/>
              <w:rPr>
                <w:rFonts w:ascii="Arial" w:eastAsia="Times New Roman" w:hAnsi="Arial" w:cs="Arial"/>
                <w:lang w:eastAsia="en-GB"/>
              </w:rPr>
            </w:pPr>
          </w:p>
          <w:p w14:paraId="3E396FA1" w14:textId="1E6189D4" w:rsidR="00686061" w:rsidRDefault="00686061" w:rsidP="00686061">
            <w:pPr>
              <w:spacing w:before="40" w:after="40" w:line="240" w:lineRule="auto"/>
              <w:rPr>
                <w:rFonts w:ascii="Arial" w:eastAsia="Times New Roman" w:hAnsi="Arial" w:cs="Arial"/>
                <w:lang w:eastAsia="en-GB"/>
              </w:rPr>
            </w:pPr>
            <w:r>
              <w:rPr>
                <w:rFonts w:ascii="Arial" w:eastAsia="Times New Roman" w:hAnsi="Arial" w:cs="Arial"/>
                <w:lang w:eastAsia="en-GB"/>
              </w:rPr>
              <w:t xml:space="preserve">Direct briefing of Members on specific areas as required. </w:t>
            </w:r>
          </w:p>
          <w:p w14:paraId="079EA768" w14:textId="6C88E7F7" w:rsidR="00686061" w:rsidRDefault="00686061" w:rsidP="00686061">
            <w:pPr>
              <w:spacing w:before="40" w:after="40" w:line="240" w:lineRule="auto"/>
              <w:rPr>
                <w:rFonts w:ascii="Arial" w:eastAsia="Times New Roman" w:hAnsi="Arial" w:cs="Arial"/>
                <w:lang w:eastAsia="en-GB"/>
              </w:rPr>
            </w:pPr>
          </w:p>
          <w:p w14:paraId="5B37EEDB" w14:textId="78A99FBA" w:rsidR="00686061" w:rsidRPr="00F46EA8" w:rsidRDefault="00686061" w:rsidP="00686061">
            <w:pPr>
              <w:spacing w:before="40" w:after="40" w:line="240" w:lineRule="auto"/>
              <w:rPr>
                <w:rFonts w:ascii="Arial" w:eastAsia="Times New Roman" w:hAnsi="Arial" w:cs="Arial"/>
                <w:lang w:eastAsia="en-GB"/>
              </w:rPr>
            </w:pPr>
            <w:r>
              <w:rPr>
                <w:rFonts w:ascii="Arial" w:eastAsia="Times New Roman" w:hAnsi="Arial" w:cs="Arial"/>
                <w:lang w:eastAsia="en-GB"/>
              </w:rPr>
              <w:t xml:space="preserve">Manage relationship with delivery partners on evidence based commissions. </w:t>
            </w:r>
          </w:p>
          <w:p w14:paraId="519BF9AD" w14:textId="67C655AF" w:rsidR="00263B20" w:rsidRDefault="00263B20" w:rsidP="003D3BDC">
            <w:pPr>
              <w:spacing w:before="40" w:after="40" w:line="240" w:lineRule="auto"/>
              <w:rPr>
                <w:rFonts w:ascii="Arial" w:eastAsia="Times New Roman" w:hAnsi="Arial" w:cs="Arial"/>
                <w:b/>
                <w:bCs/>
                <w:lang w:eastAsia="en-GB"/>
              </w:rPr>
            </w:pPr>
          </w:p>
          <w:p w14:paraId="3ED213BC" w14:textId="270241AE" w:rsidR="00263B20" w:rsidRPr="00263B20" w:rsidRDefault="00263B20" w:rsidP="003D3BDC">
            <w:pPr>
              <w:spacing w:before="40" w:after="40" w:line="240" w:lineRule="auto"/>
              <w:rPr>
                <w:rFonts w:ascii="Arial" w:eastAsia="Times New Roman" w:hAnsi="Arial" w:cs="Arial"/>
                <w:b/>
                <w:bCs/>
                <w:lang w:eastAsia="en-GB"/>
              </w:rPr>
            </w:pPr>
            <w:r w:rsidRPr="004E1602">
              <w:rPr>
                <w:rFonts w:ascii="Arial" w:hAnsi="Arial" w:cs="Arial"/>
                <w:bCs/>
                <w:iCs/>
              </w:rPr>
              <w:t xml:space="preserve">High levels of tact, sensitivity and diplomacy </w:t>
            </w:r>
            <w:proofErr w:type="gramStart"/>
            <w:r w:rsidRPr="004E1602">
              <w:rPr>
                <w:rFonts w:ascii="Arial" w:hAnsi="Arial" w:cs="Arial"/>
                <w:bCs/>
                <w:iCs/>
              </w:rPr>
              <w:t>is require</w:t>
            </w:r>
            <w:r>
              <w:rPr>
                <w:rFonts w:ascii="Arial" w:hAnsi="Arial" w:cs="Arial"/>
                <w:bCs/>
                <w:iCs/>
              </w:rPr>
              <w:t>d</w:t>
            </w:r>
            <w:proofErr w:type="gramEnd"/>
            <w:r w:rsidR="00AC57BE">
              <w:rPr>
                <w:rFonts w:ascii="Arial" w:hAnsi="Arial" w:cs="Arial"/>
                <w:bCs/>
                <w:iCs/>
              </w:rPr>
              <w:t>.</w:t>
            </w:r>
          </w:p>
          <w:p w14:paraId="3C5B3A0D" w14:textId="77777777" w:rsidR="003D3BDC" w:rsidRPr="003D3BDC" w:rsidRDefault="003D3BDC" w:rsidP="003D3BDC">
            <w:pPr>
              <w:spacing w:before="40" w:after="40" w:line="240" w:lineRule="auto"/>
              <w:rPr>
                <w:rFonts w:ascii="Arial" w:eastAsia="Times New Roman" w:hAnsi="Arial" w:cs="Arial"/>
                <w:sz w:val="24"/>
                <w:szCs w:val="24"/>
                <w:lang w:eastAsia="en-GB"/>
              </w:rPr>
            </w:pPr>
          </w:p>
        </w:tc>
      </w:tr>
      <w:tr w:rsidR="003D3BDC" w:rsidRPr="003D3BDC" w14:paraId="0CE5C5DF"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2365A132" w14:textId="77777777" w:rsidR="003D3BDC" w:rsidRPr="003D3BDC" w:rsidRDefault="003D3BDC" w:rsidP="003D3BDC">
            <w:pPr>
              <w:spacing w:before="40" w:after="40" w:line="240" w:lineRule="auto"/>
              <w:rPr>
                <w:rFonts w:ascii="Arial" w:eastAsia="Times New Roman" w:hAnsi="Arial" w:cs="Arial"/>
                <w:b/>
                <w:bCs/>
                <w:i/>
                <w:iCs/>
                <w:sz w:val="24"/>
                <w:szCs w:val="24"/>
                <w:lang w:eastAsia="en-GB"/>
              </w:rPr>
            </w:pPr>
            <w:r w:rsidRPr="003D3BDC">
              <w:rPr>
                <w:rFonts w:ascii="Arial" w:eastAsia="Times New Roman" w:hAnsi="Arial" w:cs="Arial"/>
                <w:b/>
                <w:bCs/>
                <w:i/>
                <w:iCs/>
                <w:sz w:val="24"/>
                <w:szCs w:val="24"/>
                <w:lang w:eastAsia="en-GB"/>
              </w:rPr>
              <w:t>Procedural Context</w:t>
            </w:r>
          </w:p>
        </w:tc>
      </w:tr>
      <w:tr w:rsidR="003D3BDC" w:rsidRPr="003D3BDC" w14:paraId="17EA2882" w14:textId="77777777" w:rsidTr="003D3BDC">
        <w:trPr>
          <w:trHeight w:val="20"/>
        </w:trPr>
        <w:tc>
          <w:tcPr>
            <w:tcW w:w="10324" w:type="dxa"/>
            <w:tcBorders>
              <w:top w:val="single" w:sz="4" w:space="0" w:color="auto"/>
              <w:left w:val="single" w:sz="4" w:space="0" w:color="auto"/>
              <w:right w:val="single" w:sz="4" w:space="0" w:color="auto"/>
            </w:tcBorders>
            <w:shd w:val="clear" w:color="auto" w:fill="auto"/>
          </w:tcPr>
          <w:p w14:paraId="77DD8CD1" w14:textId="77777777" w:rsidR="00F83AD2" w:rsidRPr="00F83AD2" w:rsidRDefault="00F83AD2" w:rsidP="003D3BDC">
            <w:pPr>
              <w:spacing w:before="40" w:after="40" w:line="240" w:lineRule="auto"/>
              <w:rPr>
                <w:rFonts w:ascii="Arial" w:eastAsia="Times New Roman" w:hAnsi="Arial" w:cs="Arial"/>
                <w:b/>
                <w:bCs/>
                <w:lang w:eastAsia="en-GB"/>
              </w:rPr>
            </w:pPr>
            <w:r w:rsidRPr="00F83AD2">
              <w:rPr>
                <w:rFonts w:ascii="Arial" w:eastAsia="Times New Roman" w:hAnsi="Arial" w:cs="Arial"/>
                <w:b/>
                <w:bCs/>
                <w:lang w:eastAsia="en-GB"/>
              </w:rPr>
              <w:t xml:space="preserve">All </w:t>
            </w:r>
          </w:p>
          <w:p w14:paraId="4EB16277" w14:textId="4F61D963" w:rsidR="001C03D0" w:rsidRPr="00F46EA8" w:rsidRDefault="001C03D0"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Reports </w:t>
            </w:r>
            <w:r w:rsidR="00056022" w:rsidRPr="00F46EA8">
              <w:rPr>
                <w:rFonts w:ascii="Arial" w:eastAsia="Times New Roman" w:hAnsi="Arial" w:cs="Arial"/>
                <w:lang w:eastAsia="en-GB"/>
              </w:rPr>
              <w:t>to:</w:t>
            </w:r>
            <w:r w:rsidRPr="00F46EA8">
              <w:rPr>
                <w:rFonts w:ascii="Arial" w:eastAsia="Times New Roman" w:hAnsi="Arial" w:cs="Arial"/>
                <w:lang w:eastAsia="en-GB"/>
              </w:rPr>
              <w:t xml:space="preserve"> </w:t>
            </w:r>
            <w:r w:rsidR="00861C7D">
              <w:rPr>
                <w:rFonts w:ascii="Arial" w:eastAsia="Times New Roman" w:hAnsi="Arial" w:cs="Arial"/>
                <w:lang w:eastAsia="en-GB"/>
              </w:rPr>
              <w:t xml:space="preserve">Planning </w:t>
            </w:r>
            <w:r w:rsidRPr="00F46EA8">
              <w:rPr>
                <w:rFonts w:ascii="Arial" w:eastAsia="Times New Roman" w:hAnsi="Arial" w:cs="Arial"/>
                <w:lang w:eastAsia="en-GB"/>
              </w:rPr>
              <w:t xml:space="preserve">Policy </w:t>
            </w:r>
            <w:r w:rsidR="00EA6541" w:rsidRPr="00F46EA8">
              <w:rPr>
                <w:rFonts w:ascii="Arial" w:eastAsia="Times New Roman" w:hAnsi="Arial" w:cs="Arial"/>
                <w:lang w:eastAsia="en-GB"/>
              </w:rPr>
              <w:t>for</w:t>
            </w:r>
            <w:r w:rsidRPr="00F46EA8">
              <w:rPr>
                <w:rFonts w:ascii="Arial" w:eastAsia="Times New Roman" w:hAnsi="Arial" w:cs="Arial"/>
                <w:lang w:eastAsia="en-GB"/>
              </w:rPr>
              <w:t xml:space="preserve"> Place </w:t>
            </w:r>
            <w:r w:rsidR="00281059">
              <w:rPr>
                <w:rFonts w:ascii="Arial" w:eastAsia="Times New Roman" w:hAnsi="Arial" w:cs="Arial"/>
                <w:lang w:eastAsia="en-GB"/>
              </w:rPr>
              <w:t>Lead</w:t>
            </w:r>
          </w:p>
          <w:p w14:paraId="65E4B328" w14:textId="04AD5707"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Work within a policy framework and regulatory guidelines, applying knowledge of systems, </w:t>
            </w:r>
            <w:r w:rsidR="00BF523F" w:rsidRPr="00F46EA8">
              <w:rPr>
                <w:rFonts w:ascii="Arial" w:eastAsia="Times New Roman" w:hAnsi="Arial" w:cs="Arial"/>
                <w:lang w:eastAsia="en-GB"/>
              </w:rPr>
              <w:t>procedures,</w:t>
            </w:r>
            <w:r w:rsidRPr="00F46EA8">
              <w:rPr>
                <w:rFonts w:ascii="Arial" w:eastAsia="Times New Roman" w:hAnsi="Arial" w:cs="Arial"/>
                <w:lang w:eastAsia="en-GB"/>
              </w:rPr>
              <w:t xml:space="preserve"> and best practice. Work to broad managerial direction, within a policy framework and regulatory guidelines, to ensure performance standards are met within a framework of policy and legislation. </w:t>
            </w:r>
          </w:p>
          <w:p w14:paraId="11B9F9C0" w14:textId="77777777"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ab/>
            </w:r>
          </w:p>
          <w:p w14:paraId="26AEE3AA" w14:textId="08F0587A"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Plans own time and co-ordinates the work of others. Plan, organise and deliver interventions and actions. Responsible for professional advice, </w:t>
            </w:r>
            <w:r w:rsidR="00BF523F" w:rsidRPr="00F46EA8">
              <w:rPr>
                <w:rFonts w:ascii="Arial" w:eastAsia="Times New Roman" w:hAnsi="Arial" w:cs="Arial"/>
                <w:lang w:eastAsia="en-GB"/>
              </w:rPr>
              <w:t>assessments,</w:t>
            </w:r>
            <w:r w:rsidRPr="00F46EA8">
              <w:rPr>
                <w:rFonts w:ascii="Arial" w:eastAsia="Times New Roman" w:hAnsi="Arial" w:cs="Arial"/>
                <w:lang w:eastAsia="en-GB"/>
              </w:rPr>
              <w:t xml:space="preserve"> or referrals.</w:t>
            </w:r>
          </w:p>
          <w:p w14:paraId="1E60AAFB" w14:textId="077EE4E4"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Exercise professional judgement in assessing stakeholder requirements, potential </w:t>
            </w:r>
            <w:r w:rsidR="00F93F26" w:rsidRPr="00F46EA8">
              <w:rPr>
                <w:rFonts w:ascii="Arial" w:eastAsia="Times New Roman" w:hAnsi="Arial" w:cs="Arial"/>
                <w:lang w:eastAsia="en-GB"/>
              </w:rPr>
              <w:t>risk,</w:t>
            </w:r>
            <w:r w:rsidRPr="00F46EA8">
              <w:rPr>
                <w:rFonts w:ascii="Arial" w:eastAsia="Times New Roman" w:hAnsi="Arial" w:cs="Arial"/>
                <w:lang w:eastAsia="en-GB"/>
              </w:rPr>
              <w:t xml:space="preserve"> and quality assurance of service. Monitor and evaluate performance / service delivery, ensuring all parties are informed of progress / issues as required</w:t>
            </w:r>
            <w:r w:rsidR="0017541A" w:rsidRPr="00F46EA8">
              <w:rPr>
                <w:rFonts w:ascii="Arial" w:eastAsia="Times New Roman" w:hAnsi="Arial" w:cs="Arial"/>
                <w:lang w:eastAsia="en-GB"/>
              </w:rPr>
              <w:t>. Thinking creatively to ensure high performance in the service</w:t>
            </w:r>
            <w:r w:rsidRPr="00F46EA8">
              <w:rPr>
                <w:rFonts w:ascii="Arial" w:eastAsia="Times New Roman" w:hAnsi="Arial" w:cs="Arial"/>
                <w:lang w:eastAsia="en-GB"/>
              </w:rPr>
              <w:t>.</w:t>
            </w:r>
          </w:p>
          <w:p w14:paraId="7D8C17D3" w14:textId="77777777" w:rsidR="003D3BDC" w:rsidRPr="00F46EA8" w:rsidRDefault="003D3BDC" w:rsidP="003D3BDC">
            <w:pPr>
              <w:spacing w:before="40" w:after="40" w:line="240" w:lineRule="auto"/>
              <w:rPr>
                <w:rFonts w:ascii="Arial" w:eastAsia="Times New Roman" w:hAnsi="Arial" w:cs="Arial"/>
                <w:lang w:eastAsia="en-GB"/>
              </w:rPr>
            </w:pPr>
          </w:p>
          <w:p w14:paraId="027B0626" w14:textId="57345440"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 xml:space="preserve">Provide support to customers, </w:t>
            </w:r>
            <w:r w:rsidR="00F93F26" w:rsidRPr="00F46EA8">
              <w:rPr>
                <w:rFonts w:ascii="Arial" w:eastAsia="Times New Roman" w:hAnsi="Arial" w:cs="Arial"/>
                <w:lang w:eastAsia="en-GB"/>
              </w:rPr>
              <w:t>colleagues,</w:t>
            </w:r>
            <w:r w:rsidRPr="00F46EA8">
              <w:rPr>
                <w:rFonts w:ascii="Arial" w:eastAsia="Times New Roman" w:hAnsi="Arial" w:cs="Arial"/>
                <w:lang w:eastAsia="en-GB"/>
              </w:rPr>
              <w:t xml:space="preserve"> and other stakeholders through applying knowledge of systems, </w:t>
            </w:r>
            <w:r w:rsidR="00F93F26" w:rsidRPr="00F46EA8">
              <w:rPr>
                <w:rFonts w:ascii="Arial" w:eastAsia="Times New Roman" w:hAnsi="Arial" w:cs="Arial"/>
                <w:lang w:eastAsia="en-GB"/>
              </w:rPr>
              <w:t>procedures,</w:t>
            </w:r>
            <w:r w:rsidRPr="00F46EA8">
              <w:rPr>
                <w:rFonts w:ascii="Arial" w:eastAsia="Times New Roman" w:hAnsi="Arial" w:cs="Arial"/>
                <w:lang w:eastAsia="en-GB"/>
              </w:rPr>
              <w:t xml:space="preserve"> and best practice</w:t>
            </w:r>
            <w:r w:rsidR="00297607" w:rsidRPr="00F46EA8">
              <w:rPr>
                <w:rFonts w:ascii="Arial" w:eastAsia="Times New Roman" w:hAnsi="Arial" w:cs="Arial"/>
                <w:lang w:eastAsia="en-GB"/>
              </w:rPr>
              <w:t xml:space="preserve">. </w:t>
            </w:r>
          </w:p>
          <w:p w14:paraId="44A78319" w14:textId="1E21F56C"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Responsible for meeting performance standards within a policy framework and regulatory guidelines</w:t>
            </w:r>
            <w:r w:rsidR="00F30EBF" w:rsidRPr="00F46EA8">
              <w:rPr>
                <w:rFonts w:ascii="Arial" w:eastAsia="Times New Roman" w:hAnsi="Arial" w:cs="Arial"/>
                <w:lang w:eastAsia="en-GB"/>
              </w:rPr>
              <w:t xml:space="preserve">. </w:t>
            </w:r>
            <w:r w:rsidRPr="00F46EA8">
              <w:rPr>
                <w:rFonts w:ascii="Arial" w:eastAsia="Times New Roman" w:hAnsi="Arial" w:cs="Arial"/>
                <w:lang w:eastAsia="en-GB"/>
              </w:rPr>
              <w:t>Accountable for proper use and security of information, resources, equipment and/or facilities within area of responsibility.</w:t>
            </w:r>
          </w:p>
          <w:p w14:paraId="695D1EC3" w14:textId="77777777" w:rsidR="003D3BDC" w:rsidRPr="00F46EA8" w:rsidRDefault="003D3BDC" w:rsidP="003D3BDC">
            <w:pPr>
              <w:spacing w:before="40" w:after="40" w:line="240" w:lineRule="auto"/>
              <w:rPr>
                <w:rFonts w:ascii="Arial" w:eastAsia="Times New Roman" w:hAnsi="Arial" w:cs="Arial"/>
                <w:lang w:eastAsia="en-GB"/>
              </w:rPr>
            </w:pPr>
          </w:p>
          <w:p w14:paraId="34721707" w14:textId="77777777" w:rsidR="003D3BDC" w:rsidRPr="00F46EA8" w:rsidRDefault="003D3BDC" w:rsidP="003D3BDC">
            <w:pPr>
              <w:spacing w:before="40" w:after="40" w:line="240" w:lineRule="auto"/>
              <w:rPr>
                <w:rFonts w:ascii="Arial" w:eastAsia="Times New Roman" w:hAnsi="Arial" w:cs="Arial"/>
                <w:lang w:eastAsia="en-GB"/>
              </w:rPr>
            </w:pPr>
            <w:r w:rsidRPr="00F46EA8">
              <w:rPr>
                <w:rFonts w:ascii="Arial" w:eastAsia="Times New Roman" w:hAnsi="Arial" w:cs="Arial"/>
                <w:lang w:eastAsia="en-GB"/>
              </w:rPr>
              <w:t>Use initiative to deal with complex issues and respond appropriately in an unpredictable work environment. May involve isolated working outside core hours.</w:t>
            </w:r>
          </w:p>
        </w:tc>
      </w:tr>
      <w:tr w:rsidR="003D3BDC" w:rsidRPr="003D3BDC" w14:paraId="05A30F33" w14:textId="77777777" w:rsidTr="003D3BDC">
        <w:trPr>
          <w:trHeight w:val="20"/>
        </w:trPr>
        <w:tc>
          <w:tcPr>
            <w:tcW w:w="10324" w:type="dxa"/>
            <w:tcBorders>
              <w:left w:val="single" w:sz="4" w:space="0" w:color="auto"/>
              <w:right w:val="single" w:sz="4" w:space="0" w:color="auto"/>
            </w:tcBorders>
            <w:shd w:val="clear" w:color="auto" w:fill="auto"/>
          </w:tcPr>
          <w:p w14:paraId="0D20C937" w14:textId="14965CA9" w:rsidR="00906FF1" w:rsidRPr="00F46EA8" w:rsidRDefault="00906FF1" w:rsidP="00906FF1">
            <w:pPr>
              <w:spacing w:before="40" w:after="40"/>
              <w:rPr>
                <w:rFonts w:ascii="Arial" w:hAnsi="Arial" w:cs="Arial"/>
                <w:bCs/>
                <w:iCs/>
                <w:lang w:val="en-US"/>
              </w:rPr>
            </w:pPr>
            <w:r w:rsidRPr="00F46EA8">
              <w:rPr>
                <w:rFonts w:ascii="Arial" w:hAnsi="Arial" w:cs="Arial"/>
                <w:bCs/>
                <w:iCs/>
                <w:lang w:val="en-US"/>
              </w:rPr>
              <w:t>Occasionally the post will be expected to work from other locations</w:t>
            </w:r>
            <w:r w:rsidR="00673ECA">
              <w:rPr>
                <w:rFonts w:ascii="Arial" w:hAnsi="Arial" w:cs="Arial"/>
                <w:bCs/>
                <w:iCs/>
                <w:lang w:val="en-US"/>
              </w:rPr>
              <w:t>.</w:t>
            </w:r>
          </w:p>
          <w:p w14:paraId="3DD3E91F" w14:textId="77777777" w:rsidR="003D3BDC" w:rsidRPr="00F46EA8" w:rsidRDefault="003D3BDC" w:rsidP="003D3BDC">
            <w:pPr>
              <w:spacing w:before="40" w:after="40" w:line="240" w:lineRule="auto"/>
              <w:rPr>
                <w:rFonts w:ascii="Arial" w:eastAsia="Times New Roman" w:hAnsi="Arial" w:cs="Arial"/>
                <w:lang w:eastAsia="en-GB"/>
              </w:rPr>
            </w:pPr>
          </w:p>
        </w:tc>
      </w:tr>
      <w:tr w:rsidR="003D3BDC" w:rsidRPr="003D3BDC" w14:paraId="773BAFCA" w14:textId="77777777" w:rsidTr="003D3BDC">
        <w:trPr>
          <w:trHeight w:val="20"/>
        </w:trPr>
        <w:tc>
          <w:tcPr>
            <w:tcW w:w="10324" w:type="dxa"/>
            <w:tcBorders>
              <w:left w:val="single" w:sz="4" w:space="0" w:color="auto"/>
              <w:right w:val="single" w:sz="4" w:space="0" w:color="auto"/>
            </w:tcBorders>
            <w:shd w:val="clear" w:color="auto" w:fill="auto"/>
          </w:tcPr>
          <w:p w14:paraId="5B8ACF33" w14:textId="77777777" w:rsidR="003D3BDC" w:rsidRPr="003D3BDC" w:rsidRDefault="003D3BDC" w:rsidP="003D3BDC">
            <w:pPr>
              <w:spacing w:before="40" w:after="40" w:line="240" w:lineRule="auto"/>
              <w:rPr>
                <w:rFonts w:ascii="Arial" w:eastAsia="Times New Roman" w:hAnsi="Arial" w:cs="Arial"/>
                <w:sz w:val="24"/>
                <w:szCs w:val="24"/>
                <w:lang w:eastAsia="en-GB"/>
              </w:rPr>
            </w:pPr>
          </w:p>
        </w:tc>
      </w:tr>
      <w:tr w:rsidR="003D3BDC" w:rsidRPr="003D3BDC" w14:paraId="2500860D" w14:textId="77777777" w:rsidTr="003D3BDC">
        <w:trPr>
          <w:trHeight w:val="20"/>
        </w:trPr>
        <w:tc>
          <w:tcPr>
            <w:tcW w:w="10324" w:type="dxa"/>
            <w:tcBorders>
              <w:left w:val="single" w:sz="4" w:space="0" w:color="auto"/>
              <w:bottom w:val="single" w:sz="4" w:space="0" w:color="auto"/>
              <w:right w:val="single" w:sz="4" w:space="0" w:color="auto"/>
            </w:tcBorders>
            <w:shd w:val="clear" w:color="auto" w:fill="auto"/>
          </w:tcPr>
          <w:p w14:paraId="47D3D789" w14:textId="77777777" w:rsidR="003D3BDC" w:rsidRPr="003D3BDC" w:rsidRDefault="003D3BDC" w:rsidP="003D3BDC">
            <w:pPr>
              <w:spacing w:before="40" w:after="40" w:line="240" w:lineRule="auto"/>
              <w:rPr>
                <w:rFonts w:ascii="Arial" w:eastAsia="Times New Roman" w:hAnsi="Arial" w:cs="Arial"/>
                <w:sz w:val="24"/>
                <w:szCs w:val="24"/>
                <w:lang w:eastAsia="en-GB"/>
              </w:rPr>
            </w:pPr>
          </w:p>
        </w:tc>
      </w:tr>
      <w:tr w:rsidR="003D3BDC" w:rsidRPr="003D3BDC" w14:paraId="0A41AD96"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20236E0D" w14:textId="77777777" w:rsidR="003D3BDC" w:rsidRPr="003D3BDC" w:rsidRDefault="003D3BDC" w:rsidP="003D3BDC">
            <w:pPr>
              <w:spacing w:before="40" w:after="40" w:line="240" w:lineRule="auto"/>
              <w:rPr>
                <w:rFonts w:ascii="Arial" w:eastAsia="Times New Roman" w:hAnsi="Arial" w:cs="Arial"/>
                <w:b/>
                <w:bCs/>
                <w:i/>
                <w:sz w:val="24"/>
                <w:szCs w:val="24"/>
                <w:lang w:eastAsia="en-GB"/>
              </w:rPr>
            </w:pPr>
            <w:r w:rsidRPr="003D3BDC">
              <w:rPr>
                <w:rFonts w:ascii="Arial" w:eastAsia="Times New Roman" w:hAnsi="Arial" w:cs="Arial"/>
                <w:b/>
                <w:bCs/>
                <w:i/>
                <w:sz w:val="24"/>
                <w:szCs w:val="24"/>
                <w:lang w:eastAsia="en-GB"/>
              </w:rPr>
              <w:t>Key Facts and Figures</w:t>
            </w:r>
          </w:p>
        </w:tc>
      </w:tr>
      <w:tr w:rsidR="003D3BDC" w:rsidRPr="003D3BDC" w14:paraId="4F6086F1"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47AA1197" w14:textId="676D7A83" w:rsidR="00A56DD7" w:rsidRPr="00F46EA8" w:rsidRDefault="00A56DD7" w:rsidP="001C03D0">
            <w:pPr>
              <w:spacing w:before="40" w:after="40" w:line="240" w:lineRule="auto"/>
              <w:rPr>
                <w:rFonts w:ascii="Arial" w:eastAsia="Times New Roman" w:hAnsi="Arial" w:cs="Arial"/>
                <w:lang w:eastAsia="en-GB"/>
              </w:rPr>
            </w:pPr>
            <w:r w:rsidRPr="00F46EA8">
              <w:rPr>
                <w:rFonts w:ascii="Arial" w:eastAsia="Times New Roman" w:hAnsi="Arial" w:cs="Arial"/>
                <w:lang w:eastAsia="en-GB"/>
              </w:rPr>
              <w:t>The postholder will be expected to work across the respective areas as required</w:t>
            </w:r>
            <w:r w:rsidR="00673ECA">
              <w:rPr>
                <w:rFonts w:ascii="Arial" w:eastAsia="Times New Roman" w:hAnsi="Arial" w:cs="Arial"/>
                <w:lang w:eastAsia="en-GB"/>
              </w:rPr>
              <w:t>.</w:t>
            </w:r>
            <w:r w:rsidRPr="00F46EA8">
              <w:rPr>
                <w:rFonts w:ascii="Arial" w:eastAsia="Times New Roman" w:hAnsi="Arial" w:cs="Arial"/>
                <w:lang w:eastAsia="en-GB"/>
              </w:rPr>
              <w:t xml:space="preserve"> </w:t>
            </w:r>
          </w:p>
          <w:p w14:paraId="6AAECFA3" w14:textId="6E01D97D" w:rsidR="003D3BDC" w:rsidRPr="003D3BDC" w:rsidRDefault="00A56DD7" w:rsidP="001C03D0">
            <w:pPr>
              <w:spacing w:before="40" w:after="40" w:line="240" w:lineRule="auto"/>
              <w:rPr>
                <w:rFonts w:ascii="Arial" w:eastAsia="Times New Roman" w:hAnsi="Arial" w:cs="Arial"/>
                <w:sz w:val="24"/>
                <w:szCs w:val="24"/>
                <w:lang w:eastAsia="en-GB"/>
              </w:rPr>
            </w:pPr>
            <w:r w:rsidRPr="00F46EA8">
              <w:rPr>
                <w:rFonts w:ascii="Arial" w:eastAsia="Times New Roman" w:hAnsi="Arial" w:cs="Arial"/>
                <w:lang w:eastAsia="en-GB"/>
              </w:rPr>
              <w:t>The postholder may be tasked to work on specific projects bringing their area of expertise to a specific project team</w:t>
            </w:r>
            <w:r w:rsidR="00673ECA">
              <w:rPr>
                <w:rFonts w:ascii="Arial" w:eastAsia="Times New Roman" w:hAnsi="Arial" w:cs="Arial"/>
                <w:lang w:eastAsia="en-GB"/>
              </w:rPr>
              <w:t>.</w:t>
            </w:r>
            <w:r>
              <w:rPr>
                <w:rFonts w:ascii="Arial" w:eastAsia="Times New Roman" w:hAnsi="Arial" w:cs="Arial"/>
                <w:sz w:val="24"/>
                <w:szCs w:val="24"/>
                <w:lang w:eastAsia="en-GB"/>
              </w:rPr>
              <w:t xml:space="preserve"> </w:t>
            </w:r>
          </w:p>
        </w:tc>
      </w:tr>
      <w:tr w:rsidR="003D3BDC" w:rsidRPr="003D3BDC" w14:paraId="5071DD0F" w14:textId="77777777" w:rsidTr="003D3BDC">
        <w:trPr>
          <w:trHeight w:val="312"/>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4525A684" w14:textId="77777777" w:rsidR="003D3BDC" w:rsidRPr="003D3BDC" w:rsidRDefault="003D3BDC" w:rsidP="003D3BDC">
            <w:pPr>
              <w:spacing w:before="40" w:after="40" w:line="240" w:lineRule="auto"/>
              <w:rPr>
                <w:rFonts w:ascii="Arial" w:eastAsia="Times New Roman" w:hAnsi="Arial" w:cs="Arial"/>
                <w:b/>
                <w:sz w:val="24"/>
                <w:szCs w:val="24"/>
                <w:lang w:eastAsia="en-GB"/>
              </w:rPr>
            </w:pPr>
            <w:r w:rsidRPr="003D3BDC">
              <w:rPr>
                <w:rFonts w:ascii="Arial" w:eastAsia="Times New Roman" w:hAnsi="Arial" w:cs="Arial"/>
                <w:b/>
                <w:sz w:val="24"/>
                <w:szCs w:val="24"/>
                <w:lang w:eastAsia="en-GB"/>
              </w:rPr>
              <w:t>Resourcing</w:t>
            </w:r>
          </w:p>
        </w:tc>
      </w:tr>
      <w:tr w:rsidR="003D3BDC" w:rsidRPr="003D3BDC" w14:paraId="5B882FDF" w14:textId="77777777" w:rsidTr="003D3BDC">
        <w:trPr>
          <w:trHeight w:val="885"/>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27EA1C5C" w14:textId="77777777" w:rsidR="00F83AD2" w:rsidRDefault="003D3BDC" w:rsidP="003D3BDC">
            <w:pPr>
              <w:spacing w:before="40" w:after="40" w:line="240" w:lineRule="auto"/>
              <w:rPr>
                <w:rFonts w:ascii="Arial" w:eastAsia="Times New Roman" w:hAnsi="Arial" w:cs="Arial"/>
                <w:lang w:eastAsia="en-GB"/>
              </w:rPr>
            </w:pPr>
            <w:r w:rsidRPr="00F83AD2">
              <w:rPr>
                <w:rFonts w:ascii="Arial" w:eastAsia="Times New Roman" w:hAnsi="Arial" w:cs="Arial"/>
                <w:b/>
                <w:bCs/>
                <w:lang w:eastAsia="en-GB"/>
              </w:rPr>
              <w:t>Budget Responsibilities</w:t>
            </w:r>
            <w:r w:rsidRPr="00F46EA8">
              <w:rPr>
                <w:rFonts w:ascii="Arial" w:eastAsia="Times New Roman" w:hAnsi="Arial" w:cs="Arial"/>
                <w:lang w:eastAsia="en-GB"/>
              </w:rPr>
              <w:t xml:space="preserve">: </w:t>
            </w:r>
          </w:p>
          <w:p w14:paraId="78DD3F1C" w14:textId="250B097D" w:rsidR="00B534FC" w:rsidRDefault="00F83AD2" w:rsidP="003D3BDC">
            <w:pPr>
              <w:spacing w:before="40" w:after="40" w:line="240" w:lineRule="auto"/>
              <w:rPr>
                <w:rFonts w:ascii="Arial" w:eastAsia="Times New Roman" w:hAnsi="Arial" w:cs="Arial"/>
                <w:lang w:eastAsia="en-GB"/>
              </w:rPr>
            </w:pPr>
            <w:r>
              <w:rPr>
                <w:rFonts w:ascii="Arial" w:eastAsia="Times New Roman" w:hAnsi="Arial" w:cs="Arial"/>
                <w:lang w:eastAsia="en-GB"/>
              </w:rPr>
              <w:t xml:space="preserve">Planning Policy for Place </w:t>
            </w:r>
            <w:r w:rsidR="00AC57BE">
              <w:rPr>
                <w:rFonts w:ascii="Arial" w:eastAsia="Times New Roman" w:hAnsi="Arial" w:cs="Arial"/>
                <w:lang w:eastAsia="en-GB"/>
              </w:rPr>
              <w:t xml:space="preserve">Principal </w:t>
            </w:r>
            <w:r>
              <w:rPr>
                <w:rFonts w:ascii="Arial" w:eastAsia="Times New Roman" w:hAnsi="Arial" w:cs="Arial"/>
                <w:lang w:eastAsia="en-GB"/>
              </w:rPr>
              <w:t>Officer PO</w:t>
            </w:r>
            <w:r w:rsidR="000238CF">
              <w:rPr>
                <w:rFonts w:ascii="Arial" w:eastAsia="Times New Roman" w:hAnsi="Arial" w:cs="Arial"/>
                <w:lang w:eastAsia="en-GB"/>
              </w:rPr>
              <w:t>4: None</w:t>
            </w:r>
          </w:p>
          <w:p w14:paraId="08E52C46" w14:textId="09734F03" w:rsidR="00686061" w:rsidRDefault="00F83AD2" w:rsidP="003D3BDC">
            <w:pPr>
              <w:spacing w:before="40" w:after="40" w:line="240" w:lineRule="auto"/>
              <w:rPr>
                <w:rFonts w:ascii="Arial" w:hAnsi="Arial" w:cs="Arial"/>
                <w:bCs/>
                <w:iCs/>
              </w:rPr>
            </w:pPr>
            <w:r>
              <w:rPr>
                <w:rFonts w:ascii="Arial" w:eastAsia="Times New Roman" w:hAnsi="Arial" w:cs="Arial"/>
                <w:lang w:eastAsia="en-GB"/>
              </w:rPr>
              <w:t xml:space="preserve">Planning Policy for Place </w:t>
            </w:r>
            <w:r w:rsidR="00AC57BE">
              <w:rPr>
                <w:rFonts w:ascii="Arial" w:eastAsia="Times New Roman" w:hAnsi="Arial" w:cs="Arial"/>
                <w:lang w:eastAsia="en-GB"/>
              </w:rPr>
              <w:t xml:space="preserve">Principal </w:t>
            </w:r>
            <w:r>
              <w:rPr>
                <w:rFonts w:ascii="Arial" w:eastAsia="Times New Roman" w:hAnsi="Arial" w:cs="Arial"/>
                <w:lang w:eastAsia="en-GB"/>
              </w:rPr>
              <w:t xml:space="preserve">Officer PO5: </w:t>
            </w:r>
            <w:r w:rsidR="00686061" w:rsidRPr="00E35B53">
              <w:rPr>
                <w:rFonts w:ascii="Arial" w:hAnsi="Arial" w:cs="Arial"/>
                <w:bCs/>
                <w:iCs/>
              </w:rPr>
              <w:t xml:space="preserve">Project budgets </w:t>
            </w:r>
            <w:r>
              <w:rPr>
                <w:rFonts w:ascii="Arial" w:hAnsi="Arial" w:cs="Arial"/>
                <w:bCs/>
                <w:iCs/>
              </w:rPr>
              <w:t>as r</w:t>
            </w:r>
            <w:r w:rsidR="00686061" w:rsidRPr="00E35B53">
              <w:rPr>
                <w:rFonts w:ascii="Arial" w:hAnsi="Arial" w:cs="Arial"/>
                <w:bCs/>
                <w:iCs/>
              </w:rPr>
              <w:t xml:space="preserve">equired to ensure that any external commissions are within budget and </w:t>
            </w:r>
            <w:r>
              <w:rPr>
                <w:rFonts w:ascii="Arial" w:hAnsi="Arial" w:cs="Arial"/>
                <w:bCs/>
                <w:iCs/>
              </w:rPr>
              <w:t>delivered to the p</w:t>
            </w:r>
            <w:r w:rsidR="00686061" w:rsidRPr="00E35B53">
              <w:rPr>
                <w:rFonts w:ascii="Arial" w:hAnsi="Arial" w:cs="Arial"/>
                <w:bCs/>
                <w:iCs/>
              </w:rPr>
              <w:t>rogramme</w:t>
            </w:r>
          </w:p>
          <w:p w14:paraId="487B90E9" w14:textId="77777777" w:rsidR="00F83AD2" w:rsidRDefault="00F83AD2" w:rsidP="003D3BDC">
            <w:pPr>
              <w:spacing w:before="40" w:after="40" w:line="240" w:lineRule="auto"/>
              <w:rPr>
                <w:rFonts w:ascii="Arial" w:eastAsia="Times New Roman" w:hAnsi="Arial" w:cs="Arial"/>
                <w:lang w:eastAsia="en-GB"/>
              </w:rPr>
            </w:pPr>
          </w:p>
          <w:p w14:paraId="27D6C8D6" w14:textId="77777777" w:rsidR="00F83AD2" w:rsidRDefault="003D3BDC" w:rsidP="003D3BDC">
            <w:pPr>
              <w:spacing w:before="40" w:after="40" w:line="240" w:lineRule="auto"/>
              <w:rPr>
                <w:rFonts w:ascii="Arial" w:eastAsia="Times New Roman" w:hAnsi="Arial" w:cs="Arial"/>
                <w:lang w:eastAsia="en-GB"/>
              </w:rPr>
            </w:pPr>
            <w:r w:rsidRPr="00F83AD2">
              <w:rPr>
                <w:rFonts w:ascii="Arial" w:eastAsia="Times New Roman" w:hAnsi="Arial" w:cs="Arial"/>
                <w:b/>
                <w:bCs/>
                <w:lang w:eastAsia="en-GB"/>
              </w:rPr>
              <w:t>Supervisory Responsibilities:</w:t>
            </w:r>
            <w:r w:rsidRPr="00AE7A4F">
              <w:rPr>
                <w:rFonts w:ascii="Arial" w:eastAsia="Times New Roman" w:hAnsi="Arial" w:cs="Arial"/>
                <w:lang w:eastAsia="en-GB"/>
              </w:rPr>
              <w:t xml:space="preserve"> </w:t>
            </w:r>
          </w:p>
          <w:p w14:paraId="4C044998" w14:textId="06E73509" w:rsidR="003D3BDC" w:rsidRPr="00F46EA8" w:rsidRDefault="00F83AD2" w:rsidP="003D3BDC">
            <w:pPr>
              <w:spacing w:before="40" w:after="40" w:line="240" w:lineRule="auto"/>
              <w:rPr>
                <w:rFonts w:ascii="Arial" w:eastAsia="Times New Roman" w:hAnsi="Arial" w:cs="Arial"/>
                <w:lang w:eastAsia="en-GB"/>
              </w:rPr>
            </w:pPr>
            <w:r w:rsidRPr="00F83AD2">
              <w:rPr>
                <w:rFonts w:ascii="Arial" w:eastAsia="Times New Roman" w:hAnsi="Arial" w:cs="Arial"/>
                <w:b/>
                <w:bCs/>
                <w:lang w:eastAsia="en-GB"/>
              </w:rPr>
              <w:t xml:space="preserve">All </w:t>
            </w:r>
            <w:r w:rsidR="00756A04">
              <w:rPr>
                <w:rFonts w:ascii="Arial" w:eastAsia="Times New Roman" w:hAnsi="Arial" w:cs="Arial"/>
                <w:lang w:eastAsia="en-GB"/>
              </w:rPr>
              <w:t xml:space="preserve">Project supervision </w:t>
            </w:r>
            <w:r w:rsidR="00D93F54">
              <w:rPr>
                <w:rFonts w:ascii="Arial" w:eastAsia="Times New Roman" w:hAnsi="Arial" w:cs="Arial"/>
                <w:lang w:eastAsia="en-GB"/>
              </w:rPr>
              <w:t xml:space="preserve">of </w:t>
            </w:r>
            <w:r w:rsidR="00754EDC">
              <w:rPr>
                <w:rFonts w:ascii="Arial" w:eastAsia="Times New Roman" w:hAnsi="Arial" w:cs="Arial"/>
                <w:lang w:eastAsia="en-GB"/>
              </w:rPr>
              <w:t xml:space="preserve">Planning </w:t>
            </w:r>
            <w:r w:rsidR="00D93F54" w:rsidRPr="00AE7A4F">
              <w:rPr>
                <w:rFonts w:ascii="Arial" w:eastAsia="Times New Roman" w:hAnsi="Arial" w:cs="Arial"/>
                <w:lang w:eastAsia="en-GB"/>
              </w:rPr>
              <w:t>Policy</w:t>
            </w:r>
            <w:r w:rsidR="001C03D0" w:rsidRPr="00AE7A4F">
              <w:rPr>
                <w:rFonts w:ascii="Arial" w:eastAsia="Times New Roman" w:hAnsi="Arial" w:cs="Arial"/>
                <w:lang w:eastAsia="en-GB"/>
              </w:rPr>
              <w:t xml:space="preserve"> for Place Officers</w:t>
            </w:r>
            <w:r w:rsidR="00754EDC">
              <w:rPr>
                <w:rFonts w:ascii="Arial" w:eastAsia="Times New Roman" w:hAnsi="Arial" w:cs="Arial"/>
                <w:lang w:eastAsia="en-GB"/>
              </w:rPr>
              <w:t>,</w:t>
            </w:r>
            <w:r w:rsidR="00756A04">
              <w:rPr>
                <w:rFonts w:ascii="Arial" w:eastAsia="Times New Roman" w:hAnsi="Arial" w:cs="Arial"/>
                <w:lang w:eastAsia="en-GB"/>
              </w:rPr>
              <w:t xml:space="preserve"> Occasional supervision of staff or c</w:t>
            </w:r>
            <w:r w:rsidR="00AE7A4F">
              <w:rPr>
                <w:rFonts w:ascii="Arial" w:eastAsia="Times New Roman" w:hAnsi="Arial" w:cs="Arial"/>
                <w:lang w:eastAsia="en-GB"/>
              </w:rPr>
              <w:t xml:space="preserve">onsultants temporarily assigned to the team or on specific projects. </w:t>
            </w:r>
          </w:p>
        </w:tc>
      </w:tr>
    </w:tbl>
    <w:p w14:paraId="12A16E2F" w14:textId="77777777" w:rsidR="00CD18E8" w:rsidRPr="00074FB3" w:rsidRDefault="00CD18E8" w:rsidP="00074FB3">
      <w:pPr>
        <w:spacing w:before="40" w:after="40" w:line="240" w:lineRule="auto"/>
        <w:rPr>
          <w:rFonts w:ascii="Arial" w:hAnsi="Arial" w:cs="Arial"/>
        </w:rPr>
      </w:pPr>
    </w:p>
    <w:tbl>
      <w:tblPr>
        <w:tblW w:w="10080" w:type="dxa"/>
        <w:tblInd w:w="-252" w:type="dxa"/>
        <w:tblLook w:val="04A0" w:firstRow="1" w:lastRow="0" w:firstColumn="1" w:lastColumn="0" w:noHBand="0" w:noVBand="1"/>
      </w:tblPr>
      <w:tblGrid>
        <w:gridCol w:w="10080"/>
      </w:tblGrid>
      <w:tr w:rsidR="000578A6" w:rsidRPr="003D3BDC" w14:paraId="3FFBBC75" w14:textId="77777777" w:rsidTr="00960263">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560CB154" w14:textId="77777777" w:rsidR="000578A6" w:rsidRPr="003D3BDC" w:rsidRDefault="000578A6" w:rsidP="00074FB3">
            <w:pPr>
              <w:spacing w:before="40" w:after="40" w:line="240" w:lineRule="auto"/>
              <w:rPr>
                <w:rFonts w:ascii="Arial" w:eastAsia="Times New Roman" w:hAnsi="Arial" w:cs="Arial"/>
                <w:b/>
                <w:bCs/>
                <w:sz w:val="24"/>
                <w:szCs w:val="24"/>
                <w:lang w:eastAsia="en-GB"/>
              </w:rPr>
            </w:pPr>
            <w:r w:rsidRPr="003D3BDC">
              <w:rPr>
                <w:rFonts w:ascii="Arial" w:eastAsia="Times New Roman" w:hAnsi="Arial" w:cs="Arial"/>
                <w:b/>
                <w:bCs/>
                <w:sz w:val="24"/>
                <w:szCs w:val="24"/>
                <w:lang w:eastAsia="en-GB"/>
              </w:rPr>
              <w:t xml:space="preserve">Knowledge, Skills and Experience </w:t>
            </w:r>
          </w:p>
        </w:tc>
      </w:tr>
      <w:tr w:rsidR="001C03D0" w:rsidRPr="003D3BDC" w14:paraId="731019AE" w14:textId="77777777" w:rsidTr="00074FB3">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79518922" w14:textId="1CCFDB69" w:rsidR="001C03D0" w:rsidRPr="00F83AD2" w:rsidRDefault="00F83AD2" w:rsidP="001C03D0">
            <w:pPr>
              <w:spacing w:before="60" w:after="60"/>
              <w:rPr>
                <w:rFonts w:ascii="Arial" w:hAnsi="Arial" w:cs="Arial"/>
                <w:b/>
              </w:rPr>
            </w:pPr>
            <w:r w:rsidRPr="00F83AD2">
              <w:rPr>
                <w:rFonts w:ascii="Arial" w:hAnsi="Arial" w:cs="Arial"/>
                <w:b/>
              </w:rPr>
              <w:t xml:space="preserve">Planning Policy for Place </w:t>
            </w:r>
            <w:r w:rsidR="007221F4">
              <w:rPr>
                <w:rFonts w:ascii="Arial" w:hAnsi="Arial" w:cs="Arial"/>
                <w:b/>
              </w:rPr>
              <w:t xml:space="preserve">Principal </w:t>
            </w:r>
            <w:r w:rsidRPr="00F83AD2">
              <w:rPr>
                <w:rFonts w:ascii="Arial" w:hAnsi="Arial" w:cs="Arial"/>
                <w:b/>
              </w:rPr>
              <w:t>Officer PO4</w:t>
            </w:r>
          </w:p>
          <w:p w14:paraId="30BA513E" w14:textId="485D2356" w:rsidR="00764000" w:rsidRPr="0040704A" w:rsidRDefault="00764000" w:rsidP="00764000">
            <w:pPr>
              <w:spacing w:before="60" w:after="60"/>
              <w:rPr>
                <w:rFonts w:ascii="Arial" w:hAnsi="Arial" w:cs="Arial"/>
                <w:bCs/>
                <w:iCs/>
              </w:rPr>
            </w:pPr>
            <w:r>
              <w:rPr>
                <w:rFonts w:ascii="Arial" w:hAnsi="Arial" w:cs="Arial"/>
                <w:bCs/>
                <w:iCs/>
              </w:rPr>
              <w:t>E</w:t>
            </w:r>
            <w:r w:rsidRPr="0040704A">
              <w:rPr>
                <w:rFonts w:ascii="Arial" w:hAnsi="Arial" w:cs="Arial"/>
                <w:bCs/>
                <w:iCs/>
              </w:rPr>
              <w:t xml:space="preserve">xperience, knowledge and understanding of </w:t>
            </w:r>
            <w:r w:rsidRPr="00857019">
              <w:rPr>
                <w:rFonts w:ascii="Arial" w:hAnsi="Arial" w:cs="Arial"/>
                <w:bCs/>
                <w:iCs/>
              </w:rPr>
              <w:t>National Planning Policy Framework and the process of preparing a Local Plan</w:t>
            </w:r>
            <w:r w:rsidRPr="0040704A">
              <w:rPr>
                <w:rFonts w:ascii="Arial" w:hAnsi="Arial" w:cs="Arial"/>
                <w:bCs/>
                <w:iCs/>
              </w:rPr>
              <w:t xml:space="preserve">, preparation of supplementary planning documents, </w:t>
            </w:r>
            <w:r w:rsidR="00F93F26" w:rsidRPr="0040704A">
              <w:rPr>
                <w:rFonts w:ascii="Arial" w:hAnsi="Arial" w:cs="Arial"/>
                <w:bCs/>
                <w:iCs/>
              </w:rPr>
              <w:t>review,</w:t>
            </w:r>
            <w:r w:rsidRPr="0040704A">
              <w:rPr>
                <w:rFonts w:ascii="Arial" w:hAnsi="Arial" w:cs="Arial"/>
                <w:bCs/>
                <w:iCs/>
              </w:rPr>
              <w:t xml:space="preserve"> and monitoring of Local Plan policy. </w:t>
            </w:r>
          </w:p>
          <w:p w14:paraId="2A43EC30" w14:textId="77777777" w:rsidR="000D641F" w:rsidRDefault="000D641F" w:rsidP="00764000">
            <w:pPr>
              <w:spacing w:before="60" w:after="60"/>
              <w:rPr>
                <w:rFonts w:ascii="Arial" w:hAnsi="Arial" w:cs="Arial"/>
                <w:bCs/>
                <w:iCs/>
              </w:rPr>
            </w:pPr>
          </w:p>
          <w:p w14:paraId="76CB8AC4" w14:textId="6E72195D" w:rsidR="00764000" w:rsidRDefault="00764000" w:rsidP="00764000">
            <w:pPr>
              <w:spacing w:before="60" w:after="60"/>
              <w:rPr>
                <w:rFonts w:ascii="Arial" w:hAnsi="Arial" w:cs="Arial"/>
                <w:bCs/>
                <w:iCs/>
              </w:rPr>
            </w:pPr>
            <w:r w:rsidRPr="00AB0CDD">
              <w:rPr>
                <w:rFonts w:ascii="Arial" w:hAnsi="Arial" w:cs="Arial"/>
                <w:bCs/>
                <w:iCs/>
              </w:rPr>
              <w:t>Experience of working in a Planning Department including planning policy work or related experience from working in another part of the development industry.</w:t>
            </w:r>
          </w:p>
          <w:p w14:paraId="799779D6" w14:textId="77777777" w:rsidR="00764000" w:rsidRPr="00765CDF" w:rsidRDefault="00764000" w:rsidP="00764000">
            <w:pPr>
              <w:spacing w:before="60" w:after="60"/>
              <w:rPr>
                <w:rFonts w:ascii="Arial" w:hAnsi="Arial" w:cs="Arial"/>
                <w:bCs/>
                <w:iCs/>
              </w:rPr>
            </w:pPr>
            <w:r w:rsidRPr="00765CDF">
              <w:rPr>
                <w:rFonts w:ascii="Arial" w:hAnsi="Arial" w:cs="Arial"/>
                <w:bCs/>
                <w:iCs/>
              </w:rPr>
              <w:t>An in depth understanding of how services are provided in a local government context and political awareness and the issues facing local government</w:t>
            </w:r>
            <w:r>
              <w:rPr>
                <w:rFonts w:ascii="Arial" w:hAnsi="Arial" w:cs="Arial"/>
                <w:bCs/>
                <w:iCs/>
              </w:rPr>
              <w:t>.</w:t>
            </w:r>
          </w:p>
          <w:p w14:paraId="2EF6395C" w14:textId="4E42466E" w:rsidR="00662662" w:rsidRPr="00662662" w:rsidRDefault="00662662" w:rsidP="00662662">
            <w:pPr>
              <w:numPr>
                <w:ilvl w:val="1"/>
                <w:numId w:val="5"/>
              </w:numPr>
              <w:tabs>
                <w:tab w:val="num" w:pos="0"/>
              </w:tabs>
              <w:spacing w:before="240" w:after="40" w:line="240" w:lineRule="auto"/>
              <w:rPr>
                <w:rFonts w:ascii="Arial" w:eastAsia="Times New Roman" w:hAnsi="Arial" w:cs="Arial"/>
                <w:lang w:eastAsia="en-GB"/>
              </w:rPr>
            </w:pPr>
            <w:r>
              <w:rPr>
                <w:rFonts w:ascii="Arial" w:eastAsia="Times New Roman" w:hAnsi="Arial" w:cs="Arial"/>
                <w:lang w:eastAsia="en-GB"/>
              </w:rPr>
              <w:t>E</w:t>
            </w:r>
            <w:r w:rsidRPr="00662662">
              <w:rPr>
                <w:rFonts w:ascii="Arial" w:eastAsia="Times New Roman" w:hAnsi="Arial" w:cs="Arial"/>
                <w:lang w:eastAsia="en-GB"/>
              </w:rPr>
              <w:t>xperience of developing and writing planning policy within a local authority, voluntary or private-sector context.</w:t>
            </w:r>
          </w:p>
          <w:p w14:paraId="3B5AC1F9" w14:textId="77777777" w:rsidR="00764000" w:rsidRDefault="00764000" w:rsidP="001C03D0">
            <w:pPr>
              <w:spacing w:before="60" w:after="60"/>
              <w:rPr>
                <w:rFonts w:ascii="Arial" w:hAnsi="Arial" w:cs="Arial"/>
                <w:bCs/>
                <w:iCs/>
              </w:rPr>
            </w:pPr>
          </w:p>
          <w:p w14:paraId="0E0C2643" w14:textId="0F2345B2" w:rsidR="00764000" w:rsidRDefault="00764000" w:rsidP="00764000">
            <w:pPr>
              <w:spacing w:before="60" w:after="60"/>
              <w:rPr>
                <w:rFonts w:ascii="Arial" w:hAnsi="Arial" w:cs="Arial"/>
                <w:bCs/>
                <w:iCs/>
              </w:rPr>
            </w:pPr>
            <w:r w:rsidRPr="0040704A">
              <w:rPr>
                <w:rFonts w:ascii="Arial" w:hAnsi="Arial" w:cs="Arial"/>
                <w:bCs/>
                <w:iCs/>
              </w:rPr>
              <w:t xml:space="preserve">Experience </w:t>
            </w:r>
            <w:r w:rsidR="00CE3917">
              <w:rPr>
                <w:rFonts w:ascii="Arial" w:hAnsi="Arial" w:cs="Arial"/>
                <w:bCs/>
                <w:iCs/>
              </w:rPr>
              <w:t>of contributing to the</w:t>
            </w:r>
            <w:r w:rsidR="00613828">
              <w:rPr>
                <w:rFonts w:ascii="Arial" w:hAnsi="Arial" w:cs="Arial"/>
                <w:bCs/>
                <w:iCs/>
              </w:rPr>
              <w:t xml:space="preserve"> successful </w:t>
            </w:r>
            <w:r w:rsidR="00613828" w:rsidRPr="0040704A">
              <w:rPr>
                <w:rFonts w:ascii="Arial" w:hAnsi="Arial" w:cs="Arial"/>
                <w:bCs/>
                <w:iCs/>
              </w:rPr>
              <w:t>design</w:t>
            </w:r>
            <w:r w:rsidRPr="0040704A">
              <w:rPr>
                <w:rFonts w:ascii="Arial" w:hAnsi="Arial" w:cs="Arial"/>
                <w:bCs/>
                <w:iCs/>
              </w:rPr>
              <w:t xml:space="preserve">, </w:t>
            </w:r>
            <w:r w:rsidR="00F93F26" w:rsidRPr="0040704A">
              <w:rPr>
                <w:rFonts w:ascii="Arial" w:hAnsi="Arial" w:cs="Arial"/>
                <w:bCs/>
                <w:iCs/>
              </w:rPr>
              <w:t>implementation,</w:t>
            </w:r>
            <w:r w:rsidRPr="0040704A">
              <w:rPr>
                <w:rFonts w:ascii="Arial" w:hAnsi="Arial" w:cs="Arial"/>
                <w:bCs/>
                <w:iCs/>
              </w:rPr>
              <w:t xml:space="preserve"> and evaluation of projects.</w:t>
            </w:r>
          </w:p>
          <w:p w14:paraId="6CF71770" w14:textId="77777777" w:rsidR="00F55043" w:rsidRPr="00765CDF" w:rsidRDefault="00F55043" w:rsidP="00F55043">
            <w:pPr>
              <w:spacing w:before="40" w:after="40"/>
              <w:rPr>
                <w:rFonts w:ascii="Arial" w:hAnsi="Arial" w:cs="Arial"/>
                <w:bCs/>
                <w:iCs/>
              </w:rPr>
            </w:pPr>
            <w:r w:rsidRPr="0040704A">
              <w:rPr>
                <w:rFonts w:ascii="Arial" w:hAnsi="Arial" w:cs="Arial"/>
                <w:bCs/>
                <w:iCs/>
              </w:rPr>
              <w:t>Experience of contributing to the delivery of programmes and projects</w:t>
            </w:r>
            <w:r>
              <w:rPr>
                <w:rFonts w:ascii="Arial" w:hAnsi="Arial" w:cs="Arial"/>
                <w:bCs/>
                <w:iCs/>
              </w:rPr>
              <w:t xml:space="preserve"> within agreed timescales </w:t>
            </w:r>
            <w:r w:rsidRPr="0040704A">
              <w:rPr>
                <w:rFonts w:ascii="Arial" w:hAnsi="Arial" w:cs="Arial"/>
                <w:bCs/>
                <w:iCs/>
              </w:rPr>
              <w:t>Experience of working within multi-disciplinary teams</w:t>
            </w:r>
          </w:p>
          <w:p w14:paraId="7DD0BF72" w14:textId="77777777" w:rsidR="00F55043" w:rsidRDefault="00F55043" w:rsidP="00764000">
            <w:pPr>
              <w:spacing w:before="60" w:after="60"/>
              <w:rPr>
                <w:rFonts w:ascii="Arial" w:hAnsi="Arial" w:cs="Arial"/>
                <w:bCs/>
                <w:iCs/>
              </w:rPr>
            </w:pPr>
          </w:p>
          <w:p w14:paraId="032486F3" w14:textId="7F46642F" w:rsidR="00764000" w:rsidRDefault="00764000" w:rsidP="00764000">
            <w:pPr>
              <w:spacing w:before="60" w:after="60"/>
              <w:rPr>
                <w:rFonts w:ascii="Arial" w:hAnsi="Arial" w:cs="Arial"/>
                <w:bCs/>
                <w:iCs/>
              </w:rPr>
            </w:pPr>
            <w:r>
              <w:rPr>
                <w:rFonts w:ascii="Arial" w:hAnsi="Arial" w:cs="Arial"/>
                <w:bCs/>
                <w:iCs/>
              </w:rPr>
              <w:t>E</w:t>
            </w:r>
            <w:r w:rsidRPr="0069659C">
              <w:rPr>
                <w:rFonts w:ascii="Arial" w:hAnsi="Arial" w:cs="Arial"/>
                <w:bCs/>
                <w:iCs/>
              </w:rPr>
              <w:t>xperience of working in a customer focused environment dealing with</w:t>
            </w:r>
            <w:r>
              <w:rPr>
                <w:rFonts w:ascii="Arial" w:hAnsi="Arial" w:cs="Arial"/>
                <w:bCs/>
                <w:iCs/>
              </w:rPr>
              <w:t xml:space="preserve"> developers, stakeholders, elected </w:t>
            </w:r>
            <w:r w:rsidR="00F93F26">
              <w:rPr>
                <w:rFonts w:ascii="Arial" w:hAnsi="Arial" w:cs="Arial"/>
                <w:bCs/>
                <w:iCs/>
              </w:rPr>
              <w:t>members,</w:t>
            </w:r>
            <w:r>
              <w:rPr>
                <w:rFonts w:ascii="Arial" w:hAnsi="Arial" w:cs="Arial"/>
                <w:bCs/>
                <w:iCs/>
              </w:rPr>
              <w:t xml:space="preserve"> and the </w:t>
            </w:r>
            <w:proofErr w:type="gramStart"/>
            <w:r>
              <w:rPr>
                <w:rFonts w:ascii="Arial" w:hAnsi="Arial" w:cs="Arial"/>
                <w:bCs/>
                <w:iCs/>
              </w:rPr>
              <w:t>general public</w:t>
            </w:r>
            <w:proofErr w:type="gramEnd"/>
            <w:r>
              <w:rPr>
                <w:rFonts w:ascii="Arial" w:hAnsi="Arial" w:cs="Arial"/>
                <w:bCs/>
                <w:iCs/>
              </w:rPr>
              <w:t>.</w:t>
            </w:r>
          </w:p>
          <w:p w14:paraId="2B59CB01" w14:textId="4A7E4C52" w:rsidR="00764000" w:rsidRDefault="00764000" w:rsidP="00764000">
            <w:pPr>
              <w:spacing w:before="60" w:after="60"/>
              <w:rPr>
                <w:rFonts w:ascii="Arial" w:hAnsi="Arial" w:cs="Arial"/>
                <w:bCs/>
                <w:iCs/>
              </w:rPr>
            </w:pPr>
            <w:r>
              <w:rPr>
                <w:rFonts w:ascii="Arial" w:hAnsi="Arial" w:cs="Arial"/>
                <w:bCs/>
                <w:iCs/>
              </w:rPr>
              <w:t xml:space="preserve">Experience of preparing significant reports, planning information work </w:t>
            </w:r>
            <w:r w:rsidR="00056022">
              <w:rPr>
                <w:rFonts w:ascii="Arial" w:hAnsi="Arial" w:cs="Arial"/>
                <w:bCs/>
                <w:iCs/>
              </w:rPr>
              <w:t>and statistical</w:t>
            </w:r>
            <w:r>
              <w:rPr>
                <w:rFonts w:ascii="Arial" w:hAnsi="Arial" w:cs="Arial"/>
                <w:bCs/>
                <w:iCs/>
              </w:rPr>
              <w:t xml:space="preserve"> and research work. </w:t>
            </w:r>
          </w:p>
          <w:p w14:paraId="2ECDBE15" w14:textId="77777777" w:rsidR="00764000" w:rsidRDefault="00764000" w:rsidP="00764000">
            <w:pPr>
              <w:spacing w:before="60" w:after="60"/>
              <w:rPr>
                <w:rFonts w:ascii="Arial" w:hAnsi="Arial" w:cs="Arial"/>
                <w:bCs/>
                <w:iCs/>
              </w:rPr>
            </w:pPr>
            <w:r>
              <w:rPr>
                <w:rFonts w:ascii="Arial" w:hAnsi="Arial" w:cs="Arial"/>
                <w:bCs/>
                <w:iCs/>
              </w:rPr>
              <w:t xml:space="preserve">Use of specialist database software or database systems – including the LDD system. </w:t>
            </w:r>
          </w:p>
          <w:p w14:paraId="2601F882" w14:textId="77777777" w:rsidR="00764000" w:rsidRPr="0040704A" w:rsidRDefault="00764000" w:rsidP="00764000">
            <w:pPr>
              <w:spacing w:before="60" w:after="60"/>
              <w:rPr>
                <w:rFonts w:ascii="Arial" w:hAnsi="Arial" w:cs="Arial"/>
                <w:bCs/>
                <w:iCs/>
              </w:rPr>
            </w:pPr>
            <w:r w:rsidRPr="005B751F">
              <w:rPr>
                <w:rFonts w:ascii="Arial" w:hAnsi="Arial" w:cs="Arial"/>
                <w:bCs/>
                <w:iCs/>
              </w:rPr>
              <w:t>Advanced user of Microsoft Office, especially Word and Excel and other relevant software enabling the review and maintenance of the Local Plan process.</w:t>
            </w:r>
          </w:p>
          <w:p w14:paraId="17BCB082" w14:textId="1CCCE007" w:rsidR="00F55043" w:rsidRDefault="00764000" w:rsidP="00F55043">
            <w:pPr>
              <w:spacing w:before="40" w:after="40"/>
              <w:rPr>
                <w:rFonts w:ascii="Arial" w:hAnsi="Arial" w:cs="Arial"/>
                <w:bCs/>
                <w:iCs/>
              </w:rPr>
            </w:pPr>
            <w:r w:rsidRPr="0040704A">
              <w:rPr>
                <w:rFonts w:ascii="Arial" w:hAnsi="Arial" w:cs="Arial"/>
                <w:bCs/>
                <w:iCs/>
              </w:rPr>
              <w:t>Prior experience of recording, analysing</w:t>
            </w:r>
            <w:r w:rsidR="00F55043">
              <w:rPr>
                <w:rFonts w:ascii="Arial" w:hAnsi="Arial" w:cs="Arial"/>
                <w:bCs/>
                <w:iCs/>
              </w:rPr>
              <w:t xml:space="preserve"> </w:t>
            </w:r>
            <w:r w:rsidR="00056022">
              <w:rPr>
                <w:rFonts w:ascii="Arial" w:hAnsi="Arial" w:cs="Arial"/>
                <w:bCs/>
                <w:iCs/>
              </w:rPr>
              <w:t xml:space="preserve">interpreting </w:t>
            </w:r>
            <w:r w:rsidR="00056022" w:rsidRPr="0040704A">
              <w:rPr>
                <w:rFonts w:ascii="Arial" w:hAnsi="Arial" w:cs="Arial"/>
                <w:bCs/>
                <w:iCs/>
              </w:rPr>
              <w:t>and</w:t>
            </w:r>
            <w:r w:rsidRPr="0040704A">
              <w:rPr>
                <w:rFonts w:ascii="Arial" w:hAnsi="Arial" w:cs="Arial"/>
                <w:bCs/>
                <w:iCs/>
              </w:rPr>
              <w:t xml:space="preserve"> reporting complex data and information</w:t>
            </w:r>
          </w:p>
          <w:p w14:paraId="7EAB12AC" w14:textId="3F70FB42" w:rsidR="00F55043" w:rsidRPr="0040704A" w:rsidRDefault="00F55043" w:rsidP="00F55043">
            <w:pPr>
              <w:spacing w:before="40" w:after="40"/>
              <w:rPr>
                <w:rFonts w:ascii="Arial" w:hAnsi="Arial" w:cs="Arial"/>
                <w:bCs/>
                <w:iCs/>
              </w:rPr>
            </w:pPr>
            <w:r w:rsidRPr="0040704A">
              <w:rPr>
                <w:rFonts w:ascii="Arial" w:hAnsi="Arial" w:cs="Arial"/>
                <w:bCs/>
                <w:iCs/>
              </w:rPr>
              <w:t xml:space="preserve">Experience of developing and maintaining effective management information systems and resources. </w:t>
            </w:r>
          </w:p>
          <w:p w14:paraId="0326CECF" w14:textId="77777777" w:rsidR="00F55043" w:rsidRDefault="00F55043" w:rsidP="00F55043">
            <w:pPr>
              <w:spacing w:before="40" w:after="40"/>
              <w:rPr>
                <w:rFonts w:ascii="Arial" w:hAnsi="Arial" w:cs="Arial"/>
                <w:bCs/>
                <w:iCs/>
              </w:rPr>
            </w:pPr>
          </w:p>
          <w:p w14:paraId="51F887B2" w14:textId="7ABB2077" w:rsidR="00F55043" w:rsidRDefault="00F55043" w:rsidP="00F55043">
            <w:pPr>
              <w:spacing w:before="40" w:after="40"/>
              <w:rPr>
                <w:rFonts w:ascii="Arial" w:hAnsi="Arial" w:cs="Arial"/>
                <w:bCs/>
                <w:iCs/>
              </w:rPr>
            </w:pPr>
            <w:r w:rsidRPr="0040704A">
              <w:rPr>
                <w:rFonts w:ascii="Arial" w:hAnsi="Arial" w:cs="Arial"/>
                <w:bCs/>
                <w:iCs/>
              </w:rPr>
              <w:t xml:space="preserve">Ability to communicate effectively using a wide variety of media and methodologies, including written, </w:t>
            </w:r>
            <w:r w:rsidR="00F93F26" w:rsidRPr="0040704A">
              <w:rPr>
                <w:rFonts w:ascii="Arial" w:hAnsi="Arial" w:cs="Arial"/>
                <w:bCs/>
                <w:iCs/>
              </w:rPr>
              <w:t>oral,</w:t>
            </w:r>
            <w:r w:rsidRPr="0040704A">
              <w:rPr>
                <w:rFonts w:ascii="Arial" w:hAnsi="Arial" w:cs="Arial"/>
                <w:bCs/>
                <w:iCs/>
              </w:rPr>
              <w:t xml:space="preserve"> and visual means of communication</w:t>
            </w:r>
          </w:p>
          <w:p w14:paraId="03F85470" w14:textId="17D142B3" w:rsidR="00F55043" w:rsidRPr="0040704A" w:rsidRDefault="00F55043" w:rsidP="00F55043">
            <w:pPr>
              <w:spacing w:before="40" w:after="40"/>
              <w:rPr>
                <w:rFonts w:ascii="Arial" w:hAnsi="Arial" w:cs="Arial"/>
                <w:bCs/>
                <w:iCs/>
              </w:rPr>
            </w:pPr>
            <w:r>
              <w:rPr>
                <w:rFonts w:ascii="Arial" w:hAnsi="Arial" w:cs="Arial"/>
                <w:bCs/>
                <w:iCs/>
              </w:rPr>
              <w:lastRenderedPageBreak/>
              <w:t>E</w:t>
            </w:r>
            <w:r w:rsidRPr="0040704A">
              <w:rPr>
                <w:rFonts w:ascii="Arial" w:hAnsi="Arial" w:cs="Arial"/>
                <w:bCs/>
                <w:iCs/>
              </w:rPr>
              <w:t>xperience of providing information and advice to key decision makers, such as elected members and service directors.</w:t>
            </w:r>
          </w:p>
          <w:p w14:paraId="68CBFB37" w14:textId="20351929" w:rsidR="00F55043" w:rsidRPr="0040704A" w:rsidRDefault="00F55043" w:rsidP="00F55043">
            <w:pPr>
              <w:spacing w:before="40" w:after="40"/>
              <w:rPr>
                <w:rFonts w:ascii="Arial" w:hAnsi="Arial" w:cs="Arial"/>
                <w:bCs/>
                <w:iCs/>
              </w:rPr>
            </w:pPr>
            <w:r w:rsidRPr="0040704A">
              <w:rPr>
                <w:rFonts w:ascii="Arial" w:hAnsi="Arial" w:cs="Arial"/>
                <w:bCs/>
                <w:iCs/>
              </w:rPr>
              <w:t xml:space="preserve">. </w:t>
            </w:r>
          </w:p>
          <w:p w14:paraId="74716576" w14:textId="77777777" w:rsidR="00F55043" w:rsidRPr="0040704A" w:rsidRDefault="00F55043" w:rsidP="00F55043">
            <w:pPr>
              <w:spacing w:before="40" w:after="40"/>
              <w:rPr>
                <w:rFonts w:ascii="Arial" w:hAnsi="Arial" w:cs="Arial"/>
                <w:bCs/>
                <w:iCs/>
              </w:rPr>
            </w:pPr>
            <w:r w:rsidRPr="0040704A">
              <w:rPr>
                <w:rFonts w:ascii="Arial" w:hAnsi="Arial" w:cs="Arial"/>
                <w:bCs/>
                <w:iCs/>
              </w:rPr>
              <w:t>Highly numerate, with excellent analytical and problem-solving skills.</w:t>
            </w:r>
          </w:p>
          <w:p w14:paraId="437F8D15" w14:textId="77777777" w:rsidR="00F55043" w:rsidRPr="0040704A" w:rsidRDefault="00F55043" w:rsidP="00F55043">
            <w:pPr>
              <w:spacing w:before="40" w:after="40"/>
              <w:rPr>
                <w:rFonts w:ascii="Arial" w:hAnsi="Arial" w:cs="Arial"/>
                <w:bCs/>
                <w:iCs/>
              </w:rPr>
            </w:pPr>
            <w:r w:rsidRPr="0040704A">
              <w:rPr>
                <w:rFonts w:ascii="Arial" w:hAnsi="Arial" w:cs="Arial"/>
                <w:bCs/>
                <w:iCs/>
              </w:rPr>
              <w:t>Well-developed interpersonal, persuasion and negotiating skills.</w:t>
            </w:r>
          </w:p>
          <w:p w14:paraId="0F54352D" w14:textId="77777777" w:rsidR="00F55043" w:rsidRPr="0040704A" w:rsidRDefault="00F55043" w:rsidP="00F55043">
            <w:pPr>
              <w:spacing w:before="40" w:after="40"/>
              <w:rPr>
                <w:rFonts w:ascii="Arial" w:hAnsi="Arial" w:cs="Arial"/>
                <w:bCs/>
                <w:iCs/>
              </w:rPr>
            </w:pPr>
            <w:r w:rsidRPr="0040704A">
              <w:rPr>
                <w:rFonts w:ascii="Arial" w:hAnsi="Arial" w:cs="Arial"/>
                <w:bCs/>
                <w:iCs/>
              </w:rPr>
              <w:t>Ability to see the bigger picture as well as attend to detail.</w:t>
            </w:r>
          </w:p>
          <w:p w14:paraId="121347E8" w14:textId="77777777" w:rsidR="00F55043" w:rsidRPr="0040704A" w:rsidRDefault="00F55043" w:rsidP="00F55043">
            <w:pPr>
              <w:spacing w:before="40" w:after="40"/>
              <w:rPr>
                <w:rFonts w:ascii="Arial" w:hAnsi="Arial" w:cs="Arial"/>
                <w:bCs/>
                <w:iCs/>
              </w:rPr>
            </w:pPr>
            <w:r w:rsidRPr="0040704A">
              <w:rPr>
                <w:rFonts w:ascii="Arial" w:hAnsi="Arial" w:cs="Arial"/>
                <w:bCs/>
                <w:iCs/>
              </w:rPr>
              <w:t>Self-motivated, enthusiastic, and able to work with minimal supervision.</w:t>
            </w:r>
          </w:p>
          <w:p w14:paraId="08BA4D07" w14:textId="77777777" w:rsidR="00F55043" w:rsidRPr="0040704A" w:rsidRDefault="00F55043" w:rsidP="00F55043">
            <w:pPr>
              <w:spacing w:before="40" w:after="40"/>
              <w:rPr>
                <w:rFonts w:ascii="Arial" w:hAnsi="Arial" w:cs="Arial"/>
                <w:bCs/>
                <w:iCs/>
              </w:rPr>
            </w:pPr>
            <w:r w:rsidRPr="0040704A">
              <w:rPr>
                <w:rFonts w:ascii="Arial" w:hAnsi="Arial" w:cs="Arial"/>
                <w:bCs/>
                <w:iCs/>
              </w:rPr>
              <w:t>Accustomed to managing conflicting deadlines and a demanding workload.</w:t>
            </w:r>
          </w:p>
          <w:p w14:paraId="1AD28880" w14:textId="6E29AC6E" w:rsidR="00F55043" w:rsidRDefault="00F55043" w:rsidP="00F55043">
            <w:pPr>
              <w:spacing w:before="40" w:after="40"/>
              <w:rPr>
                <w:rFonts w:ascii="Arial" w:hAnsi="Arial" w:cs="Arial"/>
                <w:bCs/>
                <w:iCs/>
              </w:rPr>
            </w:pPr>
            <w:r w:rsidRPr="0040704A">
              <w:rPr>
                <w:rFonts w:ascii="Arial" w:hAnsi="Arial" w:cs="Arial"/>
                <w:bCs/>
                <w:iCs/>
              </w:rPr>
              <w:t>Demonstrable commitment to equal opportunities and equality in employment and service delivery</w:t>
            </w:r>
          </w:p>
          <w:p w14:paraId="2A7A2862" w14:textId="77777777" w:rsidR="00AC252A" w:rsidRDefault="00AC252A" w:rsidP="00764000">
            <w:pPr>
              <w:spacing w:before="40" w:after="40"/>
              <w:rPr>
                <w:rFonts w:ascii="Arial" w:hAnsi="Arial" w:cs="Arial"/>
                <w:bCs/>
                <w:iCs/>
              </w:rPr>
            </w:pPr>
          </w:p>
          <w:p w14:paraId="48A558B2" w14:textId="77FB0122" w:rsidR="00F55043" w:rsidRDefault="00AC252A" w:rsidP="00764000">
            <w:pPr>
              <w:spacing w:before="40" w:after="40"/>
              <w:rPr>
                <w:rFonts w:ascii="Arial" w:hAnsi="Arial" w:cs="Arial"/>
                <w:b/>
                <w:iCs/>
              </w:rPr>
            </w:pPr>
            <w:r w:rsidRPr="00B80E47">
              <w:rPr>
                <w:rFonts w:ascii="Arial" w:hAnsi="Arial" w:cs="Arial"/>
                <w:b/>
                <w:iCs/>
              </w:rPr>
              <w:t xml:space="preserve"> </w:t>
            </w:r>
            <w:r w:rsidR="00F83AD2">
              <w:rPr>
                <w:rFonts w:ascii="Arial" w:hAnsi="Arial" w:cs="Arial"/>
                <w:b/>
                <w:iCs/>
              </w:rPr>
              <w:t xml:space="preserve">Planning Policy for Place </w:t>
            </w:r>
            <w:r w:rsidR="007221F4">
              <w:rPr>
                <w:rFonts w:ascii="Arial" w:hAnsi="Arial" w:cs="Arial"/>
                <w:b/>
                <w:iCs/>
              </w:rPr>
              <w:t xml:space="preserve">Principal </w:t>
            </w:r>
            <w:r w:rsidR="00F83AD2">
              <w:rPr>
                <w:rFonts w:ascii="Arial" w:hAnsi="Arial" w:cs="Arial"/>
                <w:b/>
                <w:iCs/>
              </w:rPr>
              <w:t xml:space="preserve">Officer </w:t>
            </w:r>
            <w:r w:rsidRPr="00B80E47">
              <w:rPr>
                <w:rFonts w:ascii="Arial" w:hAnsi="Arial" w:cs="Arial"/>
                <w:b/>
                <w:iCs/>
              </w:rPr>
              <w:t>PO</w:t>
            </w:r>
            <w:r w:rsidR="000238CF" w:rsidRPr="00B80E47">
              <w:rPr>
                <w:rFonts w:ascii="Arial" w:hAnsi="Arial" w:cs="Arial"/>
                <w:b/>
                <w:iCs/>
              </w:rPr>
              <w:t xml:space="preserve">5 </w:t>
            </w:r>
            <w:r w:rsidR="000238CF">
              <w:rPr>
                <w:rFonts w:ascii="Arial" w:hAnsi="Arial" w:cs="Arial"/>
                <w:b/>
                <w:iCs/>
              </w:rPr>
              <w:t>(</w:t>
            </w:r>
            <w:r w:rsidRPr="00B80E47">
              <w:rPr>
                <w:rFonts w:ascii="Arial" w:hAnsi="Arial" w:cs="Arial"/>
                <w:b/>
                <w:iCs/>
              </w:rPr>
              <w:t>in addition to the above</w:t>
            </w:r>
            <w:r w:rsidR="00F83AD2">
              <w:rPr>
                <w:rFonts w:ascii="Arial" w:hAnsi="Arial" w:cs="Arial"/>
                <w:b/>
                <w:iCs/>
              </w:rPr>
              <w:t>)</w:t>
            </w:r>
            <w:r w:rsidRPr="00B80E47">
              <w:rPr>
                <w:rFonts w:ascii="Arial" w:hAnsi="Arial" w:cs="Arial"/>
                <w:b/>
                <w:iCs/>
              </w:rPr>
              <w:t xml:space="preserve"> </w:t>
            </w:r>
          </w:p>
          <w:p w14:paraId="284F4FC5" w14:textId="7049E848" w:rsidR="00BF40B7" w:rsidRPr="00BF40B7" w:rsidRDefault="00BF40B7" w:rsidP="00BF40B7">
            <w:pPr>
              <w:numPr>
                <w:ilvl w:val="1"/>
                <w:numId w:val="5"/>
              </w:numPr>
              <w:tabs>
                <w:tab w:val="num" w:pos="0"/>
              </w:tabs>
              <w:spacing w:before="240" w:after="40" w:line="240" w:lineRule="auto"/>
              <w:rPr>
                <w:rFonts w:ascii="Arial" w:eastAsia="Times New Roman" w:hAnsi="Arial" w:cs="Arial"/>
                <w:lang w:eastAsia="en-GB"/>
              </w:rPr>
            </w:pPr>
            <w:r w:rsidRPr="00BF40B7">
              <w:rPr>
                <w:rFonts w:ascii="Arial" w:eastAsia="Times New Roman" w:hAnsi="Arial" w:cs="Arial"/>
                <w:lang w:eastAsia="en-GB"/>
              </w:rPr>
              <w:t xml:space="preserve">Substantial relevant experience of </w:t>
            </w:r>
            <w:r w:rsidR="00887137">
              <w:rPr>
                <w:rFonts w:ascii="Arial" w:eastAsia="Times New Roman" w:hAnsi="Arial" w:cs="Arial"/>
                <w:lang w:eastAsia="en-GB"/>
              </w:rPr>
              <w:t xml:space="preserve">leading on the </w:t>
            </w:r>
            <w:r w:rsidRPr="00BF40B7">
              <w:rPr>
                <w:rFonts w:ascii="Arial" w:eastAsia="Times New Roman" w:hAnsi="Arial" w:cs="Arial"/>
                <w:lang w:eastAsia="en-GB"/>
              </w:rPr>
              <w:t>develop</w:t>
            </w:r>
            <w:r w:rsidR="00887137">
              <w:rPr>
                <w:rFonts w:ascii="Arial" w:eastAsia="Times New Roman" w:hAnsi="Arial" w:cs="Arial"/>
                <w:lang w:eastAsia="en-GB"/>
              </w:rPr>
              <w:t xml:space="preserve">ment </w:t>
            </w:r>
            <w:r w:rsidRPr="00BF40B7">
              <w:rPr>
                <w:rFonts w:ascii="Arial" w:eastAsia="Times New Roman" w:hAnsi="Arial" w:cs="Arial"/>
                <w:lang w:eastAsia="en-GB"/>
              </w:rPr>
              <w:t xml:space="preserve">and writing </w:t>
            </w:r>
            <w:r w:rsidR="00887137">
              <w:rPr>
                <w:rFonts w:ascii="Arial" w:eastAsia="Times New Roman" w:hAnsi="Arial" w:cs="Arial"/>
                <w:lang w:eastAsia="en-GB"/>
              </w:rPr>
              <w:t xml:space="preserve">of </w:t>
            </w:r>
            <w:r w:rsidRPr="00BF40B7">
              <w:rPr>
                <w:rFonts w:ascii="Arial" w:eastAsia="Times New Roman" w:hAnsi="Arial" w:cs="Arial"/>
                <w:lang w:eastAsia="en-GB"/>
              </w:rPr>
              <w:t>planning policy within a local authority, voluntary or private-sector context.</w:t>
            </w:r>
            <w:r w:rsidR="006E07C7">
              <w:rPr>
                <w:rFonts w:ascii="Arial" w:eastAsia="Times New Roman" w:hAnsi="Arial" w:cs="Arial"/>
                <w:lang w:eastAsia="en-GB"/>
              </w:rPr>
              <w:t xml:space="preserve"> </w:t>
            </w:r>
          </w:p>
          <w:p w14:paraId="077A70A2" w14:textId="77777777" w:rsidR="00DA5D9E" w:rsidRPr="00D93A23" w:rsidRDefault="00DA5D9E" w:rsidP="00DA5D9E">
            <w:pPr>
              <w:numPr>
                <w:ilvl w:val="1"/>
                <w:numId w:val="5"/>
              </w:numPr>
              <w:tabs>
                <w:tab w:val="num" w:pos="0"/>
              </w:tabs>
              <w:spacing w:before="240" w:after="40"/>
              <w:rPr>
                <w:rFonts w:ascii="Arial" w:hAnsi="Arial" w:cs="Arial"/>
              </w:rPr>
            </w:pPr>
            <w:r w:rsidRPr="00D93A23">
              <w:rPr>
                <w:rFonts w:ascii="Arial" w:hAnsi="Arial" w:cs="Arial"/>
              </w:rPr>
              <w:t xml:space="preserve">Substantial experience of providing specific policy advice and related planning advice to officers, members, planning applicants and the public. </w:t>
            </w:r>
          </w:p>
          <w:p w14:paraId="3F837DEE" w14:textId="263E03E4" w:rsidR="00D07B6F" w:rsidRPr="00253D1B" w:rsidRDefault="00D07B6F" w:rsidP="00D07B6F">
            <w:pPr>
              <w:numPr>
                <w:ilvl w:val="1"/>
                <w:numId w:val="5"/>
              </w:numPr>
              <w:tabs>
                <w:tab w:val="num" w:pos="0"/>
                <w:tab w:val="left" w:pos="7320"/>
              </w:tabs>
              <w:spacing w:before="240" w:after="40"/>
              <w:rPr>
                <w:rFonts w:ascii="Arial" w:hAnsi="Arial" w:cs="Arial"/>
              </w:rPr>
            </w:pPr>
            <w:r w:rsidRPr="00D93A23">
              <w:rPr>
                <w:rFonts w:ascii="Arial" w:hAnsi="Arial" w:cs="Arial"/>
              </w:rPr>
              <w:t xml:space="preserve">Experience of /ability to provide evidence for local plan examinations and other appeals, </w:t>
            </w:r>
            <w:r w:rsidR="0029541D" w:rsidRPr="00D93A23">
              <w:rPr>
                <w:rFonts w:ascii="Arial" w:hAnsi="Arial" w:cs="Arial"/>
              </w:rPr>
              <w:t>hearings,</w:t>
            </w:r>
            <w:r w:rsidRPr="00D93A23">
              <w:rPr>
                <w:rFonts w:ascii="Arial" w:hAnsi="Arial" w:cs="Arial"/>
              </w:rPr>
              <w:t xml:space="preserve"> or public inquiries.</w:t>
            </w:r>
          </w:p>
          <w:p w14:paraId="026B6E96" w14:textId="1F2C11AE" w:rsidR="00BF40B7" w:rsidRPr="00B80E47" w:rsidRDefault="00021403" w:rsidP="00631476">
            <w:pPr>
              <w:numPr>
                <w:ilvl w:val="1"/>
                <w:numId w:val="5"/>
              </w:numPr>
              <w:tabs>
                <w:tab w:val="num" w:pos="0"/>
              </w:tabs>
              <w:spacing w:before="40" w:after="40" w:line="240" w:lineRule="auto"/>
              <w:rPr>
                <w:rFonts w:ascii="Arial" w:hAnsi="Arial" w:cs="Arial"/>
                <w:b/>
                <w:iCs/>
              </w:rPr>
            </w:pPr>
            <w:r w:rsidRPr="00E830A0">
              <w:rPr>
                <w:rFonts w:ascii="Arial" w:eastAsia="Times New Roman" w:hAnsi="Arial" w:cs="Arial"/>
                <w:bCs/>
                <w:iCs/>
                <w:lang w:eastAsia="en-GB"/>
              </w:rPr>
              <w:t>Experience</w:t>
            </w:r>
            <w:r w:rsidR="00F50249">
              <w:rPr>
                <w:rFonts w:ascii="Arial" w:eastAsia="Times New Roman" w:hAnsi="Arial" w:cs="Arial"/>
                <w:bCs/>
                <w:iCs/>
                <w:lang w:eastAsia="en-GB"/>
              </w:rPr>
              <w:t xml:space="preserve"> </w:t>
            </w:r>
            <w:r w:rsidR="00777A95">
              <w:rPr>
                <w:rFonts w:ascii="Arial" w:eastAsia="Times New Roman" w:hAnsi="Arial" w:cs="Arial"/>
                <w:bCs/>
                <w:iCs/>
                <w:lang w:eastAsia="en-GB"/>
              </w:rPr>
              <w:t xml:space="preserve">and </w:t>
            </w:r>
            <w:r w:rsidR="00777A95" w:rsidRPr="00E830A0">
              <w:rPr>
                <w:rFonts w:ascii="Arial" w:eastAsia="Times New Roman" w:hAnsi="Arial" w:cs="Arial"/>
                <w:bCs/>
                <w:iCs/>
                <w:lang w:eastAsia="en-GB"/>
              </w:rPr>
              <w:t>evidence</w:t>
            </w:r>
            <w:r w:rsidR="00604164">
              <w:rPr>
                <w:rFonts w:ascii="Arial" w:eastAsia="Times New Roman" w:hAnsi="Arial" w:cs="Arial"/>
                <w:bCs/>
                <w:iCs/>
                <w:lang w:eastAsia="en-GB"/>
              </w:rPr>
              <w:t xml:space="preserve"> </w:t>
            </w:r>
            <w:r w:rsidRPr="00E830A0">
              <w:rPr>
                <w:rFonts w:ascii="Arial" w:eastAsia="Times New Roman" w:hAnsi="Arial" w:cs="Arial"/>
                <w:bCs/>
                <w:iCs/>
                <w:lang w:eastAsia="en-GB"/>
              </w:rPr>
              <w:t xml:space="preserve">of </w:t>
            </w:r>
            <w:r w:rsidR="00F50249">
              <w:rPr>
                <w:rFonts w:ascii="Arial" w:eastAsia="Times New Roman" w:hAnsi="Arial" w:cs="Arial"/>
                <w:bCs/>
                <w:iCs/>
                <w:lang w:eastAsia="en-GB"/>
              </w:rPr>
              <w:t xml:space="preserve">undertaking </w:t>
            </w:r>
            <w:r w:rsidR="00777A95">
              <w:rPr>
                <w:rFonts w:ascii="Arial" w:eastAsia="Times New Roman" w:hAnsi="Arial" w:cs="Arial"/>
                <w:bCs/>
                <w:iCs/>
                <w:lang w:eastAsia="en-GB"/>
              </w:rPr>
              <w:t xml:space="preserve">public </w:t>
            </w:r>
            <w:r w:rsidR="00777A95" w:rsidRPr="00E830A0">
              <w:rPr>
                <w:rFonts w:ascii="Arial" w:eastAsia="Times New Roman" w:hAnsi="Arial" w:cs="Arial"/>
                <w:bCs/>
                <w:iCs/>
                <w:lang w:eastAsia="en-GB"/>
              </w:rPr>
              <w:t>consultation</w:t>
            </w:r>
            <w:r w:rsidR="00670017">
              <w:rPr>
                <w:rFonts w:ascii="Arial" w:eastAsia="Times New Roman" w:hAnsi="Arial" w:cs="Arial"/>
                <w:bCs/>
                <w:iCs/>
                <w:lang w:eastAsia="en-GB"/>
              </w:rPr>
              <w:t xml:space="preserve"> and engagement</w:t>
            </w:r>
            <w:r w:rsidRPr="00E830A0">
              <w:rPr>
                <w:rFonts w:ascii="Arial" w:eastAsia="Times New Roman" w:hAnsi="Arial" w:cs="Arial"/>
                <w:bCs/>
                <w:iCs/>
                <w:lang w:eastAsia="en-GB"/>
              </w:rPr>
              <w:t xml:space="preserve"> </w:t>
            </w:r>
            <w:r w:rsidR="002F0E65">
              <w:rPr>
                <w:rFonts w:ascii="Arial" w:eastAsia="Times New Roman" w:hAnsi="Arial" w:cs="Arial"/>
                <w:bCs/>
                <w:iCs/>
                <w:lang w:eastAsia="en-GB"/>
              </w:rPr>
              <w:t xml:space="preserve">events </w:t>
            </w:r>
            <w:r w:rsidRPr="00467E85">
              <w:rPr>
                <w:rFonts w:ascii="Arial" w:eastAsia="Times New Roman" w:hAnsi="Arial" w:cs="Arial"/>
                <w:bCs/>
                <w:iCs/>
                <w:lang w:eastAsia="en-GB"/>
              </w:rPr>
              <w:t xml:space="preserve">on </w:t>
            </w:r>
            <w:r w:rsidRPr="00005BE5">
              <w:rPr>
                <w:rFonts w:ascii="Arial" w:eastAsia="Times New Roman" w:hAnsi="Arial" w:cs="Arial"/>
                <w:lang w:eastAsia="en-GB"/>
              </w:rPr>
              <w:t xml:space="preserve">planning policy and other planning projects </w:t>
            </w:r>
          </w:p>
          <w:p w14:paraId="5645A556" w14:textId="77777777" w:rsidR="008629B1" w:rsidRPr="00B80E47" w:rsidRDefault="008629B1" w:rsidP="00631476">
            <w:pPr>
              <w:numPr>
                <w:ilvl w:val="1"/>
                <w:numId w:val="5"/>
              </w:numPr>
              <w:tabs>
                <w:tab w:val="num" w:pos="0"/>
              </w:tabs>
              <w:spacing w:before="40" w:after="40" w:line="240" w:lineRule="auto"/>
              <w:rPr>
                <w:rFonts w:ascii="Arial" w:hAnsi="Arial" w:cs="Arial"/>
                <w:b/>
                <w:iCs/>
              </w:rPr>
            </w:pPr>
          </w:p>
          <w:p w14:paraId="5D7AD79E" w14:textId="15BF2872" w:rsidR="008629B1" w:rsidRPr="00B80E47" w:rsidRDefault="008629B1" w:rsidP="00B80E47">
            <w:pPr>
              <w:numPr>
                <w:ilvl w:val="1"/>
                <w:numId w:val="5"/>
              </w:numPr>
              <w:tabs>
                <w:tab w:val="num" w:pos="0"/>
              </w:tabs>
              <w:spacing w:before="40" w:after="40" w:line="240" w:lineRule="auto"/>
              <w:rPr>
                <w:rFonts w:ascii="Arial" w:hAnsi="Arial" w:cs="Arial"/>
                <w:b/>
                <w:iCs/>
              </w:rPr>
            </w:pPr>
            <w:r w:rsidRPr="00253D1B">
              <w:rPr>
                <w:rFonts w:ascii="Arial" w:hAnsi="Arial" w:cs="Arial"/>
                <w:bCs/>
                <w:iCs/>
              </w:rPr>
              <w:t>Good written and verbal presentation skills</w:t>
            </w:r>
            <w:r w:rsidR="002F0E65">
              <w:rPr>
                <w:rFonts w:ascii="Arial" w:hAnsi="Arial" w:cs="Arial"/>
                <w:bCs/>
                <w:iCs/>
              </w:rPr>
              <w:t xml:space="preserve"> with evidence of presenting information/ reports to Planning Committee or other </w:t>
            </w:r>
            <w:r w:rsidR="00D93F54">
              <w:rPr>
                <w:rFonts w:ascii="Arial" w:hAnsi="Arial" w:cs="Arial"/>
                <w:bCs/>
                <w:iCs/>
              </w:rPr>
              <w:t xml:space="preserve">relevant Boards effectively </w:t>
            </w:r>
            <w:r w:rsidR="002F0E65">
              <w:rPr>
                <w:rFonts w:ascii="Arial" w:hAnsi="Arial" w:cs="Arial"/>
                <w:bCs/>
                <w:iCs/>
              </w:rPr>
              <w:t xml:space="preserve"> </w:t>
            </w:r>
          </w:p>
          <w:p w14:paraId="14935427" w14:textId="76701BEC" w:rsidR="001C03D0" w:rsidRPr="003D3BDC" w:rsidRDefault="00F55043" w:rsidP="001C03D0">
            <w:pPr>
              <w:spacing w:before="40" w:after="40" w:line="240" w:lineRule="auto"/>
              <w:rPr>
                <w:rFonts w:ascii="Arial" w:eastAsia="Times New Roman" w:hAnsi="Arial" w:cs="Arial"/>
                <w:sz w:val="24"/>
                <w:szCs w:val="24"/>
                <w:lang w:eastAsia="en-GB"/>
              </w:rPr>
            </w:pPr>
            <w:r>
              <w:rPr>
                <w:rFonts w:ascii="Arial" w:hAnsi="Arial" w:cs="Arial"/>
                <w:bCs/>
                <w:iCs/>
              </w:rPr>
              <w:t>.</w:t>
            </w:r>
            <w:r w:rsidR="001C03D0" w:rsidRPr="0040704A">
              <w:rPr>
                <w:rFonts w:ascii="Arial" w:hAnsi="Arial" w:cs="Arial"/>
                <w:bCs/>
                <w:iCs/>
              </w:rPr>
              <w:t>.</w:t>
            </w:r>
          </w:p>
        </w:tc>
      </w:tr>
      <w:tr w:rsidR="001C03D0" w:rsidRPr="003D3BDC" w14:paraId="26F413C6" w14:textId="77777777" w:rsidTr="00960263">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4BB62D48" w14:textId="77777777" w:rsidR="001C03D0" w:rsidRPr="003D3BDC" w:rsidRDefault="001C03D0" w:rsidP="001C03D0">
            <w:pPr>
              <w:spacing w:before="40" w:after="40" w:line="240" w:lineRule="auto"/>
              <w:rPr>
                <w:rFonts w:ascii="Arial" w:eastAsia="Times New Roman" w:hAnsi="Arial" w:cs="Arial"/>
                <w:b/>
                <w:bCs/>
                <w:sz w:val="24"/>
                <w:szCs w:val="24"/>
                <w:lang w:eastAsia="en-GB"/>
              </w:rPr>
            </w:pPr>
            <w:r w:rsidRPr="003D3BDC">
              <w:rPr>
                <w:rFonts w:ascii="Arial" w:eastAsia="Times New Roman" w:hAnsi="Arial" w:cs="Arial"/>
                <w:b/>
                <w:bCs/>
                <w:sz w:val="24"/>
                <w:szCs w:val="24"/>
                <w:lang w:eastAsia="en-GB"/>
              </w:rPr>
              <w:lastRenderedPageBreak/>
              <w:t>Indicative Qualifications</w:t>
            </w:r>
          </w:p>
        </w:tc>
      </w:tr>
      <w:tr w:rsidR="001C03D0" w:rsidRPr="003D3BDC" w14:paraId="3E0D32DA" w14:textId="77777777" w:rsidTr="00EA4F37">
        <w:trPr>
          <w:trHeight w:val="20"/>
        </w:trPr>
        <w:tc>
          <w:tcPr>
            <w:tcW w:w="10080" w:type="dxa"/>
            <w:tcBorders>
              <w:top w:val="single" w:sz="4" w:space="0" w:color="auto"/>
              <w:left w:val="single" w:sz="4" w:space="0" w:color="auto"/>
              <w:right w:val="single" w:sz="4" w:space="0" w:color="auto"/>
            </w:tcBorders>
            <w:shd w:val="clear" w:color="auto" w:fill="auto"/>
          </w:tcPr>
          <w:p w14:paraId="65C5D493" w14:textId="5295923E" w:rsidR="001C03D0" w:rsidRPr="00F46EA8" w:rsidRDefault="001C03D0" w:rsidP="001C03D0">
            <w:pPr>
              <w:spacing w:before="60" w:after="60" w:line="240" w:lineRule="auto"/>
              <w:rPr>
                <w:rFonts w:ascii="Arial" w:eastAsia="Times New Roman" w:hAnsi="Arial" w:cs="Arial"/>
                <w:bCs/>
                <w:iCs/>
                <w:lang w:eastAsia="en-GB"/>
              </w:rPr>
            </w:pPr>
            <w:r w:rsidRPr="00F46EA8">
              <w:rPr>
                <w:rFonts w:ascii="Arial" w:eastAsia="Times New Roman" w:hAnsi="Arial" w:cs="Arial"/>
                <w:bCs/>
                <w:iCs/>
                <w:lang w:eastAsia="en-GB"/>
              </w:rPr>
              <w:t xml:space="preserve">Planning graduate </w:t>
            </w:r>
          </w:p>
          <w:p w14:paraId="7178E790" w14:textId="77777777" w:rsidR="001C03D0" w:rsidRPr="00F46EA8" w:rsidRDefault="001C03D0" w:rsidP="001C03D0">
            <w:pPr>
              <w:spacing w:before="60" w:after="60" w:line="240" w:lineRule="auto"/>
              <w:rPr>
                <w:rFonts w:ascii="Arial" w:eastAsia="Times New Roman" w:hAnsi="Arial" w:cs="Arial"/>
                <w:bCs/>
                <w:iCs/>
                <w:lang w:eastAsia="en-GB"/>
              </w:rPr>
            </w:pPr>
            <w:r w:rsidRPr="00F46EA8">
              <w:rPr>
                <w:rFonts w:ascii="Arial" w:eastAsia="Times New Roman" w:hAnsi="Arial" w:cs="Arial"/>
                <w:bCs/>
                <w:iCs/>
                <w:lang w:eastAsia="en-GB"/>
              </w:rPr>
              <w:t xml:space="preserve">Eligibility or membership of the Royal Town Planning Institute. </w:t>
            </w:r>
          </w:p>
          <w:p w14:paraId="7CA76CFD" w14:textId="7A02724F" w:rsidR="001E2784" w:rsidRPr="00F46EA8" w:rsidRDefault="001E2784" w:rsidP="001C03D0">
            <w:pPr>
              <w:spacing w:before="40" w:after="40" w:line="240" w:lineRule="auto"/>
              <w:rPr>
                <w:rFonts w:ascii="Arial" w:eastAsia="Times New Roman" w:hAnsi="Arial" w:cs="Arial"/>
                <w:lang w:eastAsia="en-GB"/>
              </w:rPr>
            </w:pPr>
            <w:r>
              <w:rPr>
                <w:rFonts w:ascii="Arial" w:eastAsia="Times New Roman" w:hAnsi="Arial" w:cs="Arial"/>
                <w:lang w:eastAsia="en-GB"/>
              </w:rPr>
              <w:t xml:space="preserve"> </w:t>
            </w:r>
          </w:p>
        </w:tc>
      </w:tr>
      <w:tr w:rsidR="001C03D0" w:rsidRPr="003D3BDC" w14:paraId="7EB313EC" w14:textId="77777777" w:rsidTr="00EA4F37">
        <w:trPr>
          <w:trHeight w:val="20"/>
        </w:trPr>
        <w:tc>
          <w:tcPr>
            <w:tcW w:w="10080" w:type="dxa"/>
            <w:tcBorders>
              <w:left w:val="single" w:sz="4" w:space="0" w:color="auto"/>
              <w:bottom w:val="single" w:sz="4" w:space="0" w:color="auto"/>
              <w:right w:val="single" w:sz="4" w:space="0" w:color="auto"/>
            </w:tcBorders>
            <w:shd w:val="clear" w:color="auto" w:fill="auto"/>
          </w:tcPr>
          <w:p w14:paraId="1B64A24D" w14:textId="4BF7851D" w:rsidR="00FF1FB1" w:rsidRPr="00FF1FB1" w:rsidRDefault="00FF1FB1" w:rsidP="001C03D0">
            <w:pPr>
              <w:spacing w:before="40" w:after="40" w:line="240" w:lineRule="auto"/>
              <w:rPr>
                <w:rFonts w:ascii="Arial" w:eastAsia="Times New Roman" w:hAnsi="Arial" w:cs="Arial"/>
                <w:bCs/>
                <w:iCs/>
                <w:lang w:eastAsia="en-GB"/>
              </w:rPr>
            </w:pPr>
          </w:p>
        </w:tc>
      </w:tr>
    </w:tbl>
    <w:p w14:paraId="37104E87" w14:textId="77777777" w:rsidR="00AD0FBB" w:rsidRPr="00074FB3" w:rsidRDefault="00CA3023" w:rsidP="00CA3023">
      <w:pPr>
        <w:tabs>
          <w:tab w:val="left" w:pos="1232"/>
        </w:tabs>
        <w:spacing w:before="40" w:after="40" w:line="240" w:lineRule="auto"/>
        <w:rPr>
          <w:rFonts w:ascii="Arial" w:hAnsi="Arial"/>
        </w:rPr>
      </w:pPr>
      <w:r>
        <w:rPr>
          <w:rFonts w:ascii="Arial" w:hAnsi="Arial"/>
        </w:rPr>
        <w:tab/>
      </w:r>
    </w:p>
    <w:tbl>
      <w:tblPr>
        <w:tblW w:w="10080" w:type="dxa"/>
        <w:tblInd w:w="-252" w:type="dxa"/>
        <w:tblLook w:val="04A0" w:firstRow="1" w:lastRow="0" w:firstColumn="1" w:lastColumn="0" w:noHBand="0" w:noVBand="1"/>
      </w:tblPr>
      <w:tblGrid>
        <w:gridCol w:w="10080"/>
      </w:tblGrid>
      <w:tr w:rsidR="00AD0FBB" w:rsidRPr="00074FB3" w14:paraId="56C7AF30" w14:textId="77777777" w:rsidTr="00074FB3">
        <w:trPr>
          <w:trHeight w:val="20"/>
        </w:trPr>
        <w:tc>
          <w:tcPr>
            <w:tcW w:w="10080" w:type="dxa"/>
            <w:shd w:val="clear" w:color="auto" w:fill="auto"/>
          </w:tcPr>
          <w:p w14:paraId="07A16C62" w14:textId="1E288552" w:rsidR="00AD0FBB" w:rsidRPr="00EA4F37" w:rsidRDefault="00AD0FBB" w:rsidP="00074FB3">
            <w:pPr>
              <w:spacing w:before="40" w:after="40" w:line="240" w:lineRule="auto"/>
              <w:rPr>
                <w:rFonts w:ascii="Arial" w:eastAsia="Times New Roman" w:hAnsi="Arial" w:cs="Arial"/>
                <w:iCs/>
                <w:sz w:val="20"/>
                <w:szCs w:val="20"/>
                <w:lang w:eastAsia="en-GB"/>
              </w:rPr>
            </w:pPr>
            <w:r w:rsidRPr="00EA4F37">
              <w:rPr>
                <w:rFonts w:ascii="Arial" w:eastAsia="Times New Roman" w:hAnsi="Arial" w:cs="Arial"/>
                <w:sz w:val="20"/>
                <w:szCs w:val="20"/>
              </w:rPr>
              <w:t xml:space="preserve">The above profile is intended to describe the general nature and level of work performed by employees in this role. It is not intended to be a detailed list of all duties and responsibilities which may be required. </w:t>
            </w:r>
            <w:r w:rsidRPr="00EA4F37">
              <w:rPr>
                <w:rFonts w:ascii="Arial" w:eastAsia="Times New Roman" w:hAnsi="Arial" w:cs="Arial"/>
                <w:sz w:val="20"/>
                <w:szCs w:val="20"/>
                <w:lang w:eastAsia="en-GB"/>
              </w:rPr>
              <w:t xml:space="preserve">This role profile will </w:t>
            </w:r>
            <w:proofErr w:type="gramStart"/>
            <w:r w:rsidRPr="00EA4F37">
              <w:rPr>
                <w:rFonts w:ascii="Arial" w:eastAsia="Times New Roman" w:hAnsi="Arial" w:cs="Arial"/>
                <w:sz w:val="20"/>
                <w:szCs w:val="20"/>
                <w:lang w:eastAsia="en-GB"/>
              </w:rPr>
              <w:t>be supplemented</w:t>
            </w:r>
            <w:proofErr w:type="gramEnd"/>
            <w:r w:rsidRPr="00EA4F37">
              <w:rPr>
                <w:rFonts w:ascii="Arial" w:eastAsia="Times New Roman" w:hAnsi="Arial" w:cs="Arial"/>
                <w:sz w:val="20"/>
                <w:szCs w:val="20"/>
                <w:lang w:eastAsia="en-GB"/>
              </w:rPr>
              <w:t xml:space="preserve"> and further defined by annual objectives, which will be developed in conjunction with the post holder</w:t>
            </w:r>
            <w:r w:rsidR="00F30EBF" w:rsidRPr="00EA4F37">
              <w:rPr>
                <w:rFonts w:ascii="Arial" w:eastAsia="Times New Roman" w:hAnsi="Arial" w:cs="Arial"/>
                <w:sz w:val="20"/>
                <w:szCs w:val="20"/>
                <w:lang w:eastAsia="en-GB"/>
              </w:rPr>
              <w:t xml:space="preserve">. </w:t>
            </w:r>
            <w:r w:rsidRPr="00EA4F37">
              <w:rPr>
                <w:rFonts w:ascii="Arial" w:eastAsia="Times New Roman" w:hAnsi="Arial" w:cs="Arial"/>
                <w:sz w:val="20"/>
                <w:szCs w:val="20"/>
                <w:lang w:eastAsia="en-GB"/>
              </w:rPr>
              <w:t>It will be subject to regular review and the Council reserves the right to amend or add to the accountabilities listed</w:t>
            </w:r>
          </w:p>
        </w:tc>
      </w:tr>
    </w:tbl>
    <w:p w14:paraId="45989822" w14:textId="77777777" w:rsidR="000C4823" w:rsidRPr="00074FB3" w:rsidRDefault="000C4823" w:rsidP="00074FB3">
      <w:pPr>
        <w:spacing w:before="40" w:after="40" w:line="240" w:lineRule="auto"/>
        <w:rPr>
          <w:rFonts w:ascii="Arial" w:hAnsi="Arial" w:cs="Arial"/>
        </w:rPr>
      </w:pPr>
    </w:p>
    <w:p w14:paraId="0A112613" w14:textId="4A27C1BC" w:rsidR="00893385" w:rsidRDefault="00893385" w:rsidP="00074FB3">
      <w:pPr>
        <w:spacing w:before="40" w:after="40" w:line="240" w:lineRule="auto"/>
        <w:rPr>
          <w:rFonts w:ascii="Arial" w:hAnsi="Arial" w:cs="Arial"/>
        </w:rPr>
      </w:pPr>
    </w:p>
    <w:p w14:paraId="72401486" w14:textId="77777777" w:rsidR="00D80E1E" w:rsidRPr="00074FB3" w:rsidRDefault="00D80E1E" w:rsidP="00074FB3">
      <w:pPr>
        <w:spacing w:before="40" w:after="40" w:line="240" w:lineRule="auto"/>
        <w:rPr>
          <w:rFonts w:ascii="Arial" w:hAnsi="Arial" w:cs="Arial"/>
        </w:rPr>
      </w:pPr>
    </w:p>
    <w:sectPr w:rsidR="00D80E1E" w:rsidRPr="00074FB3" w:rsidSect="00074FB3">
      <w:headerReference w:type="even" r:id="rId8"/>
      <w:headerReference w:type="default" r:id="rId9"/>
      <w:footerReference w:type="default" r:id="rId10"/>
      <w:headerReference w:type="first" r:id="rId11"/>
      <w:pgSz w:w="11906" w:h="16838"/>
      <w:pgMar w:top="539" w:right="1440" w:bottom="1079" w:left="1440" w:header="360"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0B25" w14:textId="77777777" w:rsidR="00F5513A" w:rsidRDefault="00F5513A" w:rsidP="000C4823">
      <w:pPr>
        <w:spacing w:after="0" w:line="240" w:lineRule="auto"/>
      </w:pPr>
      <w:r>
        <w:separator/>
      </w:r>
    </w:p>
  </w:endnote>
  <w:endnote w:type="continuationSeparator" w:id="0">
    <w:p w14:paraId="6423E07F" w14:textId="77777777" w:rsidR="00F5513A" w:rsidRDefault="00F5513A" w:rsidP="000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D27A" w14:textId="77777777" w:rsidR="00B85E98" w:rsidRDefault="00A3376F" w:rsidP="00A3376F">
    <w:pPr>
      <w:pStyle w:val="Footer"/>
      <w:spacing w:after="0" w:line="240" w:lineRule="auto"/>
    </w:pPr>
    <w:r>
      <w:rPr>
        <w:lang w:val="en-US"/>
      </w:rPr>
      <w:tab/>
    </w:r>
    <w:r w:rsidR="00B85E98">
      <w:rPr>
        <w:lang w:val="en-US"/>
      </w:rPr>
      <w:t xml:space="preserve">page </w:t>
    </w:r>
    <w:r w:rsidR="00B85E98">
      <w:rPr>
        <w:rStyle w:val="PageNumber"/>
      </w:rPr>
      <w:fldChar w:fldCharType="begin"/>
    </w:r>
    <w:r w:rsidR="00B85E98">
      <w:rPr>
        <w:rStyle w:val="PageNumber"/>
      </w:rPr>
      <w:instrText xml:space="preserve"> PAGE </w:instrText>
    </w:r>
    <w:r w:rsidR="00B85E98">
      <w:rPr>
        <w:rStyle w:val="PageNumber"/>
      </w:rPr>
      <w:fldChar w:fldCharType="separate"/>
    </w:r>
    <w:r w:rsidR="0017541A">
      <w:rPr>
        <w:rStyle w:val="PageNumber"/>
        <w:noProof/>
      </w:rPr>
      <w:t>4</w:t>
    </w:r>
    <w:r w:rsidR="00B85E98">
      <w:rPr>
        <w:rStyle w:val="PageNumber"/>
      </w:rPr>
      <w:fldChar w:fldCharType="end"/>
    </w:r>
    <w:r w:rsidR="00B85E98">
      <w:rPr>
        <w:rStyle w:val="PageNumber"/>
      </w:rPr>
      <w:t xml:space="preserve"> of </w:t>
    </w:r>
    <w:r w:rsidR="00B85E98">
      <w:rPr>
        <w:rStyle w:val="PageNumber"/>
      </w:rPr>
      <w:fldChar w:fldCharType="begin"/>
    </w:r>
    <w:r w:rsidR="00B85E98">
      <w:rPr>
        <w:rStyle w:val="PageNumber"/>
      </w:rPr>
      <w:instrText xml:space="preserve"> NUMPAGES </w:instrText>
    </w:r>
    <w:r w:rsidR="00B85E98">
      <w:rPr>
        <w:rStyle w:val="PageNumber"/>
      </w:rPr>
      <w:fldChar w:fldCharType="separate"/>
    </w:r>
    <w:r w:rsidR="0017541A">
      <w:rPr>
        <w:rStyle w:val="PageNumber"/>
        <w:noProof/>
      </w:rPr>
      <w:t>5</w:t>
    </w:r>
    <w:r w:rsidR="00B85E98">
      <w:rPr>
        <w:rStyle w:val="PageNumber"/>
      </w:rPr>
      <w:fldChar w:fldCharType="end"/>
    </w:r>
  </w:p>
  <w:p w14:paraId="6A5E457E" w14:textId="77777777" w:rsidR="00B85E98" w:rsidRDefault="00B8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438F" w14:textId="77777777" w:rsidR="00F5513A" w:rsidRDefault="00F5513A" w:rsidP="000C4823">
      <w:pPr>
        <w:spacing w:after="0" w:line="240" w:lineRule="auto"/>
      </w:pPr>
      <w:r>
        <w:separator/>
      </w:r>
    </w:p>
  </w:footnote>
  <w:footnote w:type="continuationSeparator" w:id="0">
    <w:p w14:paraId="46E73AC9" w14:textId="77777777" w:rsidR="00F5513A" w:rsidRDefault="00F5513A" w:rsidP="000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874" w14:textId="77777777" w:rsidR="00B85E98" w:rsidRDefault="00F5513A">
    <w:pPr>
      <w:pStyle w:val="Header"/>
    </w:pPr>
    <w:r>
      <w:rPr>
        <w:noProof/>
      </w:rPr>
      <w:pict w14:anchorId="2CF35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7.65pt;height:238.6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4723" w14:textId="77777777" w:rsidR="00B85E98" w:rsidRDefault="00B85E98" w:rsidP="000C48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4E7C" w14:textId="77777777" w:rsidR="00B85E98" w:rsidRDefault="00F5513A">
    <w:pPr>
      <w:pStyle w:val="Header"/>
    </w:pPr>
    <w:r>
      <w:rPr>
        <w:noProof/>
      </w:rPr>
      <w:pict w14:anchorId="0E669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7.65pt;height:238.6pt;rotation:315;z-index:-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953"/>
    <w:multiLevelType w:val="hybridMultilevel"/>
    <w:tmpl w:val="3112C7F0"/>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656F9"/>
    <w:multiLevelType w:val="hybridMultilevel"/>
    <w:tmpl w:val="0DF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00243"/>
    <w:multiLevelType w:val="hybridMultilevel"/>
    <w:tmpl w:val="023AC14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EC05A6"/>
    <w:multiLevelType w:val="hybridMultilevel"/>
    <w:tmpl w:val="FEA461B2"/>
    <w:lvl w:ilvl="0" w:tplc="7800F83A">
      <w:start w:val="1"/>
      <w:numFmt w:val="decimal"/>
      <w:lvlText w:val="%1."/>
      <w:lvlJc w:val="left"/>
      <w:pPr>
        <w:tabs>
          <w:tab w:val="num" w:pos="360"/>
        </w:tabs>
        <w:ind w:left="0" w:firstLine="0"/>
      </w:pPr>
      <w:rPr>
        <w:rFonts w:hint="default"/>
        <w:b/>
        <w:i w:val="0"/>
      </w:rPr>
    </w:lvl>
    <w:lvl w:ilvl="1" w:tplc="74160922">
      <w:numFmt w:val="none"/>
      <w:lvlText w:val=""/>
      <w:lvlJc w:val="left"/>
      <w:pPr>
        <w:tabs>
          <w:tab w:val="num" w:pos="360"/>
        </w:tabs>
      </w:pPr>
    </w:lvl>
    <w:lvl w:ilvl="2" w:tplc="D5D4B668">
      <w:numFmt w:val="none"/>
      <w:lvlText w:val=""/>
      <w:lvlJc w:val="left"/>
      <w:pPr>
        <w:tabs>
          <w:tab w:val="num" w:pos="360"/>
        </w:tabs>
      </w:pPr>
    </w:lvl>
    <w:lvl w:ilvl="3" w:tplc="6880614C">
      <w:numFmt w:val="none"/>
      <w:lvlText w:val=""/>
      <w:lvlJc w:val="left"/>
      <w:pPr>
        <w:tabs>
          <w:tab w:val="num" w:pos="360"/>
        </w:tabs>
      </w:pPr>
    </w:lvl>
    <w:lvl w:ilvl="4" w:tplc="213A0878">
      <w:numFmt w:val="none"/>
      <w:lvlText w:val=""/>
      <w:lvlJc w:val="left"/>
      <w:pPr>
        <w:tabs>
          <w:tab w:val="num" w:pos="360"/>
        </w:tabs>
      </w:pPr>
    </w:lvl>
    <w:lvl w:ilvl="5" w:tplc="53762F92">
      <w:numFmt w:val="none"/>
      <w:lvlText w:val=""/>
      <w:lvlJc w:val="left"/>
      <w:pPr>
        <w:tabs>
          <w:tab w:val="num" w:pos="360"/>
        </w:tabs>
      </w:pPr>
    </w:lvl>
    <w:lvl w:ilvl="6" w:tplc="7AE2CAC2">
      <w:numFmt w:val="none"/>
      <w:lvlText w:val=""/>
      <w:lvlJc w:val="left"/>
      <w:pPr>
        <w:tabs>
          <w:tab w:val="num" w:pos="360"/>
        </w:tabs>
      </w:pPr>
    </w:lvl>
    <w:lvl w:ilvl="7" w:tplc="05CE2AFA">
      <w:numFmt w:val="none"/>
      <w:lvlText w:val=""/>
      <w:lvlJc w:val="left"/>
      <w:pPr>
        <w:tabs>
          <w:tab w:val="num" w:pos="360"/>
        </w:tabs>
      </w:pPr>
    </w:lvl>
    <w:lvl w:ilvl="8" w:tplc="0ABAF092">
      <w:numFmt w:val="none"/>
      <w:lvlText w:val=""/>
      <w:lvlJc w:val="left"/>
      <w:pPr>
        <w:tabs>
          <w:tab w:val="num" w:pos="360"/>
        </w:tabs>
      </w:pPr>
    </w:lvl>
  </w:abstractNum>
  <w:abstractNum w:abstractNumId="4" w15:restartNumberingAfterBreak="0">
    <w:nsid w:val="69BA417F"/>
    <w:multiLevelType w:val="hybridMultilevel"/>
    <w:tmpl w:val="EFC8805C"/>
    <w:lvl w:ilvl="0" w:tplc="F1AAA3BE">
      <w:start w:val="1"/>
      <w:numFmt w:val="bullet"/>
      <w:lvlText w:val=""/>
      <w:lvlJc w:val="left"/>
      <w:pPr>
        <w:tabs>
          <w:tab w:val="num" w:pos="360"/>
        </w:tabs>
        <w:ind w:left="360" w:hanging="24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8A6"/>
    <w:rsid w:val="00005BE5"/>
    <w:rsid w:val="000176A4"/>
    <w:rsid w:val="00021403"/>
    <w:rsid w:val="00023290"/>
    <w:rsid w:val="000238CF"/>
    <w:rsid w:val="0002620B"/>
    <w:rsid w:val="00030451"/>
    <w:rsid w:val="00053EAF"/>
    <w:rsid w:val="00055813"/>
    <w:rsid w:val="00056022"/>
    <w:rsid w:val="000578A6"/>
    <w:rsid w:val="00067AB9"/>
    <w:rsid w:val="00071FF0"/>
    <w:rsid w:val="00072704"/>
    <w:rsid w:val="00074FB3"/>
    <w:rsid w:val="00086DD2"/>
    <w:rsid w:val="000B0FD4"/>
    <w:rsid w:val="000C3532"/>
    <w:rsid w:val="000C4823"/>
    <w:rsid w:val="000D641F"/>
    <w:rsid w:val="000E2171"/>
    <w:rsid w:val="00105FA4"/>
    <w:rsid w:val="00125544"/>
    <w:rsid w:val="00137B72"/>
    <w:rsid w:val="00160224"/>
    <w:rsid w:val="0017101D"/>
    <w:rsid w:val="00172709"/>
    <w:rsid w:val="0017541A"/>
    <w:rsid w:val="00183FFD"/>
    <w:rsid w:val="00195160"/>
    <w:rsid w:val="001A3F6F"/>
    <w:rsid w:val="001C03D0"/>
    <w:rsid w:val="001D7D45"/>
    <w:rsid w:val="001E2784"/>
    <w:rsid w:val="001E38E4"/>
    <w:rsid w:val="00220D7A"/>
    <w:rsid w:val="00235E4E"/>
    <w:rsid w:val="00255534"/>
    <w:rsid w:val="0025668A"/>
    <w:rsid w:val="00263B20"/>
    <w:rsid w:val="002730E9"/>
    <w:rsid w:val="00281059"/>
    <w:rsid w:val="00282695"/>
    <w:rsid w:val="002847F0"/>
    <w:rsid w:val="0029519B"/>
    <w:rsid w:val="0029541D"/>
    <w:rsid w:val="00297607"/>
    <w:rsid w:val="002A2862"/>
    <w:rsid w:val="002C13C5"/>
    <w:rsid w:val="002D71FA"/>
    <w:rsid w:val="002E0C61"/>
    <w:rsid w:val="002F0E65"/>
    <w:rsid w:val="002F4234"/>
    <w:rsid w:val="002F7DB5"/>
    <w:rsid w:val="0030490B"/>
    <w:rsid w:val="00311C71"/>
    <w:rsid w:val="00313D4F"/>
    <w:rsid w:val="00316DD6"/>
    <w:rsid w:val="00325175"/>
    <w:rsid w:val="00344231"/>
    <w:rsid w:val="00344E48"/>
    <w:rsid w:val="00351B1D"/>
    <w:rsid w:val="00352FEC"/>
    <w:rsid w:val="003A1644"/>
    <w:rsid w:val="003B1F48"/>
    <w:rsid w:val="003B6057"/>
    <w:rsid w:val="003C11A2"/>
    <w:rsid w:val="003C228D"/>
    <w:rsid w:val="003D3BDC"/>
    <w:rsid w:val="0040309D"/>
    <w:rsid w:val="00467E85"/>
    <w:rsid w:val="004712B5"/>
    <w:rsid w:val="004974B6"/>
    <w:rsid w:val="004A3722"/>
    <w:rsid w:val="004B2D8A"/>
    <w:rsid w:val="004B530B"/>
    <w:rsid w:val="004D4980"/>
    <w:rsid w:val="004E6CC3"/>
    <w:rsid w:val="004F75A8"/>
    <w:rsid w:val="005030FA"/>
    <w:rsid w:val="00512682"/>
    <w:rsid w:val="00513508"/>
    <w:rsid w:val="0053333E"/>
    <w:rsid w:val="005643A7"/>
    <w:rsid w:val="00591592"/>
    <w:rsid w:val="005B31F7"/>
    <w:rsid w:val="005C4F36"/>
    <w:rsid w:val="005D092F"/>
    <w:rsid w:val="005E0685"/>
    <w:rsid w:val="0060169E"/>
    <w:rsid w:val="006035F7"/>
    <w:rsid w:val="00604164"/>
    <w:rsid w:val="00613828"/>
    <w:rsid w:val="00635272"/>
    <w:rsid w:val="00651341"/>
    <w:rsid w:val="0065444A"/>
    <w:rsid w:val="00662662"/>
    <w:rsid w:val="00667E3D"/>
    <w:rsid w:val="00670017"/>
    <w:rsid w:val="00673ECA"/>
    <w:rsid w:val="00680491"/>
    <w:rsid w:val="00683ADD"/>
    <w:rsid w:val="00686061"/>
    <w:rsid w:val="006B2495"/>
    <w:rsid w:val="006D4911"/>
    <w:rsid w:val="006D76EC"/>
    <w:rsid w:val="006E07C7"/>
    <w:rsid w:val="006E1BA4"/>
    <w:rsid w:val="007009C4"/>
    <w:rsid w:val="00702C38"/>
    <w:rsid w:val="007113B4"/>
    <w:rsid w:val="00711A09"/>
    <w:rsid w:val="0071269F"/>
    <w:rsid w:val="007128A3"/>
    <w:rsid w:val="00721EFA"/>
    <w:rsid w:val="007221F4"/>
    <w:rsid w:val="0072742E"/>
    <w:rsid w:val="007543A7"/>
    <w:rsid w:val="00754EDC"/>
    <w:rsid w:val="00756A04"/>
    <w:rsid w:val="00757D91"/>
    <w:rsid w:val="00764000"/>
    <w:rsid w:val="007654A6"/>
    <w:rsid w:val="00765C07"/>
    <w:rsid w:val="007730C0"/>
    <w:rsid w:val="00777A95"/>
    <w:rsid w:val="007A2796"/>
    <w:rsid w:val="007B0F27"/>
    <w:rsid w:val="007B1470"/>
    <w:rsid w:val="007B6C42"/>
    <w:rsid w:val="007C40F7"/>
    <w:rsid w:val="007D154B"/>
    <w:rsid w:val="007D42DC"/>
    <w:rsid w:val="007D76C4"/>
    <w:rsid w:val="007E0120"/>
    <w:rsid w:val="007E47E6"/>
    <w:rsid w:val="007E6459"/>
    <w:rsid w:val="007F1DFE"/>
    <w:rsid w:val="00803D77"/>
    <w:rsid w:val="00810202"/>
    <w:rsid w:val="00811E53"/>
    <w:rsid w:val="00824B8F"/>
    <w:rsid w:val="00830386"/>
    <w:rsid w:val="008538B2"/>
    <w:rsid w:val="008549AC"/>
    <w:rsid w:val="00860FBD"/>
    <w:rsid w:val="00861C7D"/>
    <w:rsid w:val="008629B1"/>
    <w:rsid w:val="00864BAB"/>
    <w:rsid w:val="0086546F"/>
    <w:rsid w:val="008814EC"/>
    <w:rsid w:val="00881BAB"/>
    <w:rsid w:val="008856FD"/>
    <w:rsid w:val="00887137"/>
    <w:rsid w:val="0089301B"/>
    <w:rsid w:val="00893385"/>
    <w:rsid w:val="00894B52"/>
    <w:rsid w:val="008A1665"/>
    <w:rsid w:val="008B396E"/>
    <w:rsid w:val="008C3AE7"/>
    <w:rsid w:val="008D0F26"/>
    <w:rsid w:val="008D518C"/>
    <w:rsid w:val="008D5BBF"/>
    <w:rsid w:val="008E4177"/>
    <w:rsid w:val="00906FF1"/>
    <w:rsid w:val="009129BB"/>
    <w:rsid w:val="009279F5"/>
    <w:rsid w:val="0093127C"/>
    <w:rsid w:val="00936749"/>
    <w:rsid w:val="00936837"/>
    <w:rsid w:val="00960263"/>
    <w:rsid w:val="009636A4"/>
    <w:rsid w:val="00964776"/>
    <w:rsid w:val="00975DAA"/>
    <w:rsid w:val="009A7B19"/>
    <w:rsid w:val="009B34CD"/>
    <w:rsid w:val="009B531C"/>
    <w:rsid w:val="009B6A2C"/>
    <w:rsid w:val="00A033CC"/>
    <w:rsid w:val="00A0418D"/>
    <w:rsid w:val="00A20256"/>
    <w:rsid w:val="00A3376F"/>
    <w:rsid w:val="00A447F6"/>
    <w:rsid w:val="00A56DD7"/>
    <w:rsid w:val="00A5776B"/>
    <w:rsid w:val="00A60166"/>
    <w:rsid w:val="00A73225"/>
    <w:rsid w:val="00AA3161"/>
    <w:rsid w:val="00AA4A99"/>
    <w:rsid w:val="00AB04B0"/>
    <w:rsid w:val="00AB514C"/>
    <w:rsid w:val="00AB7993"/>
    <w:rsid w:val="00AC027A"/>
    <w:rsid w:val="00AC252A"/>
    <w:rsid w:val="00AC4F57"/>
    <w:rsid w:val="00AC57BE"/>
    <w:rsid w:val="00AC76DE"/>
    <w:rsid w:val="00AD0FBB"/>
    <w:rsid w:val="00AE7A4F"/>
    <w:rsid w:val="00AF6736"/>
    <w:rsid w:val="00B004CB"/>
    <w:rsid w:val="00B0593E"/>
    <w:rsid w:val="00B10503"/>
    <w:rsid w:val="00B44A6E"/>
    <w:rsid w:val="00B534FC"/>
    <w:rsid w:val="00B54945"/>
    <w:rsid w:val="00B63F2D"/>
    <w:rsid w:val="00B6501D"/>
    <w:rsid w:val="00B707FB"/>
    <w:rsid w:val="00B80E47"/>
    <w:rsid w:val="00B85E98"/>
    <w:rsid w:val="00B92F63"/>
    <w:rsid w:val="00B96A96"/>
    <w:rsid w:val="00BA3F85"/>
    <w:rsid w:val="00BC461C"/>
    <w:rsid w:val="00BF40B7"/>
    <w:rsid w:val="00BF523F"/>
    <w:rsid w:val="00C037E6"/>
    <w:rsid w:val="00C039D5"/>
    <w:rsid w:val="00C15BE7"/>
    <w:rsid w:val="00C41F10"/>
    <w:rsid w:val="00C65673"/>
    <w:rsid w:val="00CA3023"/>
    <w:rsid w:val="00CB16C4"/>
    <w:rsid w:val="00CC5041"/>
    <w:rsid w:val="00CD18E8"/>
    <w:rsid w:val="00CE3917"/>
    <w:rsid w:val="00CF58BE"/>
    <w:rsid w:val="00CF6631"/>
    <w:rsid w:val="00D0235E"/>
    <w:rsid w:val="00D05E79"/>
    <w:rsid w:val="00D07B6F"/>
    <w:rsid w:val="00D17F30"/>
    <w:rsid w:val="00D307B0"/>
    <w:rsid w:val="00D36363"/>
    <w:rsid w:val="00D5122A"/>
    <w:rsid w:val="00D544F5"/>
    <w:rsid w:val="00D66717"/>
    <w:rsid w:val="00D80E1E"/>
    <w:rsid w:val="00D85624"/>
    <w:rsid w:val="00D93F54"/>
    <w:rsid w:val="00DA0828"/>
    <w:rsid w:val="00DA5D9E"/>
    <w:rsid w:val="00DA741E"/>
    <w:rsid w:val="00DC7DF6"/>
    <w:rsid w:val="00DE09BF"/>
    <w:rsid w:val="00DE0F43"/>
    <w:rsid w:val="00DE74D8"/>
    <w:rsid w:val="00E475E3"/>
    <w:rsid w:val="00E535FC"/>
    <w:rsid w:val="00E830A0"/>
    <w:rsid w:val="00E93B57"/>
    <w:rsid w:val="00EA4F37"/>
    <w:rsid w:val="00EA6541"/>
    <w:rsid w:val="00EC0110"/>
    <w:rsid w:val="00EC7371"/>
    <w:rsid w:val="00EE25CB"/>
    <w:rsid w:val="00EE6B0B"/>
    <w:rsid w:val="00EE74CA"/>
    <w:rsid w:val="00F02977"/>
    <w:rsid w:val="00F123A0"/>
    <w:rsid w:val="00F30EBF"/>
    <w:rsid w:val="00F32755"/>
    <w:rsid w:val="00F329BE"/>
    <w:rsid w:val="00F46EA8"/>
    <w:rsid w:val="00F50249"/>
    <w:rsid w:val="00F53040"/>
    <w:rsid w:val="00F55043"/>
    <w:rsid w:val="00F5513A"/>
    <w:rsid w:val="00F56518"/>
    <w:rsid w:val="00F62274"/>
    <w:rsid w:val="00F66910"/>
    <w:rsid w:val="00F83AD2"/>
    <w:rsid w:val="00F93633"/>
    <w:rsid w:val="00F93F26"/>
    <w:rsid w:val="00FA0BCB"/>
    <w:rsid w:val="00FA75C5"/>
    <w:rsid w:val="00FB0527"/>
    <w:rsid w:val="00FB6DD9"/>
    <w:rsid w:val="00FE2C36"/>
    <w:rsid w:val="00FE4AB1"/>
    <w:rsid w:val="00FE71AD"/>
    <w:rsid w:val="00FF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3287"/>
  <w15:chartTrackingRefBased/>
  <w15:docId w15:val="{7C306773-1A75-4D6D-BEA2-356115A2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customStyle="1" w:styleId="HeaderChar">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customStyle="1" w:styleId="FooterChar">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eastAsia="Times New Roman" w:hAnsi="Arial" w:cs="Arial"/>
    </w:rPr>
  </w:style>
  <w:style w:type="character" w:styleId="CommentReference">
    <w:name w:val="annotation reference"/>
    <w:unhideWhenUsed/>
    <w:rsid w:val="004F75A8"/>
    <w:rPr>
      <w:sz w:val="16"/>
      <w:szCs w:val="16"/>
    </w:rPr>
  </w:style>
  <w:style w:type="paragraph" w:styleId="CommentText">
    <w:name w:val="annotation text"/>
    <w:basedOn w:val="Normal"/>
    <w:link w:val="CommentTextChar"/>
    <w:uiPriority w:val="99"/>
    <w:semiHidden/>
    <w:unhideWhenUsed/>
    <w:rsid w:val="004F75A8"/>
    <w:rPr>
      <w:sz w:val="20"/>
      <w:szCs w:val="20"/>
    </w:rPr>
  </w:style>
  <w:style w:type="character" w:customStyle="1" w:styleId="CommentTextChar">
    <w:name w:val="Comment Text Char"/>
    <w:link w:val="CommentText"/>
    <w:uiPriority w:val="99"/>
    <w:semiHidden/>
    <w:rsid w:val="004F75A8"/>
    <w:rPr>
      <w:lang w:eastAsia="en-US"/>
    </w:rPr>
  </w:style>
  <w:style w:type="paragraph" w:styleId="CommentSubject">
    <w:name w:val="annotation subject"/>
    <w:basedOn w:val="CommentText"/>
    <w:next w:val="CommentText"/>
    <w:link w:val="CommentSubjectChar"/>
    <w:uiPriority w:val="99"/>
    <w:semiHidden/>
    <w:unhideWhenUsed/>
    <w:rsid w:val="004F75A8"/>
    <w:rPr>
      <w:b/>
      <w:bCs/>
    </w:rPr>
  </w:style>
  <w:style w:type="character" w:customStyle="1" w:styleId="CommentSubjectChar">
    <w:name w:val="Comment Subject Char"/>
    <w:link w:val="CommentSubject"/>
    <w:uiPriority w:val="99"/>
    <w:semiHidden/>
    <w:rsid w:val="004F75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3480-2B5B-4E5E-9A23-81C3EA1A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Job Family</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Windows User</dc:creator>
  <cp:keywords/>
  <cp:lastModifiedBy>Cathy Gallagher</cp:lastModifiedBy>
  <cp:revision>17</cp:revision>
  <cp:lastPrinted>2022-01-10T10:06:00Z</cp:lastPrinted>
  <dcterms:created xsi:type="dcterms:W3CDTF">2022-01-10T19:15:00Z</dcterms:created>
  <dcterms:modified xsi:type="dcterms:W3CDTF">2022-01-12T11:34:00Z</dcterms:modified>
</cp:coreProperties>
</file>