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48077CA2" w14:textId="77777777" w:rsidTr="00197432">
        <w:tc>
          <w:tcPr>
            <w:tcW w:w="8905" w:type="dxa"/>
            <w:tcMar>
              <w:top w:w="85" w:type="dxa"/>
              <w:left w:w="85" w:type="dxa"/>
              <w:bottom w:w="85" w:type="dxa"/>
              <w:right w:w="85" w:type="dxa"/>
            </w:tcMar>
          </w:tcPr>
          <w:p w14:paraId="48DC5722" w14:textId="77777777" w:rsidR="00886146" w:rsidRPr="00720BBB" w:rsidRDefault="00886146" w:rsidP="00197432">
            <w:pPr>
              <w:jc w:val="right"/>
              <w:rPr>
                <w:rFonts w:ascii="Arial" w:hAnsi="Arial" w:cs="Arial"/>
                <w:b/>
                <w:sz w:val="18"/>
                <w:szCs w:val="18"/>
              </w:rPr>
            </w:pPr>
            <w:bookmarkStart w:id="0" w:name="_GoBack"/>
            <w:bookmarkEnd w:id="0"/>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0A5532" w14:paraId="772308BE"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62451F0D" w14:textId="28E9B189" w:rsidR="00D66267" w:rsidRPr="000A5532" w:rsidRDefault="00D66267" w:rsidP="009C14AA">
            <w:pPr>
              <w:tabs>
                <w:tab w:val="left" w:pos="352"/>
                <w:tab w:val="left" w:pos="703"/>
                <w:tab w:val="left" w:pos="3045"/>
              </w:tabs>
              <w:spacing w:after="60"/>
              <w:rPr>
                <w:rFonts w:asciiTheme="minorHAnsi" w:hAnsiTheme="minorHAnsi" w:cstheme="minorHAnsi"/>
                <w:sz w:val="22"/>
                <w:szCs w:val="22"/>
              </w:rPr>
            </w:pPr>
            <w:r w:rsidRPr="000A5532">
              <w:rPr>
                <w:rFonts w:asciiTheme="minorHAnsi" w:hAnsiTheme="minorHAnsi" w:cstheme="minorHAnsi"/>
                <w:b/>
                <w:sz w:val="22"/>
                <w:szCs w:val="22"/>
              </w:rPr>
              <w:t>Job title:</w:t>
            </w:r>
            <w:r w:rsidR="004926C6">
              <w:rPr>
                <w:rFonts w:asciiTheme="minorHAnsi" w:hAnsiTheme="minorHAnsi" w:cstheme="minorHAnsi"/>
                <w:b/>
                <w:sz w:val="22"/>
                <w:szCs w:val="22"/>
              </w:rPr>
              <w:t xml:space="preserve"> Cover Supervisor</w:t>
            </w:r>
            <w:r w:rsidR="003C0879" w:rsidRPr="000A5532">
              <w:rPr>
                <w:rFonts w:asciiTheme="minorHAnsi" w:hAnsiTheme="minorHAnsi" w:cstheme="minorHAnsi"/>
                <w:b/>
                <w:sz w:val="22"/>
                <w:szCs w:val="22"/>
              </w:rPr>
              <w:tab/>
            </w:r>
          </w:p>
        </w:tc>
        <w:tc>
          <w:tcPr>
            <w:tcW w:w="4738" w:type="dxa"/>
            <w:shd w:val="clear" w:color="auto" w:fill="660066"/>
          </w:tcPr>
          <w:p w14:paraId="10C52B83" w14:textId="33AA0BED" w:rsidR="00D66267" w:rsidRPr="000A5532" w:rsidRDefault="00D66267" w:rsidP="009C14AA">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Status:</w:t>
            </w:r>
            <w:r w:rsidRPr="000A5532">
              <w:rPr>
                <w:rFonts w:asciiTheme="minorHAnsi" w:hAnsiTheme="minorHAnsi" w:cstheme="minorHAnsi"/>
                <w:sz w:val="22"/>
                <w:szCs w:val="22"/>
              </w:rPr>
              <w:t xml:space="preserve"> </w:t>
            </w:r>
            <w:r w:rsidR="004926C6">
              <w:rPr>
                <w:rFonts w:asciiTheme="minorHAnsi" w:hAnsiTheme="minorHAnsi" w:cstheme="minorHAnsi"/>
                <w:sz w:val="22"/>
                <w:szCs w:val="22"/>
              </w:rPr>
              <w:t>Casual/Permanent</w:t>
            </w:r>
          </w:p>
        </w:tc>
      </w:tr>
      <w:tr w:rsidR="00D66267" w:rsidRPr="000A5532" w14:paraId="7CD87FA2"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16135E28" w14:textId="3B17E4D1" w:rsidR="00D66267" w:rsidRPr="000A553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Team:</w:t>
            </w:r>
            <w:r w:rsidRPr="000A5532">
              <w:rPr>
                <w:rFonts w:asciiTheme="minorHAnsi" w:hAnsiTheme="minorHAnsi" w:cstheme="minorHAnsi"/>
                <w:sz w:val="22"/>
                <w:szCs w:val="22"/>
              </w:rPr>
              <w:t xml:space="preserve"> </w:t>
            </w:r>
            <w:r w:rsidR="004926C6">
              <w:rPr>
                <w:rFonts w:asciiTheme="minorHAnsi" w:hAnsiTheme="minorHAnsi" w:cstheme="minorHAnsi"/>
                <w:sz w:val="22"/>
                <w:szCs w:val="22"/>
              </w:rPr>
              <w:t>Cover Supervisors</w:t>
            </w:r>
          </w:p>
        </w:tc>
        <w:tc>
          <w:tcPr>
            <w:tcW w:w="4738" w:type="dxa"/>
          </w:tcPr>
          <w:p w14:paraId="000FE533" w14:textId="0F2C4829" w:rsidR="00D66267" w:rsidRPr="000A553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 xml:space="preserve">Reports to: </w:t>
            </w:r>
            <w:r w:rsidR="004926C6">
              <w:rPr>
                <w:rFonts w:asciiTheme="minorHAnsi" w:hAnsiTheme="minorHAnsi" w:cstheme="minorHAnsi"/>
                <w:b/>
                <w:sz w:val="22"/>
                <w:szCs w:val="22"/>
              </w:rPr>
              <w:t>Cover Manager</w:t>
            </w:r>
          </w:p>
        </w:tc>
      </w:tr>
      <w:tr w:rsidR="00D66267" w:rsidRPr="000A5532" w14:paraId="4F0E8F9B" w14:textId="77777777" w:rsidTr="00D66267">
        <w:tc>
          <w:tcPr>
            <w:tcW w:w="4533" w:type="dxa"/>
          </w:tcPr>
          <w:p w14:paraId="18A56D34" w14:textId="77777777" w:rsidR="00D66267" w:rsidRPr="000A5532" w:rsidRDefault="00D66267" w:rsidP="00D66267">
            <w:pPr>
              <w:tabs>
                <w:tab w:val="left" w:pos="352"/>
                <w:tab w:val="left" w:pos="703"/>
                <w:tab w:val="left" w:pos="1055"/>
                <w:tab w:val="left" w:pos="1406"/>
              </w:tabs>
              <w:spacing w:after="60"/>
              <w:rPr>
                <w:rFonts w:asciiTheme="minorHAnsi" w:hAnsiTheme="minorHAnsi" w:cstheme="minorHAnsi"/>
                <w:sz w:val="22"/>
                <w:szCs w:val="22"/>
              </w:rPr>
            </w:pPr>
          </w:p>
        </w:tc>
        <w:tc>
          <w:tcPr>
            <w:tcW w:w="4738" w:type="dxa"/>
          </w:tcPr>
          <w:p w14:paraId="1D5B350A" w14:textId="1187A05A" w:rsidR="00D66267" w:rsidRPr="000A5532" w:rsidRDefault="00D66267" w:rsidP="008C6BE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Direct reports:</w:t>
            </w:r>
            <w:r w:rsidRPr="000A5532">
              <w:rPr>
                <w:rFonts w:asciiTheme="minorHAnsi" w:hAnsiTheme="minorHAnsi" w:cstheme="minorHAnsi"/>
                <w:sz w:val="22"/>
                <w:szCs w:val="22"/>
              </w:rPr>
              <w:t xml:space="preserve"> </w:t>
            </w:r>
            <w:r w:rsidR="00942DF0">
              <w:rPr>
                <w:rFonts w:asciiTheme="minorHAnsi" w:hAnsiTheme="minorHAnsi" w:cstheme="minorHAnsi"/>
                <w:sz w:val="22"/>
                <w:szCs w:val="22"/>
              </w:rPr>
              <w:t>None</w:t>
            </w:r>
          </w:p>
        </w:tc>
      </w:tr>
      <w:tr w:rsidR="00D66267" w:rsidRPr="000A5532" w14:paraId="69A65A8F"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7CA81861" w14:textId="182611F2" w:rsidR="00D66267" w:rsidRPr="000A5532" w:rsidRDefault="00D66267" w:rsidP="00172B97">
            <w:pPr>
              <w:tabs>
                <w:tab w:val="left" w:pos="352"/>
                <w:tab w:val="left" w:pos="703"/>
                <w:tab w:val="left" w:pos="1055"/>
                <w:tab w:val="left" w:pos="1406"/>
              </w:tabs>
              <w:spacing w:after="60"/>
              <w:rPr>
                <w:rFonts w:asciiTheme="minorHAnsi" w:hAnsiTheme="minorHAnsi" w:cstheme="minorHAnsi"/>
                <w:b/>
                <w:sz w:val="22"/>
                <w:szCs w:val="22"/>
              </w:rPr>
            </w:pPr>
            <w:r w:rsidRPr="000A5532">
              <w:rPr>
                <w:rFonts w:asciiTheme="minorHAnsi" w:hAnsiTheme="minorHAnsi" w:cstheme="minorHAnsi"/>
                <w:b/>
                <w:sz w:val="22"/>
                <w:szCs w:val="22"/>
              </w:rPr>
              <w:t xml:space="preserve">Department: </w:t>
            </w:r>
            <w:r w:rsidR="004926C6">
              <w:rPr>
                <w:rFonts w:asciiTheme="minorHAnsi" w:hAnsiTheme="minorHAnsi" w:cstheme="minorHAnsi"/>
                <w:b/>
                <w:sz w:val="22"/>
                <w:szCs w:val="22"/>
              </w:rPr>
              <w:t>Cover Supervisors</w:t>
            </w:r>
          </w:p>
        </w:tc>
        <w:tc>
          <w:tcPr>
            <w:tcW w:w="4738" w:type="dxa"/>
          </w:tcPr>
          <w:p w14:paraId="57BC30BB" w14:textId="01F23EC3" w:rsidR="00D66267" w:rsidRPr="000A553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0A5532">
              <w:rPr>
                <w:rFonts w:asciiTheme="minorHAnsi" w:hAnsiTheme="minorHAnsi" w:cstheme="minorHAnsi"/>
                <w:b/>
                <w:sz w:val="22"/>
                <w:szCs w:val="22"/>
              </w:rPr>
              <w:t xml:space="preserve">Departmental budget holder: </w:t>
            </w:r>
            <w:r w:rsidR="004926C6">
              <w:rPr>
                <w:rFonts w:asciiTheme="minorHAnsi" w:hAnsiTheme="minorHAnsi" w:cstheme="minorHAnsi"/>
                <w:b/>
                <w:sz w:val="22"/>
                <w:szCs w:val="22"/>
              </w:rPr>
              <w:t>N/A</w:t>
            </w:r>
          </w:p>
        </w:tc>
      </w:tr>
    </w:tbl>
    <w:p w14:paraId="2DED1DFB" w14:textId="77777777" w:rsidR="00CB3189" w:rsidRPr="000A5532" w:rsidRDefault="00CB3189" w:rsidP="00CB3189">
      <w:pPr>
        <w:tabs>
          <w:tab w:val="left" w:pos="352"/>
          <w:tab w:val="left" w:pos="703"/>
          <w:tab w:val="left" w:pos="1055"/>
          <w:tab w:val="left" w:pos="1406"/>
        </w:tabs>
        <w:spacing w:before="60" w:after="120"/>
        <w:rPr>
          <w:rFonts w:asciiTheme="minorHAnsi" w:hAnsiTheme="minorHAnsi" w:cstheme="minorHAnsi"/>
          <w:b/>
          <w:sz w:val="22"/>
          <w:szCs w:val="22"/>
        </w:rPr>
      </w:pPr>
      <w:r w:rsidRPr="000A5532">
        <w:rPr>
          <w:rFonts w:asciiTheme="minorHAnsi" w:hAnsiTheme="minorHAnsi" w:cstheme="minorHAnsi"/>
          <w:b/>
          <w:sz w:val="22"/>
          <w:szCs w:val="22"/>
        </w:rPr>
        <w:t>Position context:</w:t>
      </w:r>
    </w:p>
    <w:p w14:paraId="7CA3ED96" w14:textId="77777777" w:rsidR="00046A40" w:rsidRPr="000A5532" w:rsidRDefault="003C0879" w:rsidP="003C0879">
      <w:pPr>
        <w:spacing w:after="100" w:afterAutospacing="1"/>
        <w:outlineLvl w:val="1"/>
        <w:rPr>
          <w:rFonts w:asciiTheme="minorHAnsi" w:hAnsiTheme="minorHAnsi" w:cstheme="minorHAnsi"/>
          <w:sz w:val="22"/>
          <w:szCs w:val="22"/>
          <w:lang w:val="en-GB" w:eastAsia="en-GB"/>
        </w:rPr>
      </w:pPr>
      <w:r w:rsidRPr="000A5532">
        <w:rPr>
          <w:rFonts w:asciiTheme="minorHAnsi" w:hAnsiTheme="minorHAnsi" w:cstheme="minorHAnsi"/>
          <w:b/>
          <w:bCs/>
          <w:sz w:val="22"/>
          <w:szCs w:val="22"/>
          <w:lang w:val="en-GB" w:eastAsia="en-GB"/>
        </w:rPr>
        <w:t xml:space="preserve">Our purpose: </w:t>
      </w:r>
      <w:r w:rsidRPr="000A5532">
        <w:rPr>
          <w:rFonts w:asciiTheme="minorHAnsi" w:hAnsiTheme="minorHAnsi"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37DE97AB" w14:textId="5786393D" w:rsidR="009F3DED" w:rsidRDefault="00CB3189" w:rsidP="00280C58">
      <w:pPr>
        <w:tabs>
          <w:tab w:val="left" w:pos="352"/>
          <w:tab w:val="left" w:pos="703"/>
          <w:tab w:val="left" w:pos="1055"/>
          <w:tab w:val="left" w:pos="1406"/>
        </w:tabs>
        <w:spacing w:before="60" w:after="120"/>
        <w:rPr>
          <w:rFonts w:asciiTheme="minorHAnsi" w:hAnsiTheme="minorHAnsi" w:cstheme="minorHAnsi"/>
          <w:b/>
          <w:sz w:val="22"/>
          <w:szCs w:val="22"/>
        </w:rPr>
      </w:pPr>
      <w:r w:rsidRPr="000A5532">
        <w:rPr>
          <w:rFonts w:asciiTheme="minorHAnsi" w:hAnsiTheme="minorHAnsi" w:cstheme="minorHAnsi"/>
          <w:b/>
          <w:sz w:val="22"/>
          <w:szCs w:val="22"/>
        </w:rPr>
        <w:t>Position purpose:</w:t>
      </w:r>
    </w:p>
    <w:p w14:paraId="534EC249" w14:textId="175CC951" w:rsidR="004926C6" w:rsidRPr="00C35800" w:rsidRDefault="004926C6" w:rsidP="00280C58">
      <w:pPr>
        <w:tabs>
          <w:tab w:val="left" w:pos="352"/>
          <w:tab w:val="left" w:pos="703"/>
          <w:tab w:val="left" w:pos="1055"/>
          <w:tab w:val="left" w:pos="1406"/>
        </w:tabs>
        <w:spacing w:before="60" w:after="120"/>
        <w:rPr>
          <w:rFonts w:asciiTheme="minorHAnsi" w:hAnsiTheme="minorHAnsi" w:cstheme="minorHAnsi"/>
          <w:sz w:val="22"/>
          <w:szCs w:val="22"/>
        </w:rPr>
      </w:pPr>
      <w:r w:rsidRPr="00C35800">
        <w:rPr>
          <w:rFonts w:asciiTheme="minorHAnsi" w:hAnsiTheme="minorHAnsi" w:cstheme="minorHAnsi"/>
          <w:sz w:val="22"/>
          <w:szCs w:val="22"/>
        </w:rPr>
        <w:t>The Cover Supervisor is one member of a team of professionals working together to ensure the school’s standards and ethos are maintained in the classroom and when supervising a class in the absence of the classes’ usual subject teacher. The Cover Supervisor is expected to continue maintaining those standards within the school environment as a whole.</w:t>
      </w:r>
    </w:p>
    <w:p w14:paraId="5DA3F11B" w14:textId="55B1386E" w:rsidR="004926C6" w:rsidRPr="00BC3635" w:rsidRDefault="004926C6" w:rsidP="004926C6">
      <w:pPr>
        <w:jc w:val="both"/>
        <w:rPr>
          <w:rFonts w:asciiTheme="minorHAnsi" w:hAnsiTheme="minorHAnsi" w:cstheme="minorHAnsi"/>
          <w:b/>
          <w:sz w:val="22"/>
          <w:szCs w:val="22"/>
        </w:rPr>
      </w:pPr>
      <w:r w:rsidRPr="00C35800">
        <w:rPr>
          <w:rFonts w:asciiTheme="minorHAnsi" w:hAnsiTheme="minorHAnsi" w:cstheme="minorHAnsi"/>
          <w:sz w:val="22"/>
          <w:szCs w:val="22"/>
        </w:rPr>
        <w:t>The Cover Supervisor works under the direction of the Cover Manager, in turn reporting to The Deputy Head Teacher.  At all times the Cover Supervisor will deliver work set by the relevant subject teacher/ HOD.</w:t>
      </w:r>
    </w:p>
    <w:p w14:paraId="716D3E7B" w14:textId="77777777" w:rsidR="00B1325E" w:rsidRPr="000A5532" w:rsidRDefault="00B1325E" w:rsidP="00F81FA2">
      <w:pPr>
        <w:tabs>
          <w:tab w:val="left" w:pos="352"/>
          <w:tab w:val="left" w:pos="703"/>
          <w:tab w:val="left" w:pos="1055"/>
          <w:tab w:val="left" w:pos="1406"/>
        </w:tabs>
        <w:spacing w:after="120"/>
        <w:rPr>
          <w:rFonts w:asciiTheme="minorHAnsi" w:hAnsiTheme="minorHAnsi" w:cstheme="minorHAnsi"/>
          <w:b/>
          <w:sz w:val="22"/>
          <w:szCs w:val="22"/>
        </w:rPr>
      </w:pPr>
    </w:p>
    <w:p w14:paraId="0702D9D7" w14:textId="77777777" w:rsidR="00197432" w:rsidRPr="000A5532" w:rsidRDefault="00B66F99" w:rsidP="00F81FA2">
      <w:pPr>
        <w:tabs>
          <w:tab w:val="left" w:pos="352"/>
          <w:tab w:val="left" w:pos="703"/>
          <w:tab w:val="left" w:pos="1055"/>
          <w:tab w:val="left" w:pos="1406"/>
        </w:tabs>
        <w:spacing w:after="120"/>
        <w:rPr>
          <w:rFonts w:asciiTheme="minorHAnsi" w:hAnsiTheme="minorHAnsi" w:cstheme="minorHAnsi"/>
          <w:b/>
          <w:sz w:val="22"/>
          <w:szCs w:val="22"/>
        </w:rPr>
      </w:pPr>
      <w:r w:rsidRPr="000A5532">
        <w:rPr>
          <w:rFonts w:asciiTheme="minorHAnsi" w:hAnsiTheme="minorHAnsi" w:cstheme="minorHAnsi"/>
          <w:b/>
          <w:sz w:val="22"/>
          <w:szCs w:val="22"/>
        </w:rPr>
        <w:t>Position a</w:t>
      </w:r>
      <w:r w:rsidR="00197432" w:rsidRPr="000A5532">
        <w:rPr>
          <w:rFonts w:asciiTheme="minorHAnsi" w:hAnsiTheme="minorHAnsi"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0A5532" w14:paraId="7996169D" w14:textId="77777777" w:rsidTr="007A771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136BC8FA" w14:textId="77777777" w:rsidR="00197432" w:rsidRPr="000A5532" w:rsidRDefault="000A00D3" w:rsidP="00197432">
            <w:pPr>
              <w:tabs>
                <w:tab w:val="left" w:pos="352"/>
                <w:tab w:val="left" w:pos="703"/>
                <w:tab w:val="left" w:pos="1055"/>
                <w:tab w:val="left" w:pos="1406"/>
              </w:tabs>
              <w:spacing w:after="120"/>
              <w:rPr>
                <w:rFonts w:asciiTheme="minorHAnsi" w:hAnsiTheme="minorHAnsi" w:cstheme="minorHAnsi"/>
                <w:b/>
                <w:color w:val="FFFFFF"/>
                <w:sz w:val="22"/>
                <w:szCs w:val="22"/>
              </w:rPr>
            </w:pPr>
            <w:r w:rsidRPr="000A5532">
              <w:rPr>
                <w:rFonts w:asciiTheme="minorHAnsi" w:hAnsiTheme="minorHAnsi"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2909D751" w14:textId="77777777" w:rsidR="00197432" w:rsidRPr="000A5532" w:rsidRDefault="00197432" w:rsidP="00D175AB">
            <w:pPr>
              <w:tabs>
                <w:tab w:val="left" w:pos="352"/>
                <w:tab w:val="left" w:pos="703"/>
                <w:tab w:val="left" w:pos="1055"/>
                <w:tab w:val="left" w:pos="1406"/>
              </w:tabs>
              <w:spacing w:after="120"/>
              <w:rPr>
                <w:rFonts w:asciiTheme="minorHAnsi" w:hAnsiTheme="minorHAnsi" w:cstheme="minorHAnsi"/>
                <w:b/>
                <w:color w:val="FFFFFF"/>
                <w:sz w:val="22"/>
                <w:szCs w:val="22"/>
              </w:rPr>
            </w:pPr>
            <w:r w:rsidRPr="000A5532">
              <w:rPr>
                <w:rFonts w:asciiTheme="minorHAnsi" w:hAnsiTheme="minorHAnsi" w:cstheme="minorHAnsi"/>
                <w:b/>
                <w:color w:val="FFFFFF"/>
                <w:sz w:val="22"/>
                <w:szCs w:val="22"/>
              </w:rPr>
              <w:t xml:space="preserve">Key activities </w:t>
            </w:r>
          </w:p>
        </w:tc>
      </w:tr>
      <w:tr w:rsidR="00945CDC" w:rsidRPr="000A5532" w14:paraId="608DF077"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0DEE7D39" w14:textId="77777777" w:rsidR="00945CDC" w:rsidRPr="000A5532" w:rsidRDefault="00945CDC"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Strategy</w:t>
            </w:r>
          </w:p>
        </w:tc>
        <w:tc>
          <w:tcPr>
            <w:tcW w:w="7092" w:type="dxa"/>
          </w:tcPr>
          <w:p w14:paraId="2FE85349" w14:textId="77777777" w:rsidR="004926C6" w:rsidRPr="00E435D7" w:rsidRDefault="004926C6" w:rsidP="004926C6">
            <w:pPr>
              <w:pStyle w:val="ListParagraph"/>
              <w:numPr>
                <w:ilvl w:val="0"/>
                <w:numId w:val="16"/>
              </w:numPr>
              <w:rPr>
                <w:rFonts w:asciiTheme="minorHAnsi" w:hAnsiTheme="minorHAnsi" w:cstheme="minorHAnsi"/>
                <w:sz w:val="22"/>
                <w:szCs w:val="22"/>
              </w:rPr>
            </w:pPr>
            <w:r w:rsidRPr="00E435D7">
              <w:rPr>
                <w:rFonts w:asciiTheme="minorHAnsi" w:hAnsiTheme="minorHAnsi" w:cstheme="minorHAnsi"/>
                <w:sz w:val="22"/>
                <w:szCs w:val="22"/>
              </w:rPr>
              <w:t>Is aware of and understands the ELAT Vision, Mission and Values</w:t>
            </w:r>
          </w:p>
          <w:p w14:paraId="1146B4AC" w14:textId="7ECFD93A" w:rsidR="00046A40" w:rsidRPr="000A5532" w:rsidRDefault="004926C6" w:rsidP="004926C6">
            <w:pPr>
              <w:numPr>
                <w:ilvl w:val="0"/>
                <w:numId w:val="16"/>
              </w:numPr>
              <w:spacing w:after="60"/>
              <w:rPr>
                <w:rFonts w:asciiTheme="minorHAnsi" w:hAnsiTheme="minorHAnsi" w:cstheme="minorHAnsi"/>
                <w:sz w:val="22"/>
                <w:szCs w:val="22"/>
              </w:rPr>
            </w:pPr>
            <w:r w:rsidRPr="00E435D7">
              <w:rPr>
                <w:rFonts w:asciiTheme="minorHAnsi" w:hAnsiTheme="minorHAnsi" w:cstheme="minorHAnsi"/>
                <w:sz w:val="22"/>
                <w:szCs w:val="22"/>
              </w:rPr>
              <w:t>Will make a positive contribution to the teaching and learning programme in accordance with the ethos, aims and objectives of the School.</w:t>
            </w:r>
          </w:p>
        </w:tc>
      </w:tr>
      <w:tr w:rsidR="001D093D" w:rsidRPr="000A5532" w14:paraId="36BE237D" w14:textId="77777777" w:rsidTr="007A771A">
        <w:tc>
          <w:tcPr>
            <w:tcW w:w="2037" w:type="dxa"/>
          </w:tcPr>
          <w:p w14:paraId="404EF819" w14:textId="77777777" w:rsidR="00A61A1B" w:rsidRPr="000A5532" w:rsidRDefault="00E85672"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 xml:space="preserve">Planning </w:t>
            </w:r>
          </w:p>
        </w:tc>
        <w:tc>
          <w:tcPr>
            <w:tcW w:w="7092" w:type="dxa"/>
          </w:tcPr>
          <w:p w14:paraId="1AF37D09" w14:textId="77777777" w:rsidR="00100C12" w:rsidRDefault="00100C12" w:rsidP="00100C12">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Will supervise and manage individuals, groups and whole classes wither on their own or in the presence of a teacher and /or other teaching assistant. They will supervise/cover classes without the presence of a teacher in the event of planned or unplanned absence.</w:t>
            </w:r>
          </w:p>
          <w:p w14:paraId="430694E4" w14:textId="77777777" w:rsidR="00942DF0" w:rsidRDefault="00100C12" w:rsidP="00942DF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Manage students</w:t>
            </w:r>
            <w:r w:rsidR="00942DF0">
              <w:rPr>
                <w:rFonts w:asciiTheme="minorHAnsi" w:hAnsiTheme="minorHAnsi" w:cstheme="minorHAnsi"/>
                <w:sz w:val="22"/>
                <w:szCs w:val="22"/>
              </w:rPr>
              <w:t>’</w:t>
            </w:r>
            <w:r>
              <w:rPr>
                <w:rFonts w:asciiTheme="minorHAnsi" w:hAnsiTheme="minorHAnsi" w:cstheme="minorHAnsi"/>
                <w:sz w:val="22"/>
                <w:szCs w:val="22"/>
              </w:rPr>
              <w:t xml:space="preserve"> behaviour and discipline in accordance with the policies and procedures of the school</w:t>
            </w:r>
          </w:p>
          <w:p w14:paraId="30909C04" w14:textId="25DDE3D3" w:rsidR="00942DF0" w:rsidRPr="00942DF0" w:rsidRDefault="00942DF0" w:rsidP="00942DF0">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Planning or preparation of the lessons, materials or resources</w:t>
            </w:r>
            <w:r w:rsidR="00B0081C">
              <w:rPr>
                <w:rFonts w:asciiTheme="minorHAnsi" w:hAnsiTheme="minorHAnsi" w:cstheme="minorHAnsi"/>
                <w:sz w:val="22"/>
                <w:szCs w:val="22"/>
              </w:rPr>
              <w:t>,</w:t>
            </w:r>
            <w:r>
              <w:rPr>
                <w:rFonts w:asciiTheme="minorHAnsi" w:hAnsiTheme="minorHAnsi" w:cstheme="minorHAnsi"/>
                <w:sz w:val="22"/>
                <w:szCs w:val="22"/>
              </w:rPr>
              <w:t xml:space="preserve"> will be completed </w:t>
            </w:r>
            <w:r w:rsidR="00B0081C">
              <w:rPr>
                <w:rFonts w:asciiTheme="minorHAnsi" w:hAnsiTheme="minorHAnsi" w:cstheme="minorHAnsi"/>
                <w:sz w:val="22"/>
                <w:szCs w:val="22"/>
              </w:rPr>
              <w:t>by the classroom teacher.</w:t>
            </w:r>
          </w:p>
        </w:tc>
      </w:tr>
      <w:tr w:rsidR="001D093D" w:rsidRPr="000A5532" w14:paraId="77D8FB6B"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37644AAD" w14:textId="77777777" w:rsidR="00E85672" w:rsidRPr="000A5532" w:rsidRDefault="00E85672"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lastRenderedPageBreak/>
              <w:t>Delivery</w:t>
            </w:r>
          </w:p>
        </w:tc>
        <w:tc>
          <w:tcPr>
            <w:tcW w:w="7092" w:type="dxa"/>
          </w:tcPr>
          <w:p w14:paraId="6A8AC597" w14:textId="2E4C17CA" w:rsidR="00661827"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W</w:t>
            </w:r>
            <w:r w:rsidR="004926C6">
              <w:rPr>
                <w:rFonts w:asciiTheme="minorHAnsi" w:hAnsiTheme="minorHAnsi" w:cstheme="minorHAnsi"/>
                <w:sz w:val="22"/>
                <w:szCs w:val="22"/>
              </w:rPr>
              <w:t>ill deliver work set by the relevant subject teacher/H</w:t>
            </w:r>
            <w:r>
              <w:rPr>
                <w:rFonts w:asciiTheme="minorHAnsi" w:hAnsiTheme="minorHAnsi" w:cstheme="minorHAnsi"/>
                <w:sz w:val="22"/>
                <w:szCs w:val="22"/>
              </w:rPr>
              <w:t>ead of Department</w:t>
            </w:r>
          </w:p>
          <w:p w14:paraId="19DC767D" w14:textId="38397128" w:rsidR="004926C6"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M</w:t>
            </w:r>
            <w:r w:rsidR="004926C6">
              <w:rPr>
                <w:rFonts w:asciiTheme="minorHAnsi" w:hAnsiTheme="minorHAnsi" w:cstheme="minorHAnsi"/>
                <w:sz w:val="22"/>
                <w:szCs w:val="22"/>
              </w:rPr>
              <w:t>aintain a respectful and safe working and learning environment in the classroom, for both pupils and staff alike.</w:t>
            </w:r>
          </w:p>
          <w:p w14:paraId="44CB0CEC" w14:textId="77777777" w:rsidR="00100C12" w:rsidRDefault="00100C12"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Supervise detentions and/or in school session where students may have been removed from class</w:t>
            </w:r>
          </w:p>
          <w:p w14:paraId="654BF026" w14:textId="77777777" w:rsidR="00100C12" w:rsidRDefault="00100C12"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Invigilate and supervise national and school examinations, tests and assessments</w:t>
            </w:r>
          </w:p>
          <w:p w14:paraId="2490FC5F" w14:textId="0EB6DE08" w:rsidR="00100C12"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S</w:t>
            </w:r>
            <w:r w:rsidR="00100C12">
              <w:rPr>
                <w:rFonts w:asciiTheme="minorHAnsi" w:hAnsiTheme="minorHAnsi" w:cstheme="minorHAnsi"/>
                <w:sz w:val="22"/>
                <w:szCs w:val="22"/>
              </w:rPr>
              <w:t>upervise students, on or off school premises, in the context of trips, visits, concerts, assemblies and contribute to the planning/organisation of such events</w:t>
            </w:r>
          </w:p>
          <w:p w14:paraId="7954E5D8" w14:textId="46D4E729" w:rsidR="00100C12"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D</w:t>
            </w:r>
            <w:r w:rsidR="00100C12">
              <w:rPr>
                <w:rFonts w:asciiTheme="minorHAnsi" w:hAnsiTheme="minorHAnsi" w:cstheme="minorHAnsi"/>
                <w:sz w:val="22"/>
                <w:szCs w:val="22"/>
              </w:rPr>
              <w:t>escribe and explain learning activities, answering queries, giving direction and assisting with differentiated tasks and materials</w:t>
            </w:r>
          </w:p>
          <w:p w14:paraId="7D95632C" w14:textId="70B4EFF3" w:rsidR="00942DF0"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T</w:t>
            </w:r>
            <w:r w:rsidR="00942DF0">
              <w:rPr>
                <w:rFonts w:asciiTheme="minorHAnsi" w:hAnsiTheme="minorHAnsi" w:cstheme="minorHAnsi"/>
                <w:sz w:val="22"/>
                <w:szCs w:val="22"/>
              </w:rPr>
              <w:t>ake appropriate action to identify, analyse and minimise any risks to health, safety and security in the working environment</w:t>
            </w:r>
          </w:p>
          <w:p w14:paraId="7C670C22" w14:textId="6866383C" w:rsidR="00942DF0"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C</w:t>
            </w:r>
            <w:r w:rsidR="00942DF0">
              <w:rPr>
                <w:rFonts w:asciiTheme="minorHAnsi" w:hAnsiTheme="minorHAnsi" w:cstheme="minorHAnsi"/>
                <w:sz w:val="22"/>
                <w:szCs w:val="22"/>
              </w:rPr>
              <w:t>omplete registers and/or use the school’s attendance recording systems and make oral and/or written feedback to the supervising teacher responsible for the relevant activity</w:t>
            </w:r>
          </w:p>
          <w:p w14:paraId="1D91A7A4" w14:textId="3488327C" w:rsidR="00B0081C" w:rsidRPr="000A5532" w:rsidRDefault="00BC3635"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P</w:t>
            </w:r>
            <w:r w:rsidR="00B0081C">
              <w:rPr>
                <w:rFonts w:asciiTheme="minorHAnsi" w:hAnsiTheme="minorHAnsi" w:cstheme="minorHAnsi"/>
                <w:sz w:val="22"/>
                <w:szCs w:val="22"/>
              </w:rPr>
              <w:t>resenting the tasks/objectives set by the department, maintenance of good order and focused activity</w:t>
            </w:r>
          </w:p>
        </w:tc>
      </w:tr>
      <w:tr w:rsidR="00C036B7" w:rsidRPr="000A5532" w14:paraId="7054EF16" w14:textId="77777777" w:rsidTr="007A771A">
        <w:tc>
          <w:tcPr>
            <w:tcW w:w="2037" w:type="dxa"/>
          </w:tcPr>
          <w:p w14:paraId="5A322497" w14:textId="77777777" w:rsidR="00E85672" w:rsidRPr="000A5532" w:rsidRDefault="00E85672"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 xml:space="preserve">People Management / Organisational Development </w:t>
            </w:r>
          </w:p>
        </w:tc>
        <w:tc>
          <w:tcPr>
            <w:tcW w:w="7092" w:type="dxa"/>
          </w:tcPr>
          <w:p w14:paraId="262F41A7" w14:textId="37FE02B3" w:rsidR="00661827" w:rsidRDefault="00BC3635"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w:t>
            </w:r>
            <w:r w:rsidR="00942DF0">
              <w:rPr>
                <w:rFonts w:asciiTheme="minorHAnsi" w:hAnsiTheme="minorHAnsi" w:cstheme="minorHAnsi"/>
                <w:sz w:val="22"/>
                <w:szCs w:val="22"/>
              </w:rPr>
              <w:t>o fully take par</w:t>
            </w:r>
            <w:r>
              <w:rPr>
                <w:rFonts w:asciiTheme="minorHAnsi" w:hAnsiTheme="minorHAnsi" w:cstheme="minorHAnsi"/>
                <w:sz w:val="22"/>
                <w:szCs w:val="22"/>
              </w:rPr>
              <w:t>t</w:t>
            </w:r>
            <w:r w:rsidR="00822572">
              <w:rPr>
                <w:rFonts w:asciiTheme="minorHAnsi" w:hAnsiTheme="minorHAnsi" w:cstheme="minorHAnsi"/>
                <w:sz w:val="22"/>
                <w:szCs w:val="22"/>
              </w:rPr>
              <w:t xml:space="preserve"> </w:t>
            </w:r>
            <w:r w:rsidR="00942DF0">
              <w:rPr>
                <w:rFonts w:asciiTheme="minorHAnsi" w:hAnsiTheme="minorHAnsi" w:cstheme="minorHAnsi"/>
                <w:sz w:val="22"/>
                <w:szCs w:val="22"/>
              </w:rPr>
              <w:t>in the Trust’s performance management system</w:t>
            </w:r>
          </w:p>
          <w:p w14:paraId="50B2A446" w14:textId="26BA697E" w:rsidR="00942DF0" w:rsidRPr="000A5532" w:rsidRDefault="00BC3635" w:rsidP="00BE2798">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w:t>
            </w:r>
            <w:r w:rsidR="00942DF0">
              <w:rPr>
                <w:rFonts w:asciiTheme="minorHAnsi" w:hAnsiTheme="minorHAnsi" w:cstheme="minorHAnsi"/>
                <w:sz w:val="22"/>
                <w:szCs w:val="22"/>
              </w:rPr>
              <w:t>o maintain the required level of continued professional development</w:t>
            </w:r>
          </w:p>
        </w:tc>
      </w:tr>
      <w:tr w:rsidR="00C036B7" w:rsidRPr="000A5532" w14:paraId="2DB99629"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05652126" w14:textId="77777777" w:rsidR="007A771A" w:rsidRPr="000A5532" w:rsidRDefault="007A771A"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Information Management and Reporting</w:t>
            </w:r>
          </w:p>
        </w:tc>
        <w:tc>
          <w:tcPr>
            <w:tcW w:w="7092" w:type="dxa"/>
          </w:tcPr>
          <w:p w14:paraId="0F971D7C" w14:textId="586DBFCB" w:rsidR="007A771A" w:rsidRDefault="00BC3635"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Pr>
                <w:rFonts w:asciiTheme="minorHAnsi" w:hAnsiTheme="minorHAnsi" w:cstheme="minorHAnsi"/>
                <w:sz w:val="22"/>
                <w:szCs w:val="22"/>
              </w:rPr>
              <w:t>R</w:t>
            </w:r>
            <w:r w:rsidR="00100C12">
              <w:rPr>
                <w:rFonts w:asciiTheme="minorHAnsi" w:hAnsiTheme="minorHAnsi" w:cstheme="minorHAnsi"/>
                <w:sz w:val="22"/>
                <w:szCs w:val="22"/>
              </w:rPr>
              <w:t>eport back to teachers on students</w:t>
            </w:r>
            <w:r w:rsidR="00013506">
              <w:rPr>
                <w:rFonts w:asciiTheme="minorHAnsi" w:hAnsiTheme="minorHAnsi" w:cstheme="minorHAnsi"/>
                <w:sz w:val="22"/>
                <w:szCs w:val="22"/>
              </w:rPr>
              <w:t>’</w:t>
            </w:r>
            <w:r w:rsidR="00100C12">
              <w:rPr>
                <w:rFonts w:asciiTheme="minorHAnsi" w:hAnsiTheme="minorHAnsi" w:cstheme="minorHAnsi"/>
                <w:sz w:val="22"/>
                <w:szCs w:val="22"/>
              </w:rPr>
              <w:t xml:space="preserve"> behaviour and discipline</w:t>
            </w:r>
          </w:p>
          <w:p w14:paraId="13B54F8D" w14:textId="0563B15B" w:rsidR="00100C12" w:rsidRPr="000A5532" w:rsidRDefault="00BC3635"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Pr>
                <w:rFonts w:asciiTheme="minorHAnsi" w:hAnsiTheme="minorHAnsi" w:cstheme="minorHAnsi"/>
                <w:sz w:val="22"/>
                <w:szCs w:val="22"/>
              </w:rPr>
              <w:t>Be</w:t>
            </w:r>
            <w:r w:rsidR="00942DF0">
              <w:rPr>
                <w:rFonts w:asciiTheme="minorHAnsi" w:hAnsiTheme="minorHAnsi" w:cstheme="minorHAnsi"/>
                <w:sz w:val="22"/>
                <w:szCs w:val="22"/>
              </w:rPr>
              <w:t xml:space="preserve"> vigilant in safeguarding the students by identifying a cause for concern and report following the school’s child protection policy</w:t>
            </w:r>
          </w:p>
        </w:tc>
      </w:tr>
      <w:tr w:rsidR="00AC4B29" w:rsidRPr="000A5532" w14:paraId="65E2313A" w14:textId="77777777" w:rsidTr="007A771A">
        <w:tc>
          <w:tcPr>
            <w:tcW w:w="2037" w:type="dxa"/>
          </w:tcPr>
          <w:p w14:paraId="43C276BD" w14:textId="77777777" w:rsidR="00AC4B29" w:rsidRPr="000A5532" w:rsidRDefault="00AC4B29"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Data Protection</w:t>
            </w:r>
          </w:p>
        </w:tc>
        <w:tc>
          <w:tcPr>
            <w:tcW w:w="7092" w:type="dxa"/>
          </w:tcPr>
          <w:p w14:paraId="16521451" w14:textId="77777777" w:rsidR="00AC4B29" w:rsidRPr="000A5532" w:rsidRDefault="00AC4B29" w:rsidP="00172B97">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sidRPr="000A5532">
              <w:rPr>
                <w:rFonts w:asciiTheme="minorHAnsi" w:hAnsiTheme="minorHAnsi" w:cstheme="minorHAnsi"/>
                <w:color w:val="000000"/>
                <w:sz w:val="22"/>
                <w:szCs w:val="22"/>
              </w:rPr>
              <w:t xml:space="preserve">All staff have a responsibility under the </w:t>
            </w:r>
            <w:r w:rsidR="00172B97" w:rsidRPr="000A5532">
              <w:rPr>
                <w:rFonts w:asciiTheme="minorHAnsi" w:hAnsiTheme="minorHAnsi" w:cstheme="minorHAnsi"/>
                <w:color w:val="000000"/>
                <w:sz w:val="22"/>
                <w:szCs w:val="22"/>
              </w:rPr>
              <w:t xml:space="preserve">2018 (GDPR) </w:t>
            </w:r>
            <w:r w:rsidRPr="000A5532">
              <w:rPr>
                <w:rFonts w:asciiTheme="minorHAnsi" w:hAnsiTheme="minorHAnsi" w:cstheme="minorHAnsi"/>
                <w:color w:val="000000"/>
                <w:sz w:val="22"/>
                <w:szCs w:val="22"/>
              </w:rPr>
              <w:t xml:space="preserve">Data Protection Act to ensure that their activities comply with the Data Protection Principles. Staff should not disclose personal data outside the </w:t>
            </w:r>
            <w:r w:rsidR="00172B97" w:rsidRPr="000A5532">
              <w:rPr>
                <w:rFonts w:asciiTheme="minorHAnsi" w:hAnsiTheme="minorHAnsi" w:cstheme="minorHAnsi"/>
                <w:color w:val="000000"/>
                <w:sz w:val="22"/>
                <w:szCs w:val="22"/>
              </w:rPr>
              <w:t>Trust</w:t>
            </w:r>
            <w:r w:rsidRPr="000A5532">
              <w:rPr>
                <w:rFonts w:asciiTheme="minorHAnsi" w:hAnsiTheme="minorHAnsi" w:cstheme="minorHAnsi"/>
                <w:color w:val="000000"/>
                <w:sz w:val="22"/>
                <w:szCs w:val="22"/>
              </w:rPr>
              <w:t>’s procedures, or use personal data held on others for their own purposes.</w:t>
            </w:r>
          </w:p>
        </w:tc>
      </w:tr>
      <w:tr w:rsidR="00BB62A1" w:rsidRPr="000A5532" w14:paraId="4FD69689" w14:textId="77777777" w:rsidTr="00271926">
        <w:trPr>
          <w:cnfStyle w:val="000000100000" w:firstRow="0" w:lastRow="0" w:firstColumn="0" w:lastColumn="0" w:oddVBand="0" w:evenVBand="0" w:oddHBand="1" w:evenHBand="0" w:firstRowFirstColumn="0" w:firstRowLastColumn="0" w:lastRowFirstColumn="0" w:lastRowLastColumn="0"/>
          <w:trHeight w:val="610"/>
        </w:trPr>
        <w:tc>
          <w:tcPr>
            <w:tcW w:w="2037" w:type="dxa"/>
          </w:tcPr>
          <w:p w14:paraId="31877B0D" w14:textId="77777777" w:rsidR="00CA1375" w:rsidRPr="000A5532" w:rsidRDefault="00CA1375"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Health and Safety</w:t>
            </w:r>
          </w:p>
        </w:tc>
        <w:tc>
          <w:tcPr>
            <w:tcW w:w="7092" w:type="dxa"/>
          </w:tcPr>
          <w:p w14:paraId="35887AAA" w14:textId="77777777" w:rsidR="00CA1375" w:rsidRPr="000A5532" w:rsidRDefault="00594BD2"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lang w:eastAsia="en-AU"/>
              </w:rPr>
            </w:pPr>
            <w:r w:rsidRPr="000A5532">
              <w:rPr>
                <w:rFonts w:asciiTheme="minorHAnsi" w:hAnsiTheme="minorHAnsi" w:cstheme="minorHAnsi"/>
                <w:sz w:val="22"/>
                <w:szCs w:val="22"/>
              </w:rPr>
              <w:t>Hold</w:t>
            </w:r>
            <w:r w:rsidR="00271926" w:rsidRPr="000A5532">
              <w:rPr>
                <w:rFonts w:asciiTheme="minorHAnsi" w:hAnsiTheme="minorHAnsi" w:cstheme="minorHAnsi"/>
                <w:sz w:val="22"/>
                <w:szCs w:val="22"/>
              </w:rPr>
              <w:t xml:space="preserve"> responsibility to avoid</w:t>
            </w:r>
            <w:r w:rsidR="00DB75D2" w:rsidRPr="000A5532">
              <w:rPr>
                <w:rFonts w:asciiTheme="minorHAnsi" w:hAnsiTheme="minorHAnsi" w:cstheme="minorHAnsi"/>
                <w:sz w:val="22"/>
                <w:szCs w:val="22"/>
              </w:rPr>
              <w:t xml:space="preserve"> action that could t</w:t>
            </w:r>
            <w:r w:rsidR="00271926" w:rsidRPr="000A5532">
              <w:rPr>
                <w:rFonts w:asciiTheme="minorHAnsi" w:hAnsiTheme="minorHAnsi" w:cstheme="minorHAnsi"/>
                <w:sz w:val="22"/>
                <w:szCs w:val="22"/>
              </w:rPr>
              <w:t>hreaten the health or safety of themselves</w:t>
            </w:r>
            <w:r w:rsidR="00DB75D2" w:rsidRPr="000A5532">
              <w:rPr>
                <w:rFonts w:asciiTheme="minorHAnsi" w:hAnsiTheme="minorHAnsi" w:cstheme="minorHAnsi"/>
                <w:sz w:val="22"/>
                <w:szCs w:val="22"/>
              </w:rPr>
              <w:t>, other employees, customers or members of the public.</w:t>
            </w:r>
          </w:p>
        </w:tc>
      </w:tr>
      <w:tr w:rsidR="00982DA3" w:rsidRPr="000A5532" w14:paraId="28EE06D6" w14:textId="77777777" w:rsidTr="00782740">
        <w:tc>
          <w:tcPr>
            <w:tcW w:w="2037" w:type="dxa"/>
          </w:tcPr>
          <w:p w14:paraId="7659EA3F" w14:textId="77777777" w:rsidR="00982DA3" w:rsidRPr="000A5532" w:rsidRDefault="00982DA3" w:rsidP="00BE2798">
            <w:pPr>
              <w:tabs>
                <w:tab w:val="left" w:pos="352"/>
                <w:tab w:val="left" w:pos="703"/>
                <w:tab w:val="left" w:pos="1055"/>
                <w:tab w:val="left" w:pos="1406"/>
              </w:tabs>
              <w:rPr>
                <w:rFonts w:asciiTheme="minorHAnsi" w:hAnsiTheme="minorHAnsi" w:cstheme="minorHAnsi"/>
                <w:sz w:val="22"/>
                <w:szCs w:val="22"/>
              </w:rPr>
            </w:pPr>
            <w:r w:rsidRPr="000A5532">
              <w:rPr>
                <w:rFonts w:asciiTheme="minorHAnsi" w:hAnsiTheme="minorHAnsi" w:cstheme="minorHAnsi"/>
                <w:sz w:val="22"/>
                <w:szCs w:val="22"/>
              </w:rPr>
              <w:t>Good Citizenship</w:t>
            </w:r>
          </w:p>
        </w:tc>
        <w:tc>
          <w:tcPr>
            <w:tcW w:w="7092" w:type="dxa"/>
          </w:tcPr>
          <w:p w14:paraId="727C62FA" w14:textId="77777777" w:rsidR="00982DA3" w:rsidRPr="000A5532" w:rsidRDefault="00982DA3" w:rsidP="00172B97">
            <w:pPr>
              <w:numPr>
                <w:ilvl w:val="1"/>
                <w:numId w:val="6"/>
              </w:numPr>
              <w:tabs>
                <w:tab w:val="clear" w:pos="644"/>
                <w:tab w:val="left" w:pos="373"/>
              </w:tabs>
              <w:autoSpaceDE w:val="0"/>
              <w:autoSpaceDN w:val="0"/>
              <w:adjustRightInd w:val="0"/>
              <w:ind w:left="373" w:hanging="373"/>
              <w:rPr>
                <w:rFonts w:asciiTheme="minorHAnsi" w:hAnsiTheme="minorHAnsi" w:cstheme="minorHAnsi"/>
                <w:sz w:val="22"/>
                <w:szCs w:val="22"/>
              </w:rPr>
            </w:pPr>
            <w:r w:rsidRPr="000A5532">
              <w:rPr>
                <w:rFonts w:asciiTheme="minorHAnsi" w:hAnsiTheme="minorHAnsi" w:cstheme="minorHAnsi"/>
                <w:sz w:val="22"/>
                <w:szCs w:val="22"/>
              </w:rPr>
              <w:t xml:space="preserve">Holds personal accountability in ensuring continual focus on enhancing the </w:t>
            </w:r>
            <w:r w:rsidR="00172B97" w:rsidRPr="000A5532">
              <w:rPr>
                <w:rFonts w:asciiTheme="minorHAnsi" w:hAnsiTheme="minorHAnsi" w:cstheme="minorHAnsi"/>
                <w:sz w:val="22"/>
                <w:szCs w:val="22"/>
              </w:rPr>
              <w:t>staff and pupil</w:t>
            </w:r>
            <w:r w:rsidRPr="000A5532">
              <w:rPr>
                <w:rFonts w:asciiTheme="minorHAnsi" w:hAnsiTheme="minorHAnsi" w:cstheme="minorHAnsi"/>
                <w:sz w:val="22"/>
                <w:szCs w:val="22"/>
              </w:rPr>
              <w:t xml:space="preserve"> experience through actions, words and behaviour. Our </w:t>
            </w:r>
            <w:r w:rsidR="00172B97" w:rsidRPr="000A5532">
              <w:rPr>
                <w:rFonts w:asciiTheme="minorHAnsi" w:hAnsiTheme="minorHAnsi" w:cstheme="minorHAnsi"/>
                <w:sz w:val="22"/>
                <w:szCs w:val="22"/>
              </w:rPr>
              <w:t>pupils</w:t>
            </w:r>
            <w:r w:rsidRPr="000A5532">
              <w:rPr>
                <w:rFonts w:asciiTheme="minorHAnsi" w:hAnsiTheme="minorHAnsi" w:cstheme="minorHAnsi"/>
                <w:sz w:val="22"/>
                <w:szCs w:val="22"/>
              </w:rPr>
              <w:t xml:space="preserve"> are the most important members of our institution and must be treated as such</w:t>
            </w:r>
          </w:p>
        </w:tc>
      </w:tr>
    </w:tbl>
    <w:p w14:paraId="4E88F684" w14:textId="77777777" w:rsidR="008D12D3" w:rsidRPr="000A5532" w:rsidRDefault="008D12D3" w:rsidP="00FD431A">
      <w:pPr>
        <w:tabs>
          <w:tab w:val="left" w:pos="352"/>
          <w:tab w:val="left" w:pos="703"/>
          <w:tab w:val="left" w:pos="1055"/>
          <w:tab w:val="left" w:pos="1406"/>
        </w:tabs>
        <w:spacing w:before="60" w:after="120"/>
        <w:rPr>
          <w:rFonts w:asciiTheme="minorHAnsi" w:hAnsiTheme="minorHAnsi" w:cstheme="minorHAnsi"/>
          <w:b/>
          <w:sz w:val="22"/>
          <w:szCs w:val="22"/>
        </w:rPr>
      </w:pPr>
    </w:p>
    <w:p w14:paraId="7765F752" w14:textId="77777777" w:rsidR="00FD431A" w:rsidRPr="000A5532" w:rsidRDefault="00FD431A" w:rsidP="00FD431A">
      <w:pPr>
        <w:tabs>
          <w:tab w:val="left" w:pos="352"/>
          <w:tab w:val="left" w:pos="703"/>
          <w:tab w:val="left" w:pos="1055"/>
          <w:tab w:val="left" w:pos="1406"/>
        </w:tabs>
        <w:spacing w:before="60" w:after="120"/>
        <w:rPr>
          <w:rFonts w:asciiTheme="minorHAnsi" w:hAnsiTheme="minorHAnsi" w:cstheme="minorHAnsi"/>
          <w:b/>
          <w:sz w:val="22"/>
          <w:szCs w:val="22"/>
        </w:rPr>
      </w:pPr>
      <w:r w:rsidRPr="000A5532">
        <w:rPr>
          <w:rFonts w:asciiTheme="minorHAnsi" w:hAnsiTheme="minorHAnsi" w:cstheme="minorHAnsi"/>
          <w:b/>
          <w:sz w:val="22"/>
          <w:szCs w:val="22"/>
        </w:rPr>
        <w:t>Key Stakeholders:</w:t>
      </w:r>
    </w:p>
    <w:p w14:paraId="1DCE0F09" w14:textId="58BEEA62" w:rsidR="00FD431A" w:rsidRPr="000A5532" w:rsidRDefault="00FD431A" w:rsidP="00FD431A">
      <w:pPr>
        <w:autoSpaceDE w:val="0"/>
        <w:autoSpaceDN w:val="0"/>
        <w:adjustRightInd w:val="0"/>
        <w:spacing w:after="60" w:line="276" w:lineRule="auto"/>
        <w:rPr>
          <w:rFonts w:asciiTheme="minorHAnsi" w:hAnsiTheme="minorHAnsi" w:cstheme="minorHAnsi"/>
          <w:color w:val="000000"/>
          <w:sz w:val="22"/>
          <w:szCs w:val="22"/>
          <w:lang w:eastAsia="en-AU"/>
        </w:rPr>
      </w:pPr>
      <w:r w:rsidRPr="000A5532">
        <w:rPr>
          <w:rFonts w:asciiTheme="minorHAnsi" w:hAnsiTheme="minorHAnsi" w:cstheme="minorHAnsi"/>
          <w:color w:val="000000"/>
          <w:sz w:val="22"/>
          <w:szCs w:val="22"/>
          <w:lang w:eastAsia="en-AU"/>
        </w:rPr>
        <w:t>Internal:</w:t>
      </w:r>
      <w:r w:rsidR="00B0081C">
        <w:rPr>
          <w:rFonts w:asciiTheme="minorHAnsi" w:hAnsiTheme="minorHAnsi" w:cstheme="minorHAnsi"/>
          <w:color w:val="000000"/>
          <w:sz w:val="22"/>
          <w:szCs w:val="22"/>
          <w:lang w:eastAsia="en-AU"/>
        </w:rPr>
        <w:t xml:space="preserve"> Students and Teachers </w:t>
      </w:r>
    </w:p>
    <w:p w14:paraId="3EA64B86" w14:textId="6DBFD421" w:rsidR="00570946" w:rsidRPr="000A5532" w:rsidRDefault="008C3ADA" w:rsidP="009C14AA">
      <w:pPr>
        <w:autoSpaceDE w:val="0"/>
        <w:autoSpaceDN w:val="0"/>
        <w:adjustRightInd w:val="0"/>
        <w:spacing w:after="60" w:line="276" w:lineRule="auto"/>
        <w:rPr>
          <w:rFonts w:asciiTheme="minorHAnsi" w:hAnsiTheme="minorHAnsi" w:cstheme="minorHAnsi"/>
          <w:b/>
          <w:sz w:val="22"/>
          <w:szCs w:val="22"/>
        </w:rPr>
      </w:pPr>
      <w:r w:rsidRPr="000A5532">
        <w:rPr>
          <w:rFonts w:asciiTheme="minorHAnsi" w:hAnsiTheme="minorHAnsi" w:cstheme="minorHAnsi"/>
          <w:sz w:val="22"/>
          <w:szCs w:val="22"/>
          <w:lang w:eastAsia="en-AU"/>
        </w:rPr>
        <w:t>External:</w:t>
      </w:r>
      <w:r w:rsidR="00B0081C">
        <w:rPr>
          <w:rFonts w:asciiTheme="minorHAnsi" w:hAnsiTheme="minorHAnsi" w:cstheme="minorHAnsi"/>
          <w:sz w:val="22"/>
          <w:szCs w:val="22"/>
          <w:lang w:eastAsia="en-AU"/>
        </w:rPr>
        <w:t xml:space="preserve"> Parents and Carers</w:t>
      </w:r>
    </w:p>
    <w:p w14:paraId="0CAC29A0" w14:textId="77777777" w:rsidR="00570946" w:rsidRPr="000A5532" w:rsidRDefault="00570946"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p>
    <w:p w14:paraId="43C59FB7" w14:textId="77777777" w:rsidR="0040241A" w:rsidRPr="000A5532" w:rsidRDefault="0040241A"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r w:rsidRPr="000A5532">
        <w:rPr>
          <w:rFonts w:asciiTheme="minorHAnsi" w:hAnsiTheme="minorHAnsi" w:cstheme="minorHAnsi"/>
          <w:b/>
          <w:sz w:val="22"/>
          <w:szCs w:val="22"/>
        </w:rPr>
        <w:t>Knowledge, skill and experience requirements</w:t>
      </w:r>
      <w:r w:rsidR="00746EEE" w:rsidRPr="000A5532">
        <w:rPr>
          <w:rFonts w:asciiTheme="minorHAnsi" w:hAnsiTheme="minorHAnsi" w:cstheme="minorHAnsi"/>
          <w:b/>
          <w:color w:val="FF0000"/>
          <w:sz w:val="22"/>
          <w:szCs w:val="22"/>
        </w:rPr>
        <w:t xml:space="preserve"> </w:t>
      </w:r>
    </w:p>
    <w:p w14:paraId="0F8CF8FD" w14:textId="7339DECF" w:rsidR="00570946" w:rsidRPr="004F0C68" w:rsidRDefault="00B504E0">
      <w:pPr>
        <w:autoSpaceDE w:val="0"/>
        <w:autoSpaceDN w:val="0"/>
        <w:adjustRightInd w:val="0"/>
        <w:spacing w:after="60" w:line="276" w:lineRule="auto"/>
        <w:rPr>
          <w:rFonts w:asciiTheme="minorHAnsi" w:hAnsiTheme="minorHAnsi" w:cstheme="minorHAnsi"/>
          <w:b/>
          <w:color w:val="000000"/>
          <w:sz w:val="22"/>
          <w:szCs w:val="22"/>
          <w:lang w:eastAsia="en-AU"/>
        </w:rPr>
      </w:pPr>
      <w:r w:rsidRPr="004F0C68">
        <w:rPr>
          <w:rFonts w:asciiTheme="minorHAnsi" w:hAnsiTheme="minorHAnsi" w:cstheme="minorHAnsi"/>
          <w:b/>
          <w:color w:val="000000"/>
          <w:sz w:val="22"/>
          <w:szCs w:val="22"/>
          <w:lang w:eastAsia="en-AU"/>
        </w:rPr>
        <w:t>Essential:</w:t>
      </w:r>
    </w:p>
    <w:p w14:paraId="0E25AFE7" w14:textId="6C919A0A"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work effectively and efficiently as part of a team of professionals</w:t>
      </w:r>
    </w:p>
    <w:p w14:paraId="02609FF9" w14:textId="678082DA"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Communication skills, oral, written and presentational</w:t>
      </w:r>
    </w:p>
    <w:p w14:paraId="4828D344" w14:textId="64AC21CE"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manager, supervise and direct the activities of children and young people</w:t>
      </w:r>
    </w:p>
    <w:p w14:paraId="3A99C4E3" w14:textId="3F2BE660"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deploy a range of strategies and techniques to encourage positive behaviour and maintain order and discipline</w:t>
      </w:r>
    </w:p>
    <w:p w14:paraId="1231B979" w14:textId="344DDF05"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Display commitment to the protection and safeguarding of children and young people</w:t>
      </w:r>
    </w:p>
    <w:p w14:paraId="2A71923E" w14:textId="125191A7" w:rsidR="00B0081C" w:rsidRDefault="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explain the objectives/tasks set for the lesson and to encourage the class to complete those activities in the target timescale.</w:t>
      </w:r>
    </w:p>
    <w:p w14:paraId="27A22399" w14:textId="00AD7222" w:rsidR="004F0C68" w:rsidRDefault="004F0C68" w:rsidP="004F0C68">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GCSE grade 4 or above in English and Maths</w:t>
      </w:r>
    </w:p>
    <w:p w14:paraId="3F0654BA" w14:textId="5E93BC77" w:rsidR="00B0081C" w:rsidRPr="000A5532" w:rsidRDefault="00B0081C">
      <w:pPr>
        <w:autoSpaceDE w:val="0"/>
        <w:autoSpaceDN w:val="0"/>
        <w:adjustRightInd w:val="0"/>
        <w:spacing w:after="60" w:line="276" w:lineRule="auto"/>
        <w:rPr>
          <w:rFonts w:asciiTheme="minorHAnsi" w:hAnsiTheme="minorHAnsi" w:cstheme="minorHAnsi"/>
          <w:color w:val="000000"/>
          <w:sz w:val="22"/>
          <w:szCs w:val="22"/>
          <w:lang w:eastAsia="en-AU"/>
        </w:rPr>
      </w:pPr>
    </w:p>
    <w:p w14:paraId="0AD02E01" w14:textId="77777777" w:rsidR="00030165" w:rsidRPr="004F0C68" w:rsidRDefault="00B504E0" w:rsidP="009C14AA">
      <w:pPr>
        <w:autoSpaceDE w:val="0"/>
        <w:autoSpaceDN w:val="0"/>
        <w:adjustRightInd w:val="0"/>
        <w:spacing w:after="60" w:line="276" w:lineRule="auto"/>
        <w:rPr>
          <w:rFonts w:asciiTheme="minorHAnsi" w:hAnsiTheme="minorHAnsi" w:cstheme="minorHAnsi"/>
          <w:b/>
          <w:sz w:val="22"/>
          <w:szCs w:val="22"/>
        </w:rPr>
      </w:pPr>
      <w:r w:rsidRPr="004F0C68">
        <w:rPr>
          <w:rFonts w:asciiTheme="minorHAnsi" w:hAnsiTheme="minorHAnsi" w:cstheme="minorHAnsi"/>
          <w:b/>
          <w:sz w:val="22"/>
          <w:szCs w:val="22"/>
          <w:lang w:eastAsia="en-AU"/>
        </w:rPr>
        <w:t>Desirable:</w:t>
      </w:r>
    </w:p>
    <w:p w14:paraId="0BC22073" w14:textId="22A1DB00" w:rsidR="00B0081C" w:rsidRDefault="00B0081C" w:rsidP="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Ability to support the use if ICT and the software programmes used in schools</w:t>
      </w:r>
    </w:p>
    <w:p w14:paraId="365B5522" w14:textId="1E19C6F9" w:rsidR="004F0C68" w:rsidRDefault="004F0C68" w:rsidP="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Willingness to undertake relevant training and development</w:t>
      </w:r>
    </w:p>
    <w:p w14:paraId="5DF2FB4C" w14:textId="26E65D3F" w:rsidR="004F0C68" w:rsidRDefault="004F0C68" w:rsidP="00B0081C">
      <w:pPr>
        <w:autoSpaceDE w:val="0"/>
        <w:autoSpaceDN w:val="0"/>
        <w:adjustRightInd w:val="0"/>
        <w:spacing w:after="60" w:line="276" w:lineRule="auto"/>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GCSE grade 4 or above in English and Maths</w:t>
      </w:r>
    </w:p>
    <w:p w14:paraId="3163A595" w14:textId="77777777" w:rsidR="00B0081C" w:rsidRPr="000A5532" w:rsidRDefault="00B0081C" w:rsidP="00B0081C">
      <w:pPr>
        <w:autoSpaceDE w:val="0"/>
        <w:autoSpaceDN w:val="0"/>
        <w:adjustRightInd w:val="0"/>
        <w:spacing w:after="60" w:line="276" w:lineRule="auto"/>
        <w:rPr>
          <w:rFonts w:asciiTheme="minorHAnsi" w:hAnsiTheme="minorHAnsi" w:cstheme="minorHAnsi"/>
          <w:color w:val="000000"/>
          <w:sz w:val="22"/>
          <w:szCs w:val="22"/>
          <w:lang w:eastAsia="en-AU"/>
        </w:rPr>
      </w:pPr>
    </w:p>
    <w:p w14:paraId="2819EF95" w14:textId="77777777" w:rsidR="00BB62A1" w:rsidRPr="000A5532" w:rsidRDefault="00D3669F" w:rsidP="00280C58">
      <w:pPr>
        <w:spacing w:before="60" w:after="120"/>
        <w:rPr>
          <w:rFonts w:asciiTheme="minorHAnsi" w:hAnsiTheme="minorHAnsi" w:cstheme="minorHAnsi"/>
          <w:b/>
          <w:sz w:val="22"/>
          <w:szCs w:val="22"/>
        </w:rPr>
      </w:pPr>
      <w:r w:rsidRPr="000A5532">
        <w:rPr>
          <w:rFonts w:asciiTheme="minorHAnsi" w:hAnsiTheme="minorHAnsi" w:cstheme="minorHAnsi"/>
          <w:b/>
          <w:sz w:val="22"/>
          <w:szCs w:val="22"/>
        </w:rPr>
        <w:t>Key b</w:t>
      </w:r>
      <w:r w:rsidR="00BB62A1" w:rsidRPr="000A5532">
        <w:rPr>
          <w:rFonts w:asciiTheme="minorHAnsi" w:hAnsiTheme="minorHAnsi" w:cstheme="minorHAnsi"/>
          <w:b/>
          <w:sz w:val="22"/>
          <w:szCs w:val="22"/>
        </w:rPr>
        <w:t>ehaviours:</w:t>
      </w:r>
    </w:p>
    <w:p w14:paraId="22012112" w14:textId="6C8D3A71" w:rsidR="00502CC2" w:rsidRPr="004F0C68" w:rsidRDefault="0049586B" w:rsidP="00D037BE">
      <w:pPr>
        <w:pStyle w:val="ListParagraph"/>
        <w:numPr>
          <w:ilvl w:val="0"/>
          <w:numId w:val="14"/>
        </w:numPr>
        <w:spacing w:line="276" w:lineRule="auto"/>
        <w:ind w:left="720" w:hanging="294"/>
        <w:rPr>
          <w:rFonts w:asciiTheme="minorHAnsi" w:hAnsiTheme="minorHAnsi" w:cstheme="minorHAnsi"/>
          <w:sz w:val="22"/>
          <w:szCs w:val="22"/>
        </w:rPr>
      </w:pPr>
      <w:r w:rsidRPr="004F0C68">
        <w:rPr>
          <w:rFonts w:asciiTheme="minorHAnsi" w:hAnsiTheme="minorHAnsi" w:cstheme="minorHAnsi"/>
          <w:sz w:val="22"/>
          <w:szCs w:val="22"/>
        </w:rPr>
        <w:t xml:space="preserve">Demonstrate </w:t>
      </w:r>
      <w:r w:rsidR="00A52812" w:rsidRPr="004F0C68">
        <w:rPr>
          <w:rFonts w:asciiTheme="minorHAnsi" w:hAnsiTheme="minorHAnsi" w:cstheme="minorHAnsi"/>
          <w:sz w:val="22"/>
          <w:szCs w:val="22"/>
        </w:rPr>
        <w:t xml:space="preserve">and role model </w:t>
      </w:r>
      <w:r w:rsidR="00BE2798" w:rsidRPr="004F0C68">
        <w:rPr>
          <w:rFonts w:asciiTheme="minorHAnsi" w:hAnsiTheme="minorHAnsi" w:cstheme="minorHAnsi"/>
          <w:sz w:val="22"/>
          <w:szCs w:val="22"/>
        </w:rPr>
        <w:t xml:space="preserve">Trust </w:t>
      </w:r>
      <w:r w:rsidR="00A52812" w:rsidRPr="004F0C68">
        <w:rPr>
          <w:rFonts w:asciiTheme="minorHAnsi" w:hAnsiTheme="minorHAnsi" w:cstheme="minorHAnsi"/>
          <w:sz w:val="22"/>
          <w:szCs w:val="22"/>
        </w:rPr>
        <w:t>values</w:t>
      </w:r>
      <w:r w:rsidR="00502CC2" w:rsidRPr="004F0C68">
        <w:rPr>
          <w:rFonts w:asciiTheme="minorHAnsi" w:hAnsiTheme="minorHAnsi" w:cstheme="minorHAnsi"/>
          <w:sz w:val="22"/>
          <w:szCs w:val="22"/>
        </w:rPr>
        <w:t xml:space="preserve"> which are:</w:t>
      </w:r>
    </w:p>
    <w:p w14:paraId="205E7214"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Passion</w:t>
      </w:r>
    </w:p>
    <w:p w14:paraId="624B2821"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Respect</w:t>
      </w:r>
    </w:p>
    <w:p w14:paraId="784F6309"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Inclusion</w:t>
      </w:r>
    </w:p>
    <w:p w14:paraId="18974370" w14:textId="77777777" w:rsidR="00BE2798" w:rsidRPr="000A5532" w:rsidRDefault="00BE2798" w:rsidP="00BE2798">
      <w:pPr>
        <w:numPr>
          <w:ilvl w:val="0"/>
          <w:numId w:val="29"/>
        </w:numPr>
        <w:spacing w:after="225"/>
        <w:ind w:left="426" w:firstLine="0"/>
        <w:rPr>
          <w:rFonts w:asciiTheme="minorHAnsi" w:hAnsiTheme="minorHAnsi" w:cstheme="minorHAnsi"/>
          <w:b/>
          <w:i/>
          <w:color w:val="660066"/>
          <w:sz w:val="22"/>
          <w:szCs w:val="22"/>
          <w:lang w:val="en-GB" w:eastAsia="en-GB"/>
        </w:rPr>
      </w:pPr>
      <w:r w:rsidRPr="000A5532">
        <w:rPr>
          <w:rFonts w:asciiTheme="minorHAnsi" w:hAnsiTheme="minorHAnsi" w:cstheme="minorHAnsi"/>
          <w:b/>
          <w:i/>
          <w:color w:val="660066"/>
          <w:sz w:val="22"/>
          <w:szCs w:val="22"/>
          <w:lang w:val="en-GB" w:eastAsia="en-GB"/>
        </w:rPr>
        <w:t>Challenge</w:t>
      </w:r>
    </w:p>
    <w:p w14:paraId="7E02DA34" w14:textId="77777777" w:rsidR="00A702B9" w:rsidRPr="000A5532" w:rsidRDefault="00BE2798" w:rsidP="00A61B32">
      <w:pPr>
        <w:numPr>
          <w:ilvl w:val="0"/>
          <w:numId w:val="29"/>
        </w:numPr>
        <w:spacing w:before="60" w:after="120"/>
        <w:ind w:left="426" w:firstLine="0"/>
        <w:rPr>
          <w:rFonts w:asciiTheme="minorHAnsi" w:hAnsiTheme="minorHAnsi" w:cstheme="minorHAnsi"/>
          <w:i/>
          <w:sz w:val="22"/>
          <w:szCs w:val="22"/>
        </w:rPr>
      </w:pPr>
      <w:r w:rsidRPr="000A5532">
        <w:rPr>
          <w:rFonts w:asciiTheme="minorHAnsi" w:hAnsiTheme="minorHAnsi" w:cstheme="minorHAnsi"/>
          <w:b/>
          <w:i/>
          <w:color w:val="660066"/>
          <w:sz w:val="22"/>
          <w:szCs w:val="22"/>
          <w:lang w:val="en-GB" w:eastAsia="en-GB"/>
        </w:rPr>
        <w:t>Openness</w:t>
      </w:r>
    </w:p>
    <w:sectPr w:rsidR="00A702B9" w:rsidRPr="000A5532"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62D7" w14:textId="77777777" w:rsidR="00D27DB6" w:rsidRDefault="00D27DB6">
      <w:r>
        <w:separator/>
      </w:r>
    </w:p>
  </w:endnote>
  <w:endnote w:type="continuationSeparator" w:id="0">
    <w:p w14:paraId="59E374F2" w14:textId="77777777" w:rsidR="00D27DB6" w:rsidRDefault="00D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AEAB" w14:textId="3E21EBEE"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EA7F62">
          <w:rPr>
            <w:rFonts w:ascii="Arial" w:hAnsi="Arial" w:cs="Arial"/>
            <w:noProof/>
            <w:sz w:val="14"/>
            <w:szCs w:val="14"/>
          </w:rPr>
          <w:t>1</w:t>
        </w:r>
        <w:r w:rsidRPr="009452CD">
          <w:rPr>
            <w:rFonts w:ascii="Arial" w:hAnsi="Arial" w:cs="Arial"/>
            <w:noProof/>
            <w:sz w:val="14"/>
            <w:szCs w:val="14"/>
          </w:rPr>
          <w:fldChar w:fldCharType="end"/>
        </w:r>
      </w:sdtContent>
    </w:sdt>
  </w:p>
  <w:p w14:paraId="5F24DC17"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C55DE" w14:textId="77777777" w:rsidR="00D27DB6" w:rsidRDefault="00D27DB6">
      <w:r>
        <w:separator/>
      </w:r>
    </w:p>
  </w:footnote>
  <w:footnote w:type="continuationSeparator" w:id="0">
    <w:p w14:paraId="6E16F49F" w14:textId="77777777" w:rsidR="00D27DB6" w:rsidRDefault="00D2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3C93"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53AB0"/>
    <w:multiLevelType w:val="hybridMultilevel"/>
    <w:tmpl w:val="6818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3"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8"/>
  </w:num>
  <w:num w:numId="4">
    <w:abstractNumId w:val="7"/>
  </w:num>
  <w:num w:numId="5">
    <w:abstractNumId w:val="28"/>
  </w:num>
  <w:num w:numId="6">
    <w:abstractNumId w:val="10"/>
  </w:num>
  <w:num w:numId="7">
    <w:abstractNumId w:val="6"/>
  </w:num>
  <w:num w:numId="8">
    <w:abstractNumId w:val="9"/>
  </w:num>
  <w:num w:numId="9">
    <w:abstractNumId w:val="17"/>
  </w:num>
  <w:num w:numId="10">
    <w:abstractNumId w:val="25"/>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6"/>
  </w:num>
  <w:num w:numId="14">
    <w:abstractNumId w:val="3"/>
  </w:num>
  <w:num w:numId="15">
    <w:abstractNumId w:val="15"/>
  </w:num>
  <w:num w:numId="16">
    <w:abstractNumId w:val="23"/>
  </w:num>
  <w:num w:numId="17">
    <w:abstractNumId w:val="19"/>
  </w:num>
  <w:num w:numId="18">
    <w:abstractNumId w:val="13"/>
  </w:num>
  <w:num w:numId="19">
    <w:abstractNumId w:val="29"/>
  </w:num>
  <w:num w:numId="20">
    <w:abstractNumId w:val="20"/>
  </w:num>
  <w:num w:numId="21">
    <w:abstractNumId w:val="21"/>
  </w:num>
  <w:num w:numId="22">
    <w:abstractNumId w:val="24"/>
  </w:num>
  <w:num w:numId="23">
    <w:abstractNumId w:val="11"/>
  </w:num>
  <w:num w:numId="24">
    <w:abstractNumId w:val="30"/>
  </w:num>
  <w:num w:numId="25">
    <w:abstractNumId w:val="5"/>
  </w:num>
  <w:num w:numId="26">
    <w:abstractNumId w:val="0"/>
  </w:num>
  <w:num w:numId="27">
    <w:abstractNumId w:val="14"/>
  </w:num>
  <w:num w:numId="28">
    <w:abstractNumId w:val="22"/>
  </w:num>
  <w:num w:numId="29">
    <w:abstractNumId w:val="27"/>
  </w:num>
  <w:num w:numId="30">
    <w:abstractNumId w:val="26"/>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6"/>
    <w:rsid w:val="0001000B"/>
    <w:rsid w:val="00013506"/>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5532"/>
    <w:rsid w:val="000A7A8F"/>
    <w:rsid w:val="000B11B3"/>
    <w:rsid w:val="000B18EA"/>
    <w:rsid w:val="000B3EA1"/>
    <w:rsid w:val="000B4711"/>
    <w:rsid w:val="000B4E65"/>
    <w:rsid w:val="000B5B66"/>
    <w:rsid w:val="000B773A"/>
    <w:rsid w:val="000B79ED"/>
    <w:rsid w:val="000C05D6"/>
    <w:rsid w:val="000D547C"/>
    <w:rsid w:val="000E45F5"/>
    <w:rsid w:val="000E615C"/>
    <w:rsid w:val="00100C12"/>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43FD"/>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82E13"/>
    <w:rsid w:val="004873C4"/>
    <w:rsid w:val="004926C6"/>
    <w:rsid w:val="0049586B"/>
    <w:rsid w:val="004A2B38"/>
    <w:rsid w:val="004A61AE"/>
    <w:rsid w:val="004B075B"/>
    <w:rsid w:val="004B1448"/>
    <w:rsid w:val="004B1E29"/>
    <w:rsid w:val="004C4A4C"/>
    <w:rsid w:val="004D111B"/>
    <w:rsid w:val="004D1E79"/>
    <w:rsid w:val="004D66E0"/>
    <w:rsid w:val="004E1071"/>
    <w:rsid w:val="004E3816"/>
    <w:rsid w:val="004F0C68"/>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2572"/>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2DF0"/>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6E78"/>
    <w:rsid w:val="00B0081C"/>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3635"/>
    <w:rsid w:val="00BC7B81"/>
    <w:rsid w:val="00BD3811"/>
    <w:rsid w:val="00BE1A73"/>
    <w:rsid w:val="00BE2798"/>
    <w:rsid w:val="00BF7680"/>
    <w:rsid w:val="00C036B7"/>
    <w:rsid w:val="00C11B19"/>
    <w:rsid w:val="00C13F12"/>
    <w:rsid w:val="00C31C03"/>
    <w:rsid w:val="00C34767"/>
    <w:rsid w:val="00C35800"/>
    <w:rsid w:val="00C36173"/>
    <w:rsid w:val="00C405F5"/>
    <w:rsid w:val="00C448DB"/>
    <w:rsid w:val="00C50080"/>
    <w:rsid w:val="00C549DE"/>
    <w:rsid w:val="00C55254"/>
    <w:rsid w:val="00C5561F"/>
    <w:rsid w:val="00C61A2C"/>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62"/>
    <w:rsid w:val="00EA7F99"/>
    <w:rsid w:val="00EB0B9E"/>
    <w:rsid w:val="00EB0C1C"/>
    <w:rsid w:val="00EB3F72"/>
    <w:rsid w:val="00EC4054"/>
    <w:rsid w:val="00EC7883"/>
    <w:rsid w:val="00EE013E"/>
    <w:rsid w:val="00EE440A"/>
    <w:rsid w:val="00EE4536"/>
    <w:rsid w:val="00EE7B75"/>
    <w:rsid w:val="00EF34FF"/>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4335B8"/>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ce7c7dc280a9d474144a0ab2123cab98">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a93f8691a796d014aed08c65168630e0"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F804A-F645-4430-BE2C-D6C9B1D77C22}">
  <ds:schemaRefs>
    <ds:schemaRef ds:uri="http://schemas.microsoft.com/sharepoint/v3/contenttype/forms"/>
  </ds:schemaRefs>
</ds:datastoreItem>
</file>

<file path=customXml/itemProps2.xml><?xml version="1.0" encoding="utf-8"?>
<ds:datastoreItem xmlns:ds="http://schemas.openxmlformats.org/officeDocument/2006/customXml" ds:itemID="{5E54DA10-E490-439E-959D-CEB4E545AD9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df7a2397-886e-4b60-b6a3-967982c29bcd"/>
    <ds:schemaRef ds:uri="http://schemas.openxmlformats.org/package/2006/metadata/core-properties"/>
    <ds:schemaRef ds:uri="9f91ad1f-ae1c-45d7-9f5f-8fc807a6dfa8"/>
    <ds:schemaRef ds:uri="http://www.w3.org/XML/1998/namespace"/>
  </ds:schemaRefs>
</ds:datastoreItem>
</file>

<file path=customXml/itemProps3.xml><?xml version="1.0" encoding="utf-8"?>
<ds:datastoreItem xmlns:ds="http://schemas.openxmlformats.org/officeDocument/2006/customXml" ds:itemID="{361670F9-7803-4D72-8ECC-7DA144051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7C42B-1987-492F-9F0D-5613CF8B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Stacey Andrews</cp:lastModifiedBy>
  <cp:revision>2</cp:revision>
  <cp:lastPrinted>2018-03-16T12:52:00Z</cp:lastPrinted>
  <dcterms:created xsi:type="dcterms:W3CDTF">2022-05-11T13:58:00Z</dcterms:created>
  <dcterms:modified xsi:type="dcterms:W3CDTF">2022-05-11T13:58:00Z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