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3208" w:rsidRDefault="00B35650">
      <w:pPr>
        <w:pBdr>
          <w:top w:val="nil"/>
          <w:left w:val="nil"/>
          <w:bottom w:val="nil"/>
          <w:right w:val="nil"/>
          <w:between w:val="nil"/>
        </w:pBdr>
        <w:rPr>
          <w:rFonts w:ascii="Arial" w:eastAsia="Arial" w:hAnsi="Arial" w:cs="Arial"/>
          <w:b/>
          <w:color w:val="000000"/>
          <w:sz w:val="32"/>
          <w:szCs w:val="32"/>
        </w:rPr>
      </w:pPr>
      <w:bookmarkStart w:id="0" w:name="_gjdgxs" w:colFirst="0" w:colLast="0"/>
      <w:bookmarkEnd w:id="0"/>
      <w:r>
        <w:rPr>
          <w:rFonts w:ascii="Arial" w:eastAsia="Arial" w:hAnsi="Arial" w:cs="Arial"/>
          <w:b/>
          <w:color w:val="000000"/>
          <w:sz w:val="32"/>
          <w:szCs w:val="32"/>
        </w:rPr>
        <w:tab/>
      </w:r>
      <w:r>
        <w:rPr>
          <w:rFonts w:ascii="Arial" w:eastAsia="Arial" w:hAnsi="Arial" w:cs="Arial"/>
          <w:b/>
          <w:color w:val="000000"/>
          <w:sz w:val="32"/>
          <w:szCs w:val="32"/>
        </w:rPr>
        <w:tab/>
      </w:r>
      <w:r>
        <w:rPr>
          <w:rFonts w:ascii="Arial" w:eastAsia="Arial" w:hAnsi="Arial" w:cs="Arial"/>
          <w:b/>
          <w:color w:val="000000"/>
          <w:sz w:val="32"/>
          <w:szCs w:val="32"/>
        </w:rPr>
        <w:tab/>
      </w:r>
      <w:r>
        <w:rPr>
          <w:rFonts w:ascii="Arial" w:eastAsia="Arial" w:hAnsi="Arial" w:cs="Arial"/>
          <w:b/>
          <w:color w:val="000000"/>
          <w:sz w:val="32"/>
          <w:szCs w:val="32"/>
        </w:rPr>
        <w:tab/>
      </w:r>
      <w:r>
        <w:rPr>
          <w:rFonts w:ascii="Arial" w:eastAsia="Arial" w:hAnsi="Arial" w:cs="Arial"/>
          <w:b/>
          <w:color w:val="000000"/>
          <w:sz w:val="32"/>
          <w:szCs w:val="32"/>
        </w:rPr>
        <w:tab/>
      </w:r>
      <w:r>
        <w:rPr>
          <w:noProof/>
        </w:rPr>
        <w:drawing>
          <wp:anchor distT="0" distB="0" distL="114300" distR="114300" simplePos="0" relativeHeight="251658240" behindDoc="0" locked="0" layoutInCell="1" hidden="0" allowOverlap="1">
            <wp:simplePos x="0" y="0"/>
            <wp:positionH relativeFrom="column">
              <wp:posOffset>5046345</wp:posOffset>
            </wp:positionH>
            <wp:positionV relativeFrom="paragraph">
              <wp:posOffset>-601344</wp:posOffset>
            </wp:positionV>
            <wp:extent cx="1699260" cy="105791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l="36117" t="47970" r="43542" b="29520"/>
                    <a:stretch>
                      <a:fillRect/>
                    </a:stretch>
                  </pic:blipFill>
                  <pic:spPr>
                    <a:xfrm>
                      <a:off x="0" y="0"/>
                      <a:ext cx="1699260" cy="1057910"/>
                    </a:xfrm>
                    <a:prstGeom prst="rect">
                      <a:avLst/>
                    </a:prstGeom>
                    <a:ln/>
                  </pic:spPr>
                </pic:pic>
              </a:graphicData>
            </a:graphic>
          </wp:anchor>
        </w:drawing>
      </w:r>
    </w:p>
    <w:p w:rsidR="007F3208" w:rsidRDefault="007F3208">
      <w:pPr>
        <w:pBdr>
          <w:top w:val="nil"/>
          <w:left w:val="nil"/>
          <w:bottom w:val="nil"/>
          <w:right w:val="nil"/>
          <w:between w:val="nil"/>
        </w:pBdr>
        <w:rPr>
          <w:rFonts w:ascii="Tahoma" w:eastAsia="Tahoma" w:hAnsi="Tahoma" w:cs="Tahoma"/>
          <w:b/>
          <w:color w:val="000000"/>
          <w:sz w:val="28"/>
          <w:szCs w:val="28"/>
          <w:u w:val="single"/>
        </w:rPr>
      </w:pPr>
    </w:p>
    <w:p w:rsidR="007F3208" w:rsidRDefault="00B35650">
      <w:pPr>
        <w:pBdr>
          <w:top w:val="nil"/>
          <w:left w:val="nil"/>
          <w:bottom w:val="nil"/>
          <w:right w:val="nil"/>
          <w:between w:val="nil"/>
        </w:pBdr>
        <w:rPr>
          <w:rFonts w:ascii="Tahoma" w:eastAsia="Tahoma" w:hAnsi="Tahoma" w:cs="Tahoma"/>
          <w:b/>
          <w:color w:val="000000"/>
          <w:sz w:val="32"/>
          <w:szCs w:val="32"/>
          <w:u w:val="single"/>
        </w:rPr>
      </w:pPr>
      <w:r>
        <w:rPr>
          <w:rFonts w:ascii="Tahoma" w:eastAsia="Tahoma" w:hAnsi="Tahoma" w:cs="Tahoma"/>
          <w:b/>
          <w:color w:val="000000"/>
          <w:sz w:val="28"/>
          <w:szCs w:val="28"/>
          <w:u w:val="single"/>
        </w:rPr>
        <w:t>Job Description</w:t>
      </w:r>
    </w:p>
    <w:p w:rsidR="007F3208" w:rsidRDefault="007F3208">
      <w:pPr>
        <w:pBdr>
          <w:top w:val="nil"/>
          <w:left w:val="nil"/>
          <w:bottom w:val="nil"/>
          <w:right w:val="nil"/>
          <w:between w:val="nil"/>
        </w:pBdr>
        <w:rPr>
          <w:rFonts w:ascii="Tahoma" w:eastAsia="Tahoma" w:hAnsi="Tahoma" w:cs="Tahoma"/>
          <w:b/>
          <w:color w:val="000000"/>
          <w:sz w:val="24"/>
          <w:szCs w:val="24"/>
        </w:rPr>
      </w:pPr>
    </w:p>
    <w:tbl>
      <w:tblPr>
        <w:tblStyle w:val="a"/>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8"/>
        <w:gridCol w:w="5386"/>
      </w:tblGrid>
      <w:tr w:rsidR="007F3208">
        <w:tc>
          <w:tcPr>
            <w:tcW w:w="4928" w:type="dxa"/>
          </w:tcPr>
          <w:p w:rsidR="007F3208" w:rsidRDefault="00B35650">
            <w:pPr>
              <w:rPr>
                <w:rFonts w:ascii="Tahoma" w:eastAsia="Tahoma" w:hAnsi="Tahoma" w:cs="Tahoma"/>
                <w:sz w:val="24"/>
                <w:szCs w:val="24"/>
              </w:rPr>
            </w:pPr>
            <w:r>
              <w:rPr>
                <w:rFonts w:ascii="Tahoma" w:eastAsia="Tahoma" w:hAnsi="Tahoma" w:cs="Tahoma"/>
                <w:b/>
                <w:sz w:val="24"/>
                <w:szCs w:val="24"/>
              </w:rPr>
              <w:t>Job Title:</w:t>
            </w:r>
          </w:p>
          <w:p w:rsidR="002B0FEE" w:rsidRDefault="001472B7">
            <w:pPr>
              <w:rPr>
                <w:rFonts w:ascii="Tahoma" w:eastAsia="Tahoma" w:hAnsi="Tahoma" w:cs="Tahoma"/>
                <w:sz w:val="24"/>
                <w:szCs w:val="24"/>
              </w:rPr>
            </w:pPr>
            <w:r>
              <w:rPr>
                <w:rFonts w:ascii="Tahoma" w:eastAsia="Tahoma" w:hAnsi="Tahoma" w:cs="Tahoma"/>
                <w:sz w:val="24"/>
                <w:szCs w:val="24"/>
              </w:rPr>
              <w:t xml:space="preserve">Governance Professional </w:t>
            </w:r>
          </w:p>
          <w:p w:rsidR="007F3208" w:rsidRDefault="001472B7">
            <w:pPr>
              <w:rPr>
                <w:rFonts w:ascii="Tahoma" w:eastAsia="Tahoma" w:hAnsi="Tahoma" w:cs="Tahoma"/>
                <w:sz w:val="24"/>
                <w:szCs w:val="24"/>
              </w:rPr>
            </w:pPr>
            <w:r>
              <w:rPr>
                <w:rFonts w:ascii="Tahoma" w:eastAsia="Tahoma" w:hAnsi="Tahoma" w:cs="Tahoma"/>
                <w:sz w:val="24"/>
                <w:szCs w:val="24"/>
              </w:rPr>
              <w:t>(</w:t>
            </w:r>
            <w:r w:rsidR="00B35650">
              <w:rPr>
                <w:rFonts w:ascii="Tahoma" w:eastAsia="Tahoma" w:hAnsi="Tahoma" w:cs="Tahoma"/>
                <w:sz w:val="24"/>
                <w:szCs w:val="24"/>
              </w:rPr>
              <w:t>Governing Bo</w:t>
            </w:r>
            <w:r w:rsidR="00AF3A6B">
              <w:rPr>
                <w:rFonts w:ascii="Tahoma" w:eastAsia="Tahoma" w:hAnsi="Tahoma" w:cs="Tahoma"/>
                <w:sz w:val="24"/>
                <w:szCs w:val="24"/>
              </w:rPr>
              <w:t>ard</w:t>
            </w:r>
            <w:r w:rsidR="00B35650">
              <w:rPr>
                <w:rFonts w:ascii="Tahoma" w:eastAsia="Tahoma" w:hAnsi="Tahoma" w:cs="Tahoma"/>
                <w:sz w:val="24"/>
                <w:szCs w:val="24"/>
              </w:rPr>
              <w:t>s Support Officer</w:t>
            </w:r>
            <w:r>
              <w:rPr>
                <w:rFonts w:ascii="Tahoma" w:eastAsia="Tahoma" w:hAnsi="Tahoma" w:cs="Tahoma"/>
                <w:sz w:val="24"/>
                <w:szCs w:val="24"/>
              </w:rPr>
              <w:t xml:space="preserve"> </w:t>
            </w:r>
            <w:r w:rsidR="005E0561">
              <w:rPr>
                <w:rFonts w:ascii="Tahoma" w:eastAsia="Tahoma" w:hAnsi="Tahoma" w:cs="Tahoma"/>
                <w:sz w:val="24"/>
                <w:szCs w:val="24"/>
              </w:rPr>
              <w:t xml:space="preserve">.6 </w:t>
            </w:r>
            <w:r>
              <w:rPr>
                <w:rFonts w:ascii="Tahoma" w:eastAsia="Tahoma" w:hAnsi="Tahoma" w:cs="Tahoma"/>
                <w:sz w:val="24"/>
                <w:szCs w:val="24"/>
              </w:rPr>
              <w:t>and Clerk</w:t>
            </w:r>
            <w:r w:rsidR="005E0561">
              <w:rPr>
                <w:rFonts w:ascii="Tahoma" w:eastAsia="Tahoma" w:hAnsi="Tahoma" w:cs="Tahoma"/>
                <w:sz w:val="24"/>
                <w:szCs w:val="24"/>
              </w:rPr>
              <w:t xml:space="preserve"> .4</w:t>
            </w:r>
            <w:r>
              <w:rPr>
                <w:rFonts w:ascii="Tahoma" w:eastAsia="Tahoma" w:hAnsi="Tahoma" w:cs="Tahoma"/>
                <w:sz w:val="24"/>
                <w:szCs w:val="24"/>
              </w:rPr>
              <w:t>)</w:t>
            </w:r>
          </w:p>
          <w:p w:rsidR="007F3208" w:rsidRDefault="007F3208">
            <w:pPr>
              <w:rPr>
                <w:rFonts w:ascii="Tahoma" w:eastAsia="Tahoma" w:hAnsi="Tahoma" w:cs="Tahoma"/>
                <w:sz w:val="24"/>
                <w:szCs w:val="24"/>
              </w:rPr>
            </w:pPr>
          </w:p>
        </w:tc>
        <w:tc>
          <w:tcPr>
            <w:tcW w:w="5386" w:type="dxa"/>
          </w:tcPr>
          <w:p w:rsidR="007F3208" w:rsidRDefault="00B35650">
            <w:pPr>
              <w:rPr>
                <w:rFonts w:ascii="Tahoma" w:eastAsia="Tahoma" w:hAnsi="Tahoma" w:cs="Tahoma"/>
                <w:sz w:val="24"/>
                <w:szCs w:val="24"/>
              </w:rPr>
            </w:pPr>
            <w:r>
              <w:rPr>
                <w:rFonts w:ascii="Tahoma" w:eastAsia="Tahoma" w:hAnsi="Tahoma" w:cs="Tahoma"/>
                <w:b/>
                <w:sz w:val="24"/>
                <w:szCs w:val="24"/>
              </w:rPr>
              <w:t xml:space="preserve">Service Area: </w:t>
            </w:r>
            <w:r>
              <w:rPr>
                <w:rFonts w:ascii="Tahoma" w:eastAsia="Tahoma" w:hAnsi="Tahoma" w:cs="Tahoma"/>
                <w:sz w:val="24"/>
                <w:szCs w:val="24"/>
              </w:rPr>
              <w:t>Governor Services</w:t>
            </w:r>
          </w:p>
          <w:p w:rsidR="007F3208" w:rsidRDefault="007F3208">
            <w:pPr>
              <w:rPr>
                <w:rFonts w:ascii="Tahoma" w:eastAsia="Tahoma" w:hAnsi="Tahoma" w:cs="Tahoma"/>
                <w:sz w:val="24"/>
                <w:szCs w:val="24"/>
              </w:rPr>
            </w:pPr>
          </w:p>
        </w:tc>
      </w:tr>
      <w:tr w:rsidR="007F3208">
        <w:tc>
          <w:tcPr>
            <w:tcW w:w="4928" w:type="dxa"/>
          </w:tcPr>
          <w:p w:rsidR="007F3208" w:rsidRDefault="00B35650">
            <w:pPr>
              <w:rPr>
                <w:rFonts w:ascii="Tahoma" w:eastAsia="Tahoma" w:hAnsi="Tahoma" w:cs="Tahoma"/>
                <w:sz w:val="24"/>
                <w:szCs w:val="24"/>
              </w:rPr>
            </w:pPr>
            <w:r>
              <w:rPr>
                <w:rFonts w:ascii="Tahoma" w:eastAsia="Tahoma" w:hAnsi="Tahoma" w:cs="Tahoma"/>
                <w:b/>
                <w:sz w:val="24"/>
                <w:szCs w:val="24"/>
              </w:rPr>
              <w:t xml:space="preserve">Grade: </w:t>
            </w:r>
            <w:r w:rsidR="00305682">
              <w:rPr>
                <w:rFonts w:ascii="Tahoma" w:eastAsia="Tahoma" w:hAnsi="Tahoma" w:cs="Tahoma"/>
                <w:b/>
                <w:sz w:val="24"/>
                <w:szCs w:val="24"/>
              </w:rPr>
              <w:t>SO1</w:t>
            </w:r>
          </w:p>
          <w:p w:rsidR="007F3208" w:rsidRDefault="007F3208">
            <w:pPr>
              <w:rPr>
                <w:rFonts w:ascii="Tahoma" w:eastAsia="Tahoma" w:hAnsi="Tahoma" w:cs="Tahoma"/>
                <w:sz w:val="24"/>
                <w:szCs w:val="24"/>
              </w:rPr>
            </w:pPr>
          </w:p>
        </w:tc>
        <w:tc>
          <w:tcPr>
            <w:tcW w:w="5386" w:type="dxa"/>
          </w:tcPr>
          <w:p w:rsidR="007F3208" w:rsidRDefault="00B35650">
            <w:pPr>
              <w:rPr>
                <w:rFonts w:ascii="Tahoma" w:eastAsia="Tahoma" w:hAnsi="Tahoma" w:cs="Tahoma"/>
                <w:sz w:val="24"/>
                <w:szCs w:val="24"/>
              </w:rPr>
            </w:pPr>
            <w:r>
              <w:rPr>
                <w:rFonts w:ascii="Tahoma" w:eastAsia="Tahoma" w:hAnsi="Tahoma" w:cs="Tahoma"/>
                <w:b/>
                <w:sz w:val="24"/>
                <w:szCs w:val="24"/>
              </w:rPr>
              <w:t xml:space="preserve">Job Number: </w:t>
            </w:r>
          </w:p>
          <w:p w:rsidR="007F3208" w:rsidRDefault="007F3208">
            <w:pPr>
              <w:rPr>
                <w:rFonts w:ascii="Tahoma" w:eastAsia="Tahoma" w:hAnsi="Tahoma" w:cs="Tahoma"/>
                <w:sz w:val="24"/>
                <w:szCs w:val="24"/>
              </w:rPr>
            </w:pPr>
          </w:p>
        </w:tc>
      </w:tr>
      <w:tr w:rsidR="007F3208">
        <w:tc>
          <w:tcPr>
            <w:tcW w:w="4928" w:type="dxa"/>
          </w:tcPr>
          <w:p w:rsidR="007F3208" w:rsidRDefault="00B35650">
            <w:pPr>
              <w:rPr>
                <w:rFonts w:ascii="Tahoma" w:eastAsia="Tahoma" w:hAnsi="Tahoma" w:cs="Tahoma"/>
                <w:sz w:val="24"/>
                <w:szCs w:val="24"/>
              </w:rPr>
            </w:pPr>
            <w:r>
              <w:rPr>
                <w:rFonts w:ascii="Tahoma" w:eastAsia="Tahoma" w:hAnsi="Tahoma" w:cs="Tahoma"/>
                <w:b/>
                <w:sz w:val="24"/>
                <w:szCs w:val="24"/>
              </w:rPr>
              <w:t xml:space="preserve">Date last updated: </w:t>
            </w:r>
            <w:r w:rsidR="002B0FEE">
              <w:rPr>
                <w:rFonts w:ascii="Tahoma" w:eastAsia="Tahoma" w:hAnsi="Tahoma" w:cs="Tahoma"/>
                <w:b/>
                <w:sz w:val="24"/>
                <w:szCs w:val="24"/>
              </w:rPr>
              <w:t>21 March 2022</w:t>
            </w:r>
          </w:p>
          <w:p w:rsidR="007F3208" w:rsidRDefault="007F3208">
            <w:pPr>
              <w:rPr>
                <w:rFonts w:ascii="Tahoma" w:eastAsia="Tahoma" w:hAnsi="Tahoma" w:cs="Tahoma"/>
                <w:sz w:val="24"/>
                <w:szCs w:val="24"/>
              </w:rPr>
            </w:pPr>
          </w:p>
        </w:tc>
        <w:tc>
          <w:tcPr>
            <w:tcW w:w="5386" w:type="dxa"/>
          </w:tcPr>
          <w:p w:rsidR="007F3208" w:rsidRDefault="00B35650">
            <w:pPr>
              <w:rPr>
                <w:rFonts w:ascii="Tahoma" w:eastAsia="Tahoma" w:hAnsi="Tahoma" w:cs="Tahoma"/>
                <w:sz w:val="24"/>
                <w:szCs w:val="24"/>
              </w:rPr>
            </w:pPr>
            <w:r>
              <w:rPr>
                <w:rFonts w:ascii="Tahoma" w:eastAsia="Tahoma" w:hAnsi="Tahoma" w:cs="Tahoma"/>
                <w:b/>
                <w:sz w:val="24"/>
                <w:szCs w:val="24"/>
              </w:rPr>
              <w:t xml:space="preserve">Date of last evaluation: </w:t>
            </w:r>
            <w:r w:rsidR="002B0FEE">
              <w:rPr>
                <w:rFonts w:ascii="Tahoma" w:eastAsia="Tahoma" w:hAnsi="Tahoma" w:cs="Tahoma"/>
                <w:b/>
                <w:sz w:val="24"/>
                <w:szCs w:val="24"/>
              </w:rPr>
              <w:t>2</w:t>
            </w:r>
            <w:r w:rsidR="00305682">
              <w:rPr>
                <w:rFonts w:ascii="Tahoma" w:eastAsia="Tahoma" w:hAnsi="Tahoma" w:cs="Tahoma"/>
                <w:b/>
                <w:sz w:val="24"/>
                <w:szCs w:val="24"/>
              </w:rPr>
              <w:t>1</w:t>
            </w:r>
            <w:r w:rsidR="002B0FEE">
              <w:rPr>
                <w:rFonts w:ascii="Tahoma" w:eastAsia="Tahoma" w:hAnsi="Tahoma" w:cs="Tahoma"/>
                <w:b/>
                <w:sz w:val="24"/>
                <w:szCs w:val="24"/>
              </w:rPr>
              <w:t xml:space="preserve"> March 2022</w:t>
            </w:r>
          </w:p>
          <w:p w:rsidR="007F3208" w:rsidRDefault="007F3208">
            <w:pPr>
              <w:rPr>
                <w:rFonts w:ascii="Tahoma" w:eastAsia="Tahoma" w:hAnsi="Tahoma" w:cs="Tahoma"/>
                <w:sz w:val="24"/>
                <w:szCs w:val="24"/>
              </w:rPr>
            </w:pPr>
          </w:p>
        </w:tc>
      </w:tr>
    </w:tbl>
    <w:p w:rsidR="007F3208" w:rsidRDefault="007F3208">
      <w:pPr>
        <w:pBdr>
          <w:top w:val="nil"/>
          <w:left w:val="nil"/>
          <w:bottom w:val="nil"/>
          <w:right w:val="nil"/>
          <w:between w:val="nil"/>
        </w:pBdr>
        <w:rPr>
          <w:rFonts w:ascii="Tahoma" w:eastAsia="Tahoma" w:hAnsi="Tahoma" w:cs="Tahoma"/>
          <w:b/>
          <w:color w:val="000000"/>
          <w:sz w:val="28"/>
          <w:szCs w:val="28"/>
        </w:rPr>
      </w:pPr>
    </w:p>
    <w:tbl>
      <w:tblPr>
        <w:tblStyle w:val="a0"/>
        <w:tblW w:w="1031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314"/>
      </w:tblGrid>
      <w:tr w:rsidR="007F3208">
        <w:tc>
          <w:tcPr>
            <w:tcW w:w="10314" w:type="dxa"/>
            <w:tcBorders>
              <w:top w:val="single" w:sz="4" w:space="0" w:color="000000"/>
              <w:bottom w:val="single" w:sz="4" w:space="0" w:color="000000"/>
            </w:tcBorders>
            <w:shd w:val="clear" w:color="auto" w:fill="302876"/>
          </w:tcPr>
          <w:p w:rsidR="007F3208" w:rsidRDefault="007F3208">
            <w:pPr>
              <w:pBdr>
                <w:top w:val="nil"/>
                <w:left w:val="nil"/>
                <w:bottom w:val="nil"/>
                <w:right w:val="nil"/>
                <w:between w:val="nil"/>
              </w:pBdr>
              <w:jc w:val="both"/>
              <w:rPr>
                <w:rFonts w:ascii="Tahoma" w:eastAsia="Tahoma" w:hAnsi="Tahoma" w:cs="Tahoma"/>
                <w:color w:val="000000"/>
                <w:sz w:val="24"/>
                <w:szCs w:val="24"/>
              </w:rPr>
            </w:pPr>
          </w:p>
        </w:tc>
      </w:tr>
      <w:tr w:rsidR="007F3208">
        <w:tc>
          <w:tcPr>
            <w:tcW w:w="10314" w:type="dxa"/>
            <w:tcBorders>
              <w:top w:val="single" w:sz="4" w:space="0" w:color="000000"/>
              <w:bottom w:val="single" w:sz="4" w:space="0" w:color="000000"/>
            </w:tcBorders>
          </w:tcPr>
          <w:p w:rsidR="007F3208" w:rsidRDefault="007F3208">
            <w:pPr>
              <w:pBdr>
                <w:top w:val="nil"/>
                <w:left w:val="nil"/>
                <w:bottom w:val="nil"/>
                <w:right w:val="nil"/>
                <w:between w:val="nil"/>
              </w:pBdr>
              <w:jc w:val="both"/>
              <w:rPr>
                <w:rFonts w:ascii="Tahoma" w:eastAsia="Tahoma" w:hAnsi="Tahoma" w:cs="Tahoma"/>
                <w:color w:val="000000"/>
                <w:sz w:val="22"/>
                <w:szCs w:val="22"/>
              </w:rPr>
            </w:pPr>
          </w:p>
          <w:p w:rsidR="007F3208" w:rsidRDefault="00B35650">
            <w:pPr>
              <w:pBdr>
                <w:top w:val="nil"/>
                <w:left w:val="nil"/>
                <w:bottom w:val="nil"/>
                <w:right w:val="nil"/>
                <w:between w:val="nil"/>
              </w:pBdr>
              <w:jc w:val="both"/>
              <w:rPr>
                <w:rFonts w:ascii="Tahoma" w:eastAsia="Tahoma" w:hAnsi="Tahoma" w:cs="Tahoma"/>
                <w:color w:val="222222"/>
                <w:sz w:val="22"/>
                <w:szCs w:val="22"/>
              </w:rPr>
            </w:pPr>
            <w:r>
              <w:rPr>
                <w:rFonts w:ascii="Tahoma" w:eastAsia="Tahoma" w:hAnsi="Tahoma" w:cs="Tahoma"/>
                <w:color w:val="000000"/>
                <w:sz w:val="22"/>
                <w:szCs w:val="22"/>
              </w:rPr>
              <w:t xml:space="preserve">Our purpose is to advance children and young people’s education and improve the lives of all members of the community. </w:t>
            </w:r>
            <w:r>
              <w:rPr>
                <w:rFonts w:ascii="Tahoma" w:eastAsia="Tahoma" w:hAnsi="Tahoma" w:cs="Tahoma"/>
                <w:color w:val="222222"/>
                <w:sz w:val="22"/>
                <w:szCs w:val="22"/>
              </w:rPr>
              <w:t>We provide solutions that free up leadership time allowing schools to concentrate on teaching and learning through a one-stop shop for school services. Providing flexible and bespoke support for schools' Education ICT, HR, Governor Services and School Management.</w:t>
            </w:r>
          </w:p>
          <w:p w:rsidR="007F3208" w:rsidRDefault="007F3208">
            <w:pPr>
              <w:pBdr>
                <w:top w:val="nil"/>
                <w:left w:val="nil"/>
                <w:bottom w:val="nil"/>
                <w:right w:val="nil"/>
                <w:between w:val="nil"/>
              </w:pBdr>
              <w:jc w:val="both"/>
              <w:rPr>
                <w:rFonts w:ascii="Tahoma" w:eastAsia="Tahoma" w:hAnsi="Tahoma" w:cs="Tahoma"/>
                <w:color w:val="222222"/>
                <w:sz w:val="22"/>
                <w:szCs w:val="22"/>
              </w:rPr>
            </w:pPr>
          </w:p>
          <w:p w:rsidR="007F3208" w:rsidRDefault="00B35650">
            <w:pPr>
              <w:pBdr>
                <w:top w:val="nil"/>
                <w:left w:val="nil"/>
                <w:bottom w:val="nil"/>
                <w:right w:val="nil"/>
                <w:between w:val="nil"/>
              </w:pBdr>
              <w:jc w:val="both"/>
              <w:rPr>
                <w:rFonts w:ascii="Tahoma" w:eastAsia="Tahoma" w:hAnsi="Tahoma" w:cs="Tahoma"/>
                <w:color w:val="000000"/>
                <w:sz w:val="22"/>
                <w:szCs w:val="22"/>
              </w:rPr>
            </w:pPr>
            <w:r>
              <w:rPr>
                <w:rFonts w:ascii="Tahoma" w:eastAsia="Tahoma" w:hAnsi="Tahoma" w:cs="Tahoma"/>
                <w:color w:val="000000"/>
                <w:sz w:val="22"/>
                <w:szCs w:val="22"/>
              </w:rPr>
              <w:t xml:space="preserve">All NPW employees are expected to deliver high performance, be focused on continuous improvement and development, work </w:t>
            </w:r>
            <w:r w:rsidR="00AF3A6B">
              <w:rPr>
                <w:rFonts w:ascii="Tahoma" w:eastAsia="Tahoma" w:hAnsi="Tahoma" w:cs="Tahoma"/>
                <w:color w:val="000000"/>
                <w:sz w:val="22"/>
                <w:szCs w:val="22"/>
              </w:rPr>
              <w:t>flexibly, and be customer focus</w:t>
            </w:r>
            <w:r>
              <w:rPr>
                <w:rFonts w:ascii="Tahoma" w:eastAsia="Tahoma" w:hAnsi="Tahoma" w:cs="Tahoma"/>
                <w:color w:val="000000"/>
                <w:sz w:val="22"/>
                <w:szCs w:val="22"/>
              </w:rPr>
              <w:t>ed.</w:t>
            </w:r>
          </w:p>
          <w:p w:rsidR="007F3208" w:rsidRDefault="007F3208">
            <w:pPr>
              <w:pBdr>
                <w:top w:val="nil"/>
                <w:left w:val="nil"/>
                <w:bottom w:val="nil"/>
                <w:right w:val="nil"/>
                <w:between w:val="nil"/>
              </w:pBdr>
              <w:jc w:val="both"/>
              <w:rPr>
                <w:rFonts w:ascii="Tahoma" w:eastAsia="Tahoma" w:hAnsi="Tahoma" w:cs="Tahoma"/>
                <w:b/>
                <w:color w:val="000000"/>
                <w:sz w:val="28"/>
                <w:szCs w:val="28"/>
              </w:rPr>
            </w:pPr>
          </w:p>
        </w:tc>
      </w:tr>
    </w:tbl>
    <w:p w:rsidR="007F3208" w:rsidRDefault="007F3208">
      <w:pPr>
        <w:pBdr>
          <w:top w:val="nil"/>
          <w:left w:val="nil"/>
          <w:bottom w:val="nil"/>
          <w:right w:val="nil"/>
          <w:between w:val="nil"/>
        </w:pBdr>
        <w:rPr>
          <w:rFonts w:ascii="Tahoma" w:eastAsia="Tahoma" w:hAnsi="Tahoma" w:cs="Tahoma"/>
          <w:b/>
          <w:color w:val="000000"/>
          <w:sz w:val="28"/>
          <w:szCs w:val="28"/>
        </w:rPr>
      </w:pPr>
    </w:p>
    <w:p w:rsidR="007F3208" w:rsidRDefault="00B35650">
      <w:pPr>
        <w:pStyle w:val="Heading2"/>
        <w:ind w:right="-952"/>
        <w:rPr>
          <w:rFonts w:ascii="Tahoma" w:eastAsia="Tahoma" w:hAnsi="Tahoma" w:cs="Tahoma"/>
          <w:sz w:val="24"/>
          <w:szCs w:val="24"/>
        </w:rPr>
      </w:pPr>
      <w:r>
        <w:rPr>
          <w:rFonts w:ascii="Tahoma" w:eastAsia="Tahoma" w:hAnsi="Tahoma" w:cs="Tahoma"/>
          <w:sz w:val="24"/>
          <w:szCs w:val="24"/>
        </w:rPr>
        <w:t>Job Context</w:t>
      </w:r>
    </w:p>
    <w:p w:rsidR="007F3208" w:rsidRDefault="007F3208">
      <w:pPr>
        <w:ind w:right="-952"/>
        <w:rPr>
          <w:rFonts w:ascii="Tahoma" w:eastAsia="Tahoma" w:hAnsi="Tahoma" w:cs="Tahoma"/>
        </w:rPr>
      </w:pPr>
    </w:p>
    <w:p w:rsidR="007F3208" w:rsidRPr="000A129C" w:rsidRDefault="004E394B" w:rsidP="000A129C">
      <w:pPr>
        <w:ind w:right="-1134"/>
        <w:jc w:val="both"/>
        <w:rPr>
          <w:rFonts w:ascii="Tahoma" w:eastAsia="Tahoma" w:hAnsi="Tahoma" w:cs="Tahoma"/>
          <w:sz w:val="22"/>
          <w:szCs w:val="22"/>
        </w:rPr>
      </w:pPr>
      <w:r w:rsidRPr="00F23CA4">
        <w:rPr>
          <w:rFonts w:ascii="Tahoma" w:hAnsi="Tahoma" w:cs="Tahoma"/>
          <w:sz w:val="22"/>
          <w:szCs w:val="24"/>
        </w:rPr>
        <w:t>NPW</w:t>
      </w:r>
      <w:r>
        <w:rPr>
          <w:rFonts w:ascii="Tahoma" w:hAnsi="Tahoma" w:cs="Tahoma"/>
          <w:sz w:val="22"/>
          <w:szCs w:val="24"/>
        </w:rPr>
        <w:t xml:space="preserve"> is a not for profit membership organisation that</w:t>
      </w:r>
      <w:r w:rsidRPr="00F23CA4">
        <w:rPr>
          <w:rFonts w:ascii="Tahoma" w:hAnsi="Tahoma" w:cs="Tahoma"/>
          <w:sz w:val="22"/>
          <w:szCs w:val="24"/>
        </w:rPr>
        <w:t xml:space="preserve"> currently trades </w:t>
      </w:r>
      <w:r>
        <w:rPr>
          <w:rFonts w:ascii="Tahoma" w:hAnsi="Tahoma" w:cs="Tahoma"/>
          <w:sz w:val="22"/>
          <w:szCs w:val="24"/>
        </w:rPr>
        <w:t>with</w:t>
      </w:r>
      <w:r w:rsidRPr="00F23CA4">
        <w:rPr>
          <w:rFonts w:ascii="Tahoma" w:hAnsi="Tahoma" w:cs="Tahoma"/>
          <w:sz w:val="22"/>
          <w:szCs w:val="24"/>
        </w:rPr>
        <w:t xml:space="preserve"> </w:t>
      </w:r>
      <w:r w:rsidR="0073183D">
        <w:rPr>
          <w:rFonts w:ascii="Tahoma" w:hAnsi="Tahoma" w:cs="Tahoma"/>
          <w:sz w:val="22"/>
          <w:szCs w:val="24"/>
        </w:rPr>
        <w:t xml:space="preserve">multi-academy trusts and </w:t>
      </w:r>
      <w:r>
        <w:rPr>
          <w:rFonts w:ascii="Tahoma" w:hAnsi="Tahoma" w:cs="Tahoma"/>
          <w:sz w:val="22"/>
          <w:szCs w:val="24"/>
        </w:rPr>
        <w:t>s</w:t>
      </w:r>
      <w:r w:rsidRPr="00F23CA4">
        <w:rPr>
          <w:rFonts w:ascii="Tahoma" w:hAnsi="Tahoma" w:cs="Tahoma"/>
          <w:sz w:val="22"/>
          <w:szCs w:val="24"/>
        </w:rPr>
        <w:t xml:space="preserve">chools across a number of London </w:t>
      </w:r>
      <w:r>
        <w:rPr>
          <w:rFonts w:ascii="Tahoma" w:hAnsi="Tahoma" w:cs="Tahoma"/>
          <w:sz w:val="22"/>
          <w:szCs w:val="24"/>
        </w:rPr>
        <w:t>b</w:t>
      </w:r>
      <w:r w:rsidRPr="00F23CA4">
        <w:rPr>
          <w:rFonts w:ascii="Tahoma" w:hAnsi="Tahoma" w:cs="Tahoma"/>
          <w:sz w:val="22"/>
          <w:szCs w:val="24"/>
        </w:rPr>
        <w:t xml:space="preserve">oroughs. There is a critical need for </w:t>
      </w:r>
      <w:r w:rsidR="001472B7">
        <w:rPr>
          <w:rFonts w:ascii="Tahoma" w:hAnsi="Tahoma" w:cs="Tahoma"/>
          <w:sz w:val="22"/>
          <w:szCs w:val="24"/>
        </w:rPr>
        <w:t xml:space="preserve">a </w:t>
      </w:r>
      <w:r>
        <w:rPr>
          <w:rFonts w:ascii="Tahoma" w:hAnsi="Tahoma" w:cs="Tahoma"/>
          <w:sz w:val="22"/>
          <w:szCs w:val="24"/>
        </w:rPr>
        <w:t xml:space="preserve">highly reliable governance support team that delivers </w:t>
      </w:r>
      <w:r w:rsidRPr="00F23CA4">
        <w:rPr>
          <w:rFonts w:ascii="Tahoma" w:hAnsi="Tahoma" w:cs="Tahoma"/>
          <w:sz w:val="22"/>
          <w:szCs w:val="24"/>
        </w:rPr>
        <w:t>a</w:t>
      </w:r>
      <w:r>
        <w:rPr>
          <w:rFonts w:ascii="Tahoma" w:hAnsi="Tahoma" w:cs="Tahoma"/>
          <w:sz w:val="22"/>
          <w:szCs w:val="24"/>
        </w:rPr>
        <w:t xml:space="preserve"> quality compliance service to a range of clients </w:t>
      </w:r>
      <w:r w:rsidR="000A129C">
        <w:rPr>
          <w:rFonts w:ascii="Tahoma" w:hAnsi="Tahoma" w:cs="Tahoma"/>
          <w:sz w:val="22"/>
          <w:szCs w:val="24"/>
        </w:rPr>
        <w:t xml:space="preserve">with different legal status and specific needs. </w:t>
      </w:r>
      <w:r w:rsidRPr="00F23CA4">
        <w:rPr>
          <w:rFonts w:ascii="Tahoma" w:hAnsi="Tahoma" w:cs="Tahoma"/>
          <w:sz w:val="22"/>
          <w:szCs w:val="24"/>
        </w:rPr>
        <w:t xml:space="preserve">This role is accountable for </w:t>
      </w:r>
      <w:r w:rsidR="000A129C">
        <w:rPr>
          <w:rFonts w:ascii="Tahoma" w:hAnsi="Tahoma" w:cs="Tahoma"/>
          <w:sz w:val="22"/>
          <w:szCs w:val="24"/>
        </w:rPr>
        <w:t xml:space="preserve">directly delivering services to clients, acting as first point of contact for clients and </w:t>
      </w:r>
      <w:r>
        <w:rPr>
          <w:rFonts w:ascii="Tahoma" w:hAnsi="Tahoma" w:cs="Tahoma"/>
          <w:sz w:val="22"/>
          <w:szCs w:val="24"/>
        </w:rPr>
        <w:t>managing</w:t>
      </w:r>
      <w:r w:rsidRPr="00F23CA4">
        <w:rPr>
          <w:rFonts w:ascii="Tahoma" w:hAnsi="Tahoma" w:cs="Tahoma"/>
          <w:sz w:val="22"/>
          <w:szCs w:val="24"/>
        </w:rPr>
        <w:t xml:space="preserve"> the </w:t>
      </w:r>
      <w:r w:rsidR="000A129C">
        <w:rPr>
          <w:rFonts w:ascii="Tahoma" w:hAnsi="Tahoma" w:cs="Tahoma"/>
          <w:sz w:val="22"/>
          <w:szCs w:val="24"/>
        </w:rPr>
        <w:t>client</w:t>
      </w:r>
      <w:r>
        <w:rPr>
          <w:rFonts w:ascii="Tahoma" w:hAnsi="Tahoma" w:cs="Tahoma"/>
          <w:sz w:val="22"/>
          <w:szCs w:val="24"/>
        </w:rPr>
        <w:t xml:space="preserve"> relationship</w:t>
      </w:r>
      <w:r w:rsidRPr="00F23CA4">
        <w:rPr>
          <w:rFonts w:ascii="Tahoma" w:hAnsi="Tahoma" w:cs="Tahoma"/>
          <w:sz w:val="22"/>
          <w:szCs w:val="24"/>
        </w:rPr>
        <w:t xml:space="preserve">. </w:t>
      </w:r>
      <w:r>
        <w:rPr>
          <w:rFonts w:ascii="Tahoma" w:hAnsi="Tahoma" w:cs="Tahoma"/>
          <w:sz w:val="22"/>
          <w:szCs w:val="24"/>
        </w:rPr>
        <w:t>Working within</w:t>
      </w:r>
      <w:r w:rsidRPr="00F23CA4">
        <w:rPr>
          <w:rFonts w:ascii="Tahoma" w:hAnsi="Tahoma" w:cs="Tahoma"/>
          <w:sz w:val="22"/>
          <w:szCs w:val="24"/>
        </w:rPr>
        <w:t xml:space="preserve"> a small team with </w:t>
      </w:r>
      <w:r w:rsidR="000A129C">
        <w:rPr>
          <w:rFonts w:ascii="Tahoma" w:hAnsi="Tahoma" w:cs="Tahoma"/>
          <w:sz w:val="22"/>
          <w:szCs w:val="24"/>
        </w:rPr>
        <w:t xml:space="preserve">an excellent reputation </w:t>
      </w:r>
      <w:r w:rsidRPr="00F23CA4">
        <w:rPr>
          <w:rFonts w:ascii="Tahoma" w:hAnsi="Tahoma" w:cs="Tahoma"/>
          <w:sz w:val="22"/>
          <w:szCs w:val="24"/>
        </w:rPr>
        <w:t xml:space="preserve">the </w:t>
      </w:r>
      <w:r w:rsidR="000A129C">
        <w:rPr>
          <w:rFonts w:ascii="Tahoma" w:hAnsi="Tahoma" w:cs="Tahoma"/>
          <w:sz w:val="22"/>
          <w:szCs w:val="24"/>
        </w:rPr>
        <w:t xml:space="preserve">postholder </w:t>
      </w:r>
      <w:r w:rsidRPr="00F23CA4">
        <w:rPr>
          <w:rFonts w:ascii="Tahoma" w:hAnsi="Tahoma" w:cs="Tahoma"/>
          <w:sz w:val="22"/>
          <w:szCs w:val="24"/>
        </w:rPr>
        <w:t xml:space="preserve">will be required to </w:t>
      </w:r>
      <w:r w:rsidR="000A129C">
        <w:rPr>
          <w:rFonts w:ascii="Tahoma" w:hAnsi="Tahoma" w:cs="Tahoma"/>
          <w:sz w:val="22"/>
          <w:szCs w:val="24"/>
        </w:rPr>
        <w:t xml:space="preserve">continuously demonstrate the competencies and knowledge </w:t>
      </w:r>
      <w:r w:rsidRPr="00F23CA4">
        <w:rPr>
          <w:rFonts w:ascii="Tahoma" w:hAnsi="Tahoma" w:cs="Tahoma"/>
          <w:sz w:val="22"/>
          <w:szCs w:val="24"/>
        </w:rPr>
        <w:t>that</w:t>
      </w:r>
      <w:r w:rsidR="000A129C">
        <w:rPr>
          <w:rFonts w:ascii="Tahoma" w:hAnsi="Tahoma" w:cs="Tahoma"/>
          <w:sz w:val="22"/>
          <w:szCs w:val="24"/>
        </w:rPr>
        <w:t xml:space="preserve"> support outstanding service delivery </w:t>
      </w:r>
      <w:r w:rsidR="000A129C" w:rsidRPr="000A129C">
        <w:rPr>
          <w:rFonts w:ascii="Tahoma" w:hAnsi="Tahoma" w:cs="Tahoma"/>
          <w:sz w:val="22"/>
          <w:szCs w:val="24"/>
        </w:rPr>
        <w:t>and a strong team ethic.</w:t>
      </w:r>
    </w:p>
    <w:p w:rsidR="007F3208" w:rsidRDefault="007F3208">
      <w:pPr>
        <w:ind w:right="-1093"/>
        <w:jc w:val="both"/>
        <w:rPr>
          <w:rFonts w:ascii="Tahoma" w:eastAsia="Tahoma" w:hAnsi="Tahoma" w:cs="Tahoma"/>
        </w:rPr>
      </w:pPr>
    </w:p>
    <w:p w:rsidR="007F3208" w:rsidRDefault="00B35650">
      <w:pPr>
        <w:pStyle w:val="Heading2"/>
        <w:ind w:right="-1093"/>
        <w:jc w:val="both"/>
        <w:rPr>
          <w:rFonts w:ascii="Tahoma" w:eastAsia="Tahoma" w:hAnsi="Tahoma" w:cs="Tahoma"/>
          <w:sz w:val="22"/>
          <w:szCs w:val="22"/>
        </w:rPr>
      </w:pPr>
      <w:r>
        <w:rPr>
          <w:rFonts w:ascii="Tahoma" w:eastAsia="Tahoma" w:hAnsi="Tahoma" w:cs="Tahoma"/>
          <w:sz w:val="22"/>
          <w:szCs w:val="22"/>
        </w:rPr>
        <w:t>Key Measures</w:t>
      </w:r>
    </w:p>
    <w:p w:rsidR="007F3208" w:rsidRDefault="007F3208">
      <w:pPr>
        <w:ind w:right="-1093"/>
        <w:jc w:val="both"/>
        <w:rPr>
          <w:rFonts w:ascii="Tahoma" w:eastAsia="Tahoma" w:hAnsi="Tahoma" w:cs="Tahoma"/>
        </w:rPr>
      </w:pPr>
    </w:p>
    <w:p w:rsidR="007F3208" w:rsidRDefault="00B35650">
      <w:pPr>
        <w:numPr>
          <w:ilvl w:val="0"/>
          <w:numId w:val="9"/>
        </w:numPr>
        <w:ind w:left="360" w:right="-1093"/>
        <w:jc w:val="both"/>
        <w:rPr>
          <w:rFonts w:ascii="Tahoma" w:eastAsia="Tahoma" w:hAnsi="Tahoma" w:cs="Tahoma"/>
          <w:sz w:val="22"/>
          <w:szCs w:val="22"/>
        </w:rPr>
      </w:pPr>
      <w:r>
        <w:rPr>
          <w:rFonts w:ascii="Tahoma" w:eastAsia="Tahoma" w:hAnsi="Tahoma" w:cs="Tahoma"/>
          <w:sz w:val="22"/>
          <w:szCs w:val="22"/>
        </w:rPr>
        <w:t xml:space="preserve">To be </w:t>
      </w:r>
      <w:r w:rsidR="000A129C">
        <w:rPr>
          <w:rFonts w:ascii="Tahoma" w:eastAsia="Tahoma" w:hAnsi="Tahoma" w:cs="Tahoma"/>
          <w:sz w:val="22"/>
          <w:szCs w:val="22"/>
        </w:rPr>
        <w:t xml:space="preserve">directly </w:t>
      </w:r>
      <w:r>
        <w:rPr>
          <w:rFonts w:ascii="Tahoma" w:eastAsia="Tahoma" w:hAnsi="Tahoma" w:cs="Tahoma"/>
          <w:sz w:val="22"/>
          <w:szCs w:val="22"/>
        </w:rPr>
        <w:t xml:space="preserve">responsible for the provision of services to a specified number of </w:t>
      </w:r>
      <w:r w:rsidR="00AF3A6B">
        <w:rPr>
          <w:rFonts w:ascii="Tahoma" w:eastAsia="Tahoma" w:hAnsi="Tahoma" w:cs="Tahoma"/>
          <w:sz w:val="22"/>
          <w:szCs w:val="22"/>
        </w:rPr>
        <w:t xml:space="preserve">multi-academy trusts and </w:t>
      </w:r>
      <w:r>
        <w:rPr>
          <w:rFonts w:ascii="Tahoma" w:eastAsia="Tahoma" w:hAnsi="Tahoma" w:cs="Tahoma"/>
          <w:sz w:val="22"/>
          <w:szCs w:val="22"/>
        </w:rPr>
        <w:t>governing bo</w:t>
      </w:r>
      <w:r w:rsidR="00AF3A6B">
        <w:rPr>
          <w:rFonts w:ascii="Tahoma" w:eastAsia="Tahoma" w:hAnsi="Tahoma" w:cs="Tahoma"/>
          <w:sz w:val="22"/>
          <w:szCs w:val="22"/>
        </w:rPr>
        <w:t>ards</w:t>
      </w:r>
      <w:r>
        <w:rPr>
          <w:rFonts w:ascii="Tahoma" w:eastAsia="Tahoma" w:hAnsi="Tahoma" w:cs="Tahoma"/>
          <w:sz w:val="22"/>
          <w:szCs w:val="22"/>
        </w:rPr>
        <w:t xml:space="preserve"> to an appropriate quality </w:t>
      </w:r>
      <w:r w:rsidR="000A129C">
        <w:rPr>
          <w:rFonts w:ascii="Tahoma" w:eastAsia="Tahoma" w:hAnsi="Tahoma" w:cs="Tahoma"/>
          <w:sz w:val="22"/>
          <w:szCs w:val="22"/>
        </w:rPr>
        <w:t xml:space="preserve">standard </w:t>
      </w:r>
      <w:r>
        <w:rPr>
          <w:rFonts w:ascii="Tahoma" w:eastAsia="Tahoma" w:hAnsi="Tahoma" w:cs="Tahoma"/>
          <w:sz w:val="22"/>
          <w:szCs w:val="22"/>
        </w:rPr>
        <w:t xml:space="preserve">and within the </w:t>
      </w:r>
      <w:r w:rsidR="00AF3A6B">
        <w:rPr>
          <w:rFonts w:ascii="Tahoma" w:eastAsia="Tahoma" w:hAnsi="Tahoma" w:cs="Tahoma"/>
          <w:sz w:val="22"/>
          <w:szCs w:val="22"/>
        </w:rPr>
        <w:t xml:space="preserve">company’s and </w:t>
      </w:r>
      <w:r>
        <w:rPr>
          <w:rFonts w:ascii="Tahoma" w:eastAsia="Tahoma" w:hAnsi="Tahoma" w:cs="Tahoma"/>
          <w:sz w:val="22"/>
          <w:szCs w:val="22"/>
        </w:rPr>
        <w:t>service’s performance indicators.</w:t>
      </w:r>
    </w:p>
    <w:p w:rsidR="007F3208" w:rsidRDefault="007F3208">
      <w:pPr>
        <w:ind w:right="-1093"/>
        <w:jc w:val="both"/>
        <w:rPr>
          <w:rFonts w:ascii="Tahoma" w:eastAsia="Tahoma" w:hAnsi="Tahoma" w:cs="Tahoma"/>
          <w:sz w:val="22"/>
          <w:szCs w:val="22"/>
        </w:rPr>
      </w:pPr>
    </w:p>
    <w:p w:rsidR="007F3208" w:rsidRDefault="00B35650">
      <w:pPr>
        <w:numPr>
          <w:ilvl w:val="0"/>
          <w:numId w:val="9"/>
        </w:numPr>
        <w:ind w:left="360" w:right="-1093"/>
        <w:jc w:val="both"/>
        <w:rPr>
          <w:rFonts w:ascii="Tahoma" w:eastAsia="Tahoma" w:hAnsi="Tahoma" w:cs="Tahoma"/>
          <w:sz w:val="22"/>
          <w:szCs w:val="22"/>
        </w:rPr>
      </w:pPr>
      <w:r>
        <w:rPr>
          <w:rFonts w:ascii="Tahoma" w:eastAsia="Tahoma" w:hAnsi="Tahoma" w:cs="Tahoma"/>
          <w:sz w:val="22"/>
          <w:szCs w:val="22"/>
        </w:rPr>
        <w:t>To ensure that the services</w:t>
      </w:r>
      <w:r w:rsidR="00AF3A6B">
        <w:rPr>
          <w:rFonts w:ascii="Tahoma" w:eastAsia="Tahoma" w:hAnsi="Tahoma" w:cs="Tahoma"/>
          <w:sz w:val="22"/>
          <w:szCs w:val="22"/>
        </w:rPr>
        <w:t xml:space="preserve"> provided are in line with the</w:t>
      </w:r>
      <w:r>
        <w:rPr>
          <w:rFonts w:ascii="Tahoma" w:eastAsia="Tahoma" w:hAnsi="Tahoma" w:cs="Tahoma"/>
          <w:sz w:val="22"/>
          <w:szCs w:val="22"/>
        </w:rPr>
        <w:t xml:space="preserve"> </w:t>
      </w:r>
      <w:r w:rsidR="00AF3A6B">
        <w:rPr>
          <w:rFonts w:ascii="Tahoma" w:eastAsia="Tahoma" w:hAnsi="Tahoma" w:cs="Tahoma"/>
          <w:sz w:val="22"/>
          <w:szCs w:val="22"/>
        </w:rPr>
        <w:t xml:space="preserve">client’s legal status and to meet their </w:t>
      </w:r>
      <w:r>
        <w:rPr>
          <w:rFonts w:ascii="Tahoma" w:eastAsia="Tahoma" w:hAnsi="Tahoma" w:cs="Tahoma"/>
          <w:sz w:val="22"/>
          <w:szCs w:val="22"/>
        </w:rPr>
        <w:t xml:space="preserve">individual </w:t>
      </w:r>
      <w:r w:rsidR="00AF3A6B">
        <w:rPr>
          <w:rFonts w:ascii="Tahoma" w:eastAsia="Tahoma" w:hAnsi="Tahoma" w:cs="Tahoma"/>
          <w:sz w:val="22"/>
          <w:szCs w:val="22"/>
        </w:rPr>
        <w:t>requirements</w:t>
      </w:r>
      <w:r>
        <w:rPr>
          <w:rFonts w:ascii="Tahoma" w:eastAsia="Tahoma" w:hAnsi="Tahoma" w:cs="Tahoma"/>
          <w:sz w:val="22"/>
          <w:szCs w:val="22"/>
        </w:rPr>
        <w:t>.</w:t>
      </w:r>
    </w:p>
    <w:p w:rsidR="007F3208" w:rsidRDefault="007F3208">
      <w:pPr>
        <w:ind w:right="-1093"/>
        <w:jc w:val="both"/>
        <w:rPr>
          <w:rFonts w:ascii="Tahoma" w:eastAsia="Tahoma" w:hAnsi="Tahoma" w:cs="Tahoma"/>
          <w:sz w:val="22"/>
          <w:szCs w:val="22"/>
        </w:rPr>
      </w:pPr>
    </w:p>
    <w:p w:rsidR="007F3208" w:rsidRDefault="00B35650">
      <w:pPr>
        <w:numPr>
          <w:ilvl w:val="0"/>
          <w:numId w:val="9"/>
        </w:numPr>
        <w:ind w:left="360" w:right="-1093"/>
        <w:jc w:val="both"/>
        <w:rPr>
          <w:rFonts w:ascii="Tahoma" w:eastAsia="Tahoma" w:hAnsi="Tahoma" w:cs="Tahoma"/>
          <w:sz w:val="22"/>
          <w:szCs w:val="22"/>
        </w:rPr>
      </w:pPr>
      <w:r>
        <w:rPr>
          <w:rFonts w:ascii="Tahoma" w:eastAsia="Tahoma" w:hAnsi="Tahoma" w:cs="Tahoma"/>
          <w:sz w:val="22"/>
          <w:szCs w:val="22"/>
        </w:rPr>
        <w:t xml:space="preserve">To be a member of the team that </w:t>
      </w:r>
      <w:r w:rsidR="00AF3A6B">
        <w:rPr>
          <w:rFonts w:ascii="Tahoma" w:eastAsia="Tahoma" w:hAnsi="Tahoma" w:cs="Tahoma"/>
          <w:sz w:val="22"/>
          <w:szCs w:val="22"/>
        </w:rPr>
        <w:t xml:space="preserve">ensures a continuous governance </w:t>
      </w:r>
      <w:r>
        <w:rPr>
          <w:rFonts w:ascii="Tahoma" w:eastAsia="Tahoma" w:hAnsi="Tahoma" w:cs="Tahoma"/>
          <w:sz w:val="22"/>
          <w:szCs w:val="22"/>
        </w:rPr>
        <w:t>support</w:t>
      </w:r>
      <w:r w:rsidR="00AF3A6B">
        <w:rPr>
          <w:rFonts w:ascii="Tahoma" w:eastAsia="Tahoma" w:hAnsi="Tahoma" w:cs="Tahoma"/>
          <w:sz w:val="22"/>
          <w:szCs w:val="22"/>
        </w:rPr>
        <w:t xml:space="preserve"> </w:t>
      </w:r>
      <w:r>
        <w:rPr>
          <w:rFonts w:ascii="Tahoma" w:eastAsia="Tahoma" w:hAnsi="Tahoma" w:cs="Tahoma"/>
          <w:sz w:val="22"/>
          <w:szCs w:val="22"/>
        </w:rPr>
        <w:t>s</w:t>
      </w:r>
      <w:r w:rsidR="00AF3A6B">
        <w:rPr>
          <w:rFonts w:ascii="Tahoma" w:eastAsia="Tahoma" w:hAnsi="Tahoma" w:cs="Tahoma"/>
          <w:sz w:val="22"/>
          <w:szCs w:val="22"/>
        </w:rPr>
        <w:t>ervice to</w:t>
      </w:r>
      <w:r>
        <w:rPr>
          <w:rFonts w:ascii="Tahoma" w:eastAsia="Tahoma" w:hAnsi="Tahoma" w:cs="Tahoma"/>
          <w:sz w:val="22"/>
          <w:szCs w:val="22"/>
        </w:rPr>
        <w:t xml:space="preserve"> </w:t>
      </w:r>
      <w:r w:rsidR="00AF3A6B">
        <w:rPr>
          <w:rFonts w:ascii="Tahoma" w:eastAsia="Tahoma" w:hAnsi="Tahoma" w:cs="Tahoma"/>
          <w:sz w:val="22"/>
          <w:szCs w:val="22"/>
        </w:rPr>
        <w:t>multi-academy trusts and governing boards</w:t>
      </w:r>
      <w:r>
        <w:rPr>
          <w:rFonts w:ascii="Tahoma" w:eastAsia="Tahoma" w:hAnsi="Tahoma" w:cs="Tahoma"/>
          <w:sz w:val="22"/>
          <w:szCs w:val="22"/>
        </w:rPr>
        <w:t>.</w:t>
      </w:r>
    </w:p>
    <w:p w:rsidR="007F3208" w:rsidRDefault="007F3208">
      <w:pPr>
        <w:pBdr>
          <w:top w:val="nil"/>
          <w:left w:val="nil"/>
          <w:bottom w:val="nil"/>
          <w:right w:val="nil"/>
          <w:between w:val="nil"/>
        </w:pBdr>
        <w:ind w:left="720" w:right="-1093"/>
        <w:jc w:val="both"/>
        <w:rPr>
          <w:rFonts w:ascii="Tahoma" w:eastAsia="Tahoma" w:hAnsi="Tahoma" w:cs="Tahoma"/>
          <w:color w:val="000000"/>
          <w:sz w:val="22"/>
          <w:szCs w:val="22"/>
        </w:rPr>
      </w:pPr>
    </w:p>
    <w:p w:rsidR="0073183D" w:rsidRDefault="0073183D">
      <w:pPr>
        <w:rPr>
          <w:rFonts w:ascii="Tahoma" w:eastAsia="Tahoma" w:hAnsi="Tahoma" w:cs="Tahoma"/>
          <w:b/>
          <w:sz w:val="24"/>
          <w:szCs w:val="24"/>
        </w:rPr>
      </w:pPr>
      <w:r>
        <w:rPr>
          <w:rFonts w:ascii="Tahoma" w:eastAsia="Tahoma" w:hAnsi="Tahoma" w:cs="Tahoma"/>
          <w:sz w:val="24"/>
          <w:szCs w:val="24"/>
        </w:rPr>
        <w:br w:type="page"/>
      </w:r>
    </w:p>
    <w:p w:rsidR="007F3208" w:rsidRDefault="00B35650">
      <w:pPr>
        <w:pStyle w:val="Heading2"/>
        <w:rPr>
          <w:rFonts w:ascii="Tahoma" w:eastAsia="Tahoma" w:hAnsi="Tahoma" w:cs="Tahoma"/>
          <w:sz w:val="24"/>
          <w:szCs w:val="24"/>
        </w:rPr>
      </w:pPr>
      <w:r>
        <w:rPr>
          <w:rFonts w:ascii="Tahoma" w:eastAsia="Tahoma" w:hAnsi="Tahoma" w:cs="Tahoma"/>
          <w:sz w:val="24"/>
          <w:szCs w:val="24"/>
        </w:rPr>
        <w:lastRenderedPageBreak/>
        <w:t>Key Accountabilities</w:t>
      </w:r>
    </w:p>
    <w:p w:rsidR="007F3208" w:rsidRDefault="007F3208">
      <w:pPr>
        <w:rPr>
          <w:rFonts w:ascii="Tahoma" w:eastAsia="Tahoma" w:hAnsi="Tahoma" w:cs="Tahoma"/>
          <w:sz w:val="24"/>
          <w:szCs w:val="24"/>
        </w:rPr>
      </w:pPr>
    </w:p>
    <w:p w:rsidR="007F3208" w:rsidRDefault="00B35650">
      <w:pPr>
        <w:pBdr>
          <w:top w:val="nil"/>
          <w:left w:val="nil"/>
          <w:bottom w:val="nil"/>
          <w:right w:val="nil"/>
          <w:between w:val="nil"/>
        </w:pBdr>
        <w:ind w:right="-952"/>
        <w:jc w:val="both"/>
        <w:rPr>
          <w:rFonts w:ascii="Tahoma" w:eastAsia="Tahoma" w:hAnsi="Tahoma" w:cs="Tahoma"/>
          <w:color w:val="000000"/>
          <w:sz w:val="22"/>
          <w:szCs w:val="22"/>
        </w:rPr>
      </w:pPr>
      <w:r>
        <w:rPr>
          <w:rFonts w:ascii="Tahoma" w:eastAsia="Tahoma" w:hAnsi="Tahoma" w:cs="Tahoma"/>
          <w:color w:val="000000"/>
          <w:sz w:val="22"/>
          <w:szCs w:val="22"/>
        </w:rPr>
        <w:t>Key tasks and accountabilities are intended to be a guide to the range and level of work expected of the post holder. This is not an exhaustive list of all tasks that may fall to the post holder and employees will be expected to carry out such other reasonable duties which may be required from time to time.</w:t>
      </w:r>
    </w:p>
    <w:p w:rsidR="007F3208" w:rsidRDefault="007F3208">
      <w:pPr>
        <w:rPr>
          <w:rFonts w:ascii="Tahoma" w:eastAsia="Tahoma" w:hAnsi="Tahoma" w:cs="Tahoma"/>
          <w:sz w:val="22"/>
          <w:szCs w:val="22"/>
          <w:u w:val="single"/>
        </w:rPr>
      </w:pPr>
    </w:p>
    <w:p w:rsidR="007F3208" w:rsidRDefault="007F3208">
      <w:pPr>
        <w:ind w:right="-952"/>
        <w:jc w:val="both"/>
        <w:rPr>
          <w:rFonts w:ascii="Tahoma" w:eastAsia="Tahoma" w:hAnsi="Tahoma" w:cs="Tahoma"/>
          <w:u w:val="single"/>
        </w:rPr>
      </w:pPr>
    </w:p>
    <w:p w:rsidR="007F3208" w:rsidRDefault="00B35650">
      <w:pPr>
        <w:widowControl w:val="0"/>
        <w:numPr>
          <w:ilvl w:val="0"/>
          <w:numId w:val="11"/>
        </w:numPr>
        <w:ind w:left="426" w:right="-952" w:hanging="426"/>
        <w:jc w:val="both"/>
        <w:rPr>
          <w:rFonts w:ascii="Tahoma" w:eastAsia="Tahoma" w:hAnsi="Tahoma" w:cs="Tahoma"/>
          <w:sz w:val="22"/>
          <w:szCs w:val="22"/>
        </w:rPr>
      </w:pPr>
      <w:r>
        <w:rPr>
          <w:rFonts w:ascii="Tahoma" w:eastAsia="Tahoma" w:hAnsi="Tahoma" w:cs="Tahoma"/>
          <w:sz w:val="22"/>
          <w:szCs w:val="22"/>
        </w:rPr>
        <w:t>To be responsible for the delivery and quality of a</w:t>
      </w:r>
      <w:r w:rsidR="0073183D">
        <w:rPr>
          <w:rFonts w:ascii="Tahoma" w:eastAsia="Tahoma" w:hAnsi="Tahoma" w:cs="Tahoma"/>
          <w:sz w:val="22"/>
          <w:szCs w:val="22"/>
        </w:rPr>
        <w:t xml:space="preserve"> compliance </w:t>
      </w:r>
      <w:r>
        <w:rPr>
          <w:rFonts w:ascii="Tahoma" w:eastAsia="Tahoma" w:hAnsi="Tahoma" w:cs="Tahoma"/>
          <w:sz w:val="22"/>
          <w:szCs w:val="22"/>
        </w:rPr>
        <w:t xml:space="preserve">service to </w:t>
      </w:r>
      <w:r w:rsidR="0073183D">
        <w:rPr>
          <w:rFonts w:ascii="Tahoma" w:eastAsia="Tahoma" w:hAnsi="Tahoma" w:cs="Tahoma"/>
          <w:sz w:val="22"/>
          <w:szCs w:val="22"/>
        </w:rPr>
        <w:t>company members, trustees</w:t>
      </w:r>
      <w:r w:rsidR="00643EEC">
        <w:rPr>
          <w:rFonts w:ascii="Tahoma" w:eastAsia="Tahoma" w:hAnsi="Tahoma" w:cs="Tahoma"/>
          <w:sz w:val="22"/>
          <w:szCs w:val="22"/>
        </w:rPr>
        <w:t>,</w:t>
      </w:r>
      <w:r w:rsidR="0073183D">
        <w:rPr>
          <w:rFonts w:ascii="Tahoma" w:eastAsia="Tahoma" w:hAnsi="Tahoma" w:cs="Tahoma"/>
          <w:sz w:val="22"/>
          <w:szCs w:val="22"/>
        </w:rPr>
        <w:t xml:space="preserve"> </w:t>
      </w:r>
      <w:r>
        <w:rPr>
          <w:rFonts w:ascii="Tahoma" w:eastAsia="Tahoma" w:hAnsi="Tahoma" w:cs="Tahoma"/>
          <w:sz w:val="22"/>
          <w:szCs w:val="22"/>
        </w:rPr>
        <w:t xml:space="preserve">governors, head teachers and clerks, acting as a first point of contact for advice on the day-to-day operation of </w:t>
      </w:r>
      <w:r w:rsidR="0073183D">
        <w:rPr>
          <w:rFonts w:ascii="Tahoma" w:eastAsia="Tahoma" w:hAnsi="Tahoma" w:cs="Tahoma"/>
          <w:sz w:val="22"/>
          <w:szCs w:val="22"/>
        </w:rPr>
        <w:t xml:space="preserve">company law, education law, </w:t>
      </w:r>
      <w:r w:rsidR="006D6110">
        <w:rPr>
          <w:rFonts w:ascii="Tahoma" w:eastAsia="Tahoma" w:hAnsi="Tahoma" w:cs="Tahoma"/>
          <w:sz w:val="22"/>
          <w:szCs w:val="22"/>
        </w:rPr>
        <w:t xml:space="preserve">articles of association, funding agreements, the academies financial handbook, </w:t>
      </w:r>
      <w:r w:rsidR="0073183D">
        <w:rPr>
          <w:rFonts w:ascii="Tahoma" w:eastAsia="Tahoma" w:hAnsi="Tahoma" w:cs="Tahoma"/>
          <w:sz w:val="22"/>
          <w:szCs w:val="22"/>
        </w:rPr>
        <w:t>statutory regulations, statutory guidance, bespoke governance arrangements</w:t>
      </w:r>
      <w:r w:rsidR="006D6110">
        <w:rPr>
          <w:rFonts w:ascii="Tahoma" w:eastAsia="Tahoma" w:hAnsi="Tahoma" w:cs="Tahoma"/>
          <w:sz w:val="22"/>
          <w:szCs w:val="22"/>
        </w:rPr>
        <w:t>, sector best practice</w:t>
      </w:r>
      <w:r w:rsidR="0073183D">
        <w:rPr>
          <w:rFonts w:ascii="Tahoma" w:eastAsia="Tahoma" w:hAnsi="Tahoma" w:cs="Tahoma"/>
          <w:sz w:val="22"/>
          <w:szCs w:val="22"/>
        </w:rPr>
        <w:t xml:space="preserve"> and a range of </w:t>
      </w:r>
      <w:r>
        <w:rPr>
          <w:rFonts w:ascii="Tahoma" w:eastAsia="Tahoma" w:hAnsi="Tahoma" w:cs="Tahoma"/>
          <w:sz w:val="22"/>
          <w:szCs w:val="22"/>
        </w:rPr>
        <w:t>non-routine matters relevant to the services offered by the team.</w:t>
      </w:r>
    </w:p>
    <w:p w:rsidR="007F3208" w:rsidRDefault="007F3208">
      <w:pPr>
        <w:pBdr>
          <w:top w:val="nil"/>
          <w:left w:val="nil"/>
          <w:bottom w:val="nil"/>
          <w:right w:val="nil"/>
          <w:between w:val="nil"/>
        </w:pBdr>
        <w:ind w:left="426" w:right="-952" w:hanging="426"/>
        <w:jc w:val="both"/>
        <w:rPr>
          <w:rFonts w:ascii="Tahoma" w:eastAsia="Tahoma" w:hAnsi="Tahoma" w:cs="Tahoma"/>
          <w:color w:val="000000"/>
          <w:sz w:val="22"/>
          <w:szCs w:val="22"/>
        </w:rPr>
      </w:pPr>
    </w:p>
    <w:p w:rsidR="005E0561" w:rsidRDefault="005E0561">
      <w:pPr>
        <w:widowControl w:val="0"/>
        <w:numPr>
          <w:ilvl w:val="0"/>
          <w:numId w:val="11"/>
        </w:numPr>
        <w:pBdr>
          <w:top w:val="nil"/>
          <w:left w:val="nil"/>
          <w:bottom w:val="nil"/>
          <w:right w:val="nil"/>
          <w:between w:val="nil"/>
        </w:pBdr>
        <w:ind w:left="426" w:right="-952" w:hanging="426"/>
        <w:jc w:val="both"/>
        <w:rPr>
          <w:rFonts w:ascii="Tahoma" w:eastAsia="Tahoma" w:hAnsi="Tahoma" w:cs="Tahoma"/>
          <w:color w:val="000000"/>
          <w:sz w:val="22"/>
          <w:szCs w:val="22"/>
        </w:rPr>
      </w:pPr>
      <w:r>
        <w:rPr>
          <w:rFonts w:ascii="Tahoma" w:eastAsia="Tahoma" w:hAnsi="Tahoma" w:cs="Tahoma"/>
          <w:color w:val="000000"/>
          <w:sz w:val="22"/>
          <w:szCs w:val="22"/>
        </w:rPr>
        <w:t>To provide clerking to a number of governing and trust boards, including taking notes at meetings (physical and virtual), providing advice during meetings on governance procedure, and producing high quality minutes.</w:t>
      </w:r>
    </w:p>
    <w:p w:rsidR="005E0561" w:rsidRDefault="005E0561" w:rsidP="00CD398B">
      <w:pPr>
        <w:pStyle w:val="ListParagraph"/>
        <w:rPr>
          <w:rFonts w:ascii="Tahoma" w:eastAsia="Tahoma" w:hAnsi="Tahoma" w:cs="Tahoma"/>
          <w:color w:val="000000"/>
          <w:sz w:val="22"/>
          <w:szCs w:val="22"/>
        </w:rPr>
      </w:pPr>
    </w:p>
    <w:p w:rsidR="007F3208" w:rsidRDefault="00B35650">
      <w:pPr>
        <w:widowControl w:val="0"/>
        <w:numPr>
          <w:ilvl w:val="0"/>
          <w:numId w:val="11"/>
        </w:numPr>
        <w:pBdr>
          <w:top w:val="nil"/>
          <w:left w:val="nil"/>
          <w:bottom w:val="nil"/>
          <w:right w:val="nil"/>
          <w:between w:val="nil"/>
        </w:pBdr>
        <w:ind w:left="426" w:right="-952" w:hanging="426"/>
        <w:jc w:val="both"/>
        <w:rPr>
          <w:rFonts w:ascii="Tahoma" w:eastAsia="Tahoma" w:hAnsi="Tahoma" w:cs="Tahoma"/>
          <w:color w:val="000000"/>
          <w:sz w:val="22"/>
          <w:szCs w:val="22"/>
        </w:rPr>
      </w:pPr>
      <w:r>
        <w:rPr>
          <w:rFonts w:ascii="Tahoma" w:eastAsia="Tahoma" w:hAnsi="Tahoma" w:cs="Tahoma"/>
          <w:color w:val="000000"/>
          <w:sz w:val="22"/>
          <w:szCs w:val="22"/>
        </w:rPr>
        <w:t xml:space="preserve">To ensure that the </w:t>
      </w:r>
      <w:r w:rsidR="0073183D">
        <w:rPr>
          <w:rFonts w:ascii="Tahoma" w:eastAsia="Tahoma" w:hAnsi="Tahoma" w:cs="Tahoma"/>
          <w:color w:val="000000"/>
          <w:sz w:val="22"/>
          <w:szCs w:val="22"/>
        </w:rPr>
        <w:t xml:space="preserve">company’s and </w:t>
      </w:r>
      <w:r>
        <w:rPr>
          <w:rFonts w:ascii="Tahoma" w:eastAsia="Tahoma" w:hAnsi="Tahoma" w:cs="Tahoma"/>
          <w:color w:val="000000"/>
          <w:sz w:val="22"/>
          <w:szCs w:val="22"/>
        </w:rPr>
        <w:t>service's performance indicators are met and that the appropriate records are kept.</w:t>
      </w:r>
    </w:p>
    <w:p w:rsidR="007F3208" w:rsidRDefault="007F3208">
      <w:pPr>
        <w:pBdr>
          <w:top w:val="nil"/>
          <w:left w:val="nil"/>
          <w:bottom w:val="nil"/>
          <w:right w:val="nil"/>
          <w:between w:val="nil"/>
        </w:pBdr>
        <w:ind w:left="426" w:right="-952" w:hanging="426"/>
        <w:jc w:val="both"/>
        <w:rPr>
          <w:rFonts w:ascii="Tahoma" w:eastAsia="Tahoma" w:hAnsi="Tahoma" w:cs="Tahoma"/>
          <w:color w:val="000000"/>
          <w:sz w:val="22"/>
          <w:szCs w:val="22"/>
        </w:rPr>
      </w:pPr>
    </w:p>
    <w:p w:rsidR="007F3208" w:rsidRDefault="00B35650">
      <w:pPr>
        <w:widowControl w:val="0"/>
        <w:numPr>
          <w:ilvl w:val="0"/>
          <w:numId w:val="11"/>
        </w:numPr>
        <w:pBdr>
          <w:top w:val="nil"/>
          <w:left w:val="nil"/>
          <w:bottom w:val="nil"/>
          <w:right w:val="nil"/>
          <w:between w:val="nil"/>
        </w:pBdr>
        <w:ind w:left="426" w:right="-952" w:hanging="426"/>
        <w:jc w:val="both"/>
        <w:rPr>
          <w:rFonts w:ascii="Tahoma" w:eastAsia="Tahoma" w:hAnsi="Tahoma" w:cs="Tahoma"/>
          <w:color w:val="000000"/>
          <w:sz w:val="22"/>
          <w:szCs w:val="22"/>
        </w:rPr>
      </w:pPr>
      <w:r>
        <w:rPr>
          <w:rFonts w:ascii="Tahoma" w:eastAsia="Tahoma" w:hAnsi="Tahoma" w:cs="Tahoma"/>
          <w:color w:val="000000"/>
          <w:sz w:val="22"/>
          <w:szCs w:val="22"/>
        </w:rPr>
        <w:t xml:space="preserve">To be responsible for the delivery and quality </w:t>
      </w:r>
      <w:r w:rsidR="0073183D">
        <w:rPr>
          <w:rFonts w:ascii="Tahoma" w:eastAsia="Tahoma" w:hAnsi="Tahoma" w:cs="Tahoma"/>
          <w:color w:val="000000"/>
          <w:sz w:val="22"/>
          <w:szCs w:val="22"/>
        </w:rPr>
        <w:t>support</w:t>
      </w:r>
      <w:r>
        <w:rPr>
          <w:rFonts w:ascii="Tahoma" w:eastAsia="Tahoma" w:hAnsi="Tahoma" w:cs="Tahoma"/>
          <w:color w:val="000000"/>
          <w:sz w:val="22"/>
          <w:szCs w:val="22"/>
        </w:rPr>
        <w:t xml:space="preserve"> service to Chairs, Vice-Chairs</w:t>
      </w:r>
      <w:r w:rsidR="0073183D">
        <w:rPr>
          <w:rFonts w:ascii="Tahoma" w:eastAsia="Tahoma" w:hAnsi="Tahoma" w:cs="Tahoma"/>
          <w:color w:val="000000"/>
          <w:sz w:val="22"/>
          <w:szCs w:val="22"/>
        </w:rPr>
        <w:t xml:space="preserve"> of trust board</w:t>
      </w:r>
      <w:r w:rsidR="00643EEC">
        <w:rPr>
          <w:rFonts w:ascii="Tahoma" w:eastAsia="Tahoma" w:hAnsi="Tahoma" w:cs="Tahoma"/>
          <w:color w:val="000000"/>
          <w:sz w:val="22"/>
          <w:szCs w:val="22"/>
        </w:rPr>
        <w:t>s</w:t>
      </w:r>
      <w:r w:rsidR="0073183D">
        <w:rPr>
          <w:rFonts w:ascii="Tahoma" w:eastAsia="Tahoma" w:hAnsi="Tahoma" w:cs="Tahoma"/>
          <w:color w:val="000000"/>
          <w:sz w:val="22"/>
          <w:szCs w:val="22"/>
        </w:rPr>
        <w:t xml:space="preserve"> and governing boards, Chief Executive Officers, </w:t>
      </w:r>
      <w:r>
        <w:rPr>
          <w:rFonts w:ascii="Tahoma" w:eastAsia="Tahoma" w:hAnsi="Tahoma" w:cs="Tahoma"/>
          <w:color w:val="000000"/>
          <w:sz w:val="22"/>
          <w:szCs w:val="22"/>
        </w:rPr>
        <w:t>Head Teachers</w:t>
      </w:r>
      <w:r w:rsidR="0073183D">
        <w:rPr>
          <w:rFonts w:ascii="Tahoma" w:eastAsia="Tahoma" w:hAnsi="Tahoma" w:cs="Tahoma"/>
          <w:color w:val="000000"/>
          <w:sz w:val="22"/>
          <w:szCs w:val="22"/>
        </w:rPr>
        <w:t xml:space="preserve"> and Chief </w:t>
      </w:r>
      <w:r w:rsidR="00643EEC">
        <w:rPr>
          <w:rFonts w:ascii="Tahoma" w:eastAsia="Tahoma" w:hAnsi="Tahoma" w:cs="Tahoma"/>
          <w:color w:val="000000"/>
          <w:sz w:val="22"/>
          <w:szCs w:val="22"/>
        </w:rPr>
        <w:t>Financial/</w:t>
      </w:r>
      <w:r w:rsidR="0073183D">
        <w:rPr>
          <w:rFonts w:ascii="Tahoma" w:eastAsia="Tahoma" w:hAnsi="Tahoma" w:cs="Tahoma"/>
          <w:color w:val="000000"/>
          <w:sz w:val="22"/>
          <w:szCs w:val="22"/>
        </w:rPr>
        <w:t>Operating Officers</w:t>
      </w:r>
      <w:r>
        <w:rPr>
          <w:rFonts w:ascii="Tahoma" w:eastAsia="Tahoma" w:hAnsi="Tahoma" w:cs="Tahoma"/>
          <w:color w:val="000000"/>
          <w:sz w:val="22"/>
          <w:szCs w:val="22"/>
        </w:rPr>
        <w:t>, producing draft and final agendas</w:t>
      </w:r>
      <w:r w:rsidR="0073183D">
        <w:rPr>
          <w:rFonts w:ascii="Tahoma" w:eastAsia="Tahoma" w:hAnsi="Tahoma" w:cs="Tahoma"/>
          <w:color w:val="000000"/>
          <w:sz w:val="22"/>
          <w:szCs w:val="22"/>
        </w:rPr>
        <w:t xml:space="preserve"> in line with local governance arrangements</w:t>
      </w:r>
      <w:r>
        <w:rPr>
          <w:rFonts w:ascii="Tahoma" w:eastAsia="Tahoma" w:hAnsi="Tahoma" w:cs="Tahoma"/>
          <w:color w:val="000000"/>
          <w:sz w:val="22"/>
          <w:szCs w:val="22"/>
        </w:rPr>
        <w:t xml:space="preserve"> </w:t>
      </w:r>
      <w:r w:rsidR="006D6110">
        <w:rPr>
          <w:rFonts w:ascii="Tahoma" w:eastAsia="Tahoma" w:hAnsi="Tahoma" w:cs="Tahoma"/>
          <w:color w:val="000000"/>
          <w:sz w:val="22"/>
          <w:szCs w:val="22"/>
        </w:rPr>
        <w:t xml:space="preserve">and work plans </w:t>
      </w:r>
      <w:r>
        <w:rPr>
          <w:rFonts w:ascii="Tahoma" w:eastAsia="Tahoma" w:hAnsi="Tahoma" w:cs="Tahoma"/>
          <w:color w:val="000000"/>
          <w:sz w:val="22"/>
          <w:szCs w:val="22"/>
        </w:rPr>
        <w:t>and en</w:t>
      </w:r>
      <w:r w:rsidR="0073183D">
        <w:rPr>
          <w:rFonts w:ascii="Tahoma" w:eastAsia="Tahoma" w:hAnsi="Tahoma" w:cs="Tahoma"/>
          <w:color w:val="000000"/>
          <w:sz w:val="22"/>
          <w:szCs w:val="22"/>
        </w:rPr>
        <w:t>suring that draft general meeting, trust board governing board</w:t>
      </w:r>
      <w:r>
        <w:rPr>
          <w:rFonts w:ascii="Tahoma" w:eastAsia="Tahoma" w:hAnsi="Tahoma" w:cs="Tahoma"/>
          <w:color w:val="000000"/>
          <w:sz w:val="22"/>
          <w:szCs w:val="22"/>
        </w:rPr>
        <w:t xml:space="preserve"> and committee minutes are of sufficient quality, that actions are appropriately logged and are within the </w:t>
      </w:r>
      <w:r w:rsidR="006D6110">
        <w:rPr>
          <w:rFonts w:ascii="Tahoma" w:eastAsia="Tahoma" w:hAnsi="Tahoma" w:cs="Tahoma"/>
          <w:color w:val="000000"/>
          <w:sz w:val="22"/>
          <w:szCs w:val="22"/>
        </w:rPr>
        <w:t xml:space="preserve">local governance arrangements and are </w:t>
      </w:r>
      <w:r>
        <w:rPr>
          <w:rFonts w:ascii="Tahoma" w:eastAsia="Tahoma" w:hAnsi="Tahoma" w:cs="Tahoma"/>
          <w:color w:val="000000"/>
          <w:sz w:val="22"/>
          <w:szCs w:val="22"/>
        </w:rPr>
        <w:t>law</w:t>
      </w:r>
      <w:r w:rsidR="006D6110">
        <w:rPr>
          <w:rFonts w:ascii="Tahoma" w:eastAsia="Tahoma" w:hAnsi="Tahoma" w:cs="Tahoma"/>
          <w:color w:val="000000"/>
          <w:sz w:val="22"/>
          <w:szCs w:val="22"/>
        </w:rPr>
        <w:t>ful</w:t>
      </w:r>
      <w:r>
        <w:rPr>
          <w:rFonts w:ascii="Tahoma" w:eastAsia="Tahoma" w:hAnsi="Tahoma" w:cs="Tahoma"/>
          <w:color w:val="000000"/>
          <w:sz w:val="22"/>
          <w:szCs w:val="22"/>
        </w:rPr>
        <w:t>, and that amendments to minutes are incorporated appropriately.</w:t>
      </w:r>
    </w:p>
    <w:p w:rsidR="007F3208" w:rsidRDefault="007F3208">
      <w:pPr>
        <w:widowControl w:val="0"/>
        <w:pBdr>
          <w:top w:val="nil"/>
          <w:left w:val="nil"/>
          <w:bottom w:val="nil"/>
          <w:right w:val="nil"/>
          <w:between w:val="nil"/>
        </w:pBdr>
        <w:ind w:left="426" w:right="-952" w:hanging="426"/>
        <w:jc w:val="both"/>
        <w:rPr>
          <w:rFonts w:ascii="Tahoma" w:eastAsia="Tahoma" w:hAnsi="Tahoma" w:cs="Tahoma"/>
          <w:color w:val="000000"/>
          <w:sz w:val="22"/>
          <w:szCs w:val="22"/>
        </w:rPr>
      </w:pPr>
    </w:p>
    <w:p w:rsidR="007F3208" w:rsidRDefault="00B35650">
      <w:pPr>
        <w:widowControl w:val="0"/>
        <w:numPr>
          <w:ilvl w:val="0"/>
          <w:numId w:val="11"/>
        </w:numPr>
        <w:pBdr>
          <w:top w:val="nil"/>
          <w:left w:val="nil"/>
          <w:bottom w:val="nil"/>
          <w:right w:val="nil"/>
          <w:between w:val="nil"/>
        </w:pBdr>
        <w:tabs>
          <w:tab w:val="center" w:pos="4153"/>
          <w:tab w:val="right" w:pos="8306"/>
        </w:tabs>
        <w:ind w:left="426" w:right="-952" w:hanging="426"/>
        <w:jc w:val="both"/>
        <w:rPr>
          <w:rFonts w:ascii="Tahoma" w:eastAsia="Tahoma" w:hAnsi="Tahoma" w:cs="Tahoma"/>
          <w:color w:val="000000"/>
          <w:sz w:val="22"/>
          <w:szCs w:val="22"/>
        </w:rPr>
      </w:pPr>
      <w:r>
        <w:rPr>
          <w:rFonts w:ascii="Tahoma" w:eastAsia="Tahoma" w:hAnsi="Tahoma" w:cs="Tahoma"/>
          <w:color w:val="000000"/>
          <w:sz w:val="22"/>
          <w:szCs w:val="22"/>
        </w:rPr>
        <w:t xml:space="preserve">To be responsible for ensuring that </w:t>
      </w:r>
      <w:r w:rsidR="006D6110">
        <w:rPr>
          <w:rFonts w:ascii="Tahoma" w:eastAsia="Tahoma" w:hAnsi="Tahoma" w:cs="Tahoma"/>
          <w:color w:val="000000"/>
          <w:sz w:val="22"/>
          <w:szCs w:val="22"/>
        </w:rPr>
        <w:t xml:space="preserve">governance </w:t>
      </w:r>
      <w:r>
        <w:rPr>
          <w:rFonts w:ascii="Tahoma" w:eastAsia="Tahoma" w:hAnsi="Tahoma" w:cs="Tahoma"/>
          <w:color w:val="000000"/>
          <w:sz w:val="22"/>
          <w:szCs w:val="22"/>
        </w:rPr>
        <w:t>decisions</w:t>
      </w:r>
      <w:r w:rsidR="006D6110">
        <w:rPr>
          <w:rFonts w:ascii="Tahoma" w:eastAsia="Tahoma" w:hAnsi="Tahoma" w:cs="Tahoma"/>
          <w:color w:val="000000"/>
          <w:sz w:val="22"/>
          <w:szCs w:val="22"/>
        </w:rPr>
        <w:t xml:space="preserve"> and proposed actions are compl</w:t>
      </w:r>
      <w:r w:rsidR="00594F3E">
        <w:rPr>
          <w:rFonts w:ascii="Tahoma" w:eastAsia="Tahoma" w:hAnsi="Tahoma" w:cs="Tahoma"/>
          <w:color w:val="000000"/>
          <w:sz w:val="22"/>
          <w:szCs w:val="22"/>
        </w:rPr>
        <w:t>i</w:t>
      </w:r>
      <w:r w:rsidR="006D6110">
        <w:rPr>
          <w:rFonts w:ascii="Tahoma" w:eastAsia="Tahoma" w:hAnsi="Tahoma" w:cs="Tahoma"/>
          <w:color w:val="000000"/>
          <w:sz w:val="22"/>
          <w:szCs w:val="22"/>
        </w:rPr>
        <w:t>ant with individual local governance arrangements and are lawful</w:t>
      </w:r>
      <w:r>
        <w:rPr>
          <w:rFonts w:ascii="Tahoma" w:eastAsia="Tahoma" w:hAnsi="Tahoma" w:cs="Tahoma"/>
          <w:color w:val="000000"/>
          <w:sz w:val="22"/>
          <w:szCs w:val="22"/>
        </w:rPr>
        <w:t>.</w:t>
      </w:r>
    </w:p>
    <w:p w:rsidR="007F3208" w:rsidRDefault="007F3208">
      <w:pPr>
        <w:widowControl w:val="0"/>
        <w:pBdr>
          <w:top w:val="nil"/>
          <w:left w:val="nil"/>
          <w:bottom w:val="nil"/>
          <w:right w:val="nil"/>
          <w:between w:val="nil"/>
        </w:pBdr>
        <w:tabs>
          <w:tab w:val="center" w:pos="4153"/>
          <w:tab w:val="right" w:pos="8306"/>
        </w:tabs>
        <w:ind w:left="426" w:right="-952" w:hanging="426"/>
        <w:jc w:val="both"/>
        <w:rPr>
          <w:rFonts w:ascii="Tahoma" w:eastAsia="Tahoma" w:hAnsi="Tahoma" w:cs="Tahoma"/>
          <w:color w:val="000000"/>
          <w:sz w:val="22"/>
          <w:szCs w:val="22"/>
        </w:rPr>
      </w:pPr>
    </w:p>
    <w:p w:rsidR="006D6110" w:rsidRDefault="006D6110">
      <w:pPr>
        <w:widowControl w:val="0"/>
        <w:numPr>
          <w:ilvl w:val="0"/>
          <w:numId w:val="11"/>
        </w:numPr>
        <w:pBdr>
          <w:top w:val="nil"/>
          <w:left w:val="nil"/>
          <w:bottom w:val="nil"/>
          <w:right w:val="nil"/>
          <w:between w:val="nil"/>
        </w:pBdr>
        <w:ind w:left="426" w:right="-952" w:hanging="426"/>
        <w:jc w:val="both"/>
        <w:rPr>
          <w:rFonts w:ascii="Tahoma" w:eastAsia="Tahoma" w:hAnsi="Tahoma" w:cs="Tahoma"/>
          <w:color w:val="000000"/>
          <w:sz w:val="22"/>
          <w:szCs w:val="22"/>
        </w:rPr>
      </w:pPr>
      <w:r>
        <w:rPr>
          <w:rFonts w:ascii="Tahoma" w:eastAsia="Tahoma" w:hAnsi="Tahoma" w:cs="Tahoma"/>
          <w:color w:val="000000"/>
          <w:sz w:val="22"/>
          <w:szCs w:val="22"/>
        </w:rPr>
        <w:t>To be responsible for evaluating responses to actioned minutes to determine whether they provide the appropriate information, and are made available to trust board and governing boards</w:t>
      </w:r>
    </w:p>
    <w:p w:rsidR="006D6110" w:rsidRDefault="006D6110" w:rsidP="006D6110">
      <w:pPr>
        <w:pStyle w:val="ListParagraph"/>
        <w:rPr>
          <w:rFonts w:ascii="Tahoma" w:eastAsia="Tahoma" w:hAnsi="Tahoma" w:cs="Tahoma"/>
          <w:color w:val="000000"/>
          <w:sz w:val="22"/>
          <w:szCs w:val="22"/>
        </w:rPr>
      </w:pPr>
    </w:p>
    <w:p w:rsidR="007F3208" w:rsidRDefault="00B35650">
      <w:pPr>
        <w:widowControl w:val="0"/>
        <w:numPr>
          <w:ilvl w:val="0"/>
          <w:numId w:val="11"/>
        </w:numPr>
        <w:pBdr>
          <w:top w:val="nil"/>
          <w:left w:val="nil"/>
          <w:bottom w:val="nil"/>
          <w:right w:val="nil"/>
          <w:between w:val="nil"/>
        </w:pBdr>
        <w:ind w:left="426" w:right="-952" w:hanging="426"/>
        <w:jc w:val="both"/>
        <w:rPr>
          <w:rFonts w:ascii="Tahoma" w:eastAsia="Tahoma" w:hAnsi="Tahoma" w:cs="Tahoma"/>
          <w:color w:val="000000"/>
          <w:sz w:val="22"/>
          <w:szCs w:val="22"/>
        </w:rPr>
      </w:pPr>
      <w:r>
        <w:rPr>
          <w:rFonts w:ascii="Tahoma" w:eastAsia="Tahoma" w:hAnsi="Tahoma" w:cs="Tahoma"/>
          <w:color w:val="000000"/>
          <w:sz w:val="22"/>
          <w:szCs w:val="22"/>
        </w:rPr>
        <w:t xml:space="preserve">To be responsible for recording and monitoring </w:t>
      </w:r>
      <w:r w:rsidR="006D6110">
        <w:rPr>
          <w:rFonts w:ascii="Tahoma" w:eastAsia="Tahoma" w:hAnsi="Tahoma" w:cs="Tahoma"/>
          <w:color w:val="000000"/>
          <w:sz w:val="22"/>
          <w:szCs w:val="22"/>
        </w:rPr>
        <w:t>trustees</w:t>
      </w:r>
      <w:r w:rsidR="00643EEC">
        <w:rPr>
          <w:rFonts w:ascii="Tahoma" w:eastAsia="Tahoma" w:hAnsi="Tahoma" w:cs="Tahoma"/>
          <w:color w:val="000000"/>
          <w:sz w:val="22"/>
          <w:szCs w:val="22"/>
        </w:rPr>
        <w:t>’</w:t>
      </w:r>
      <w:r w:rsidR="006D6110">
        <w:rPr>
          <w:rFonts w:ascii="Tahoma" w:eastAsia="Tahoma" w:hAnsi="Tahoma" w:cs="Tahoma"/>
          <w:color w:val="000000"/>
          <w:sz w:val="22"/>
          <w:szCs w:val="22"/>
        </w:rPr>
        <w:t xml:space="preserve"> </w:t>
      </w:r>
      <w:r w:rsidR="00643EEC">
        <w:rPr>
          <w:rFonts w:ascii="Tahoma" w:eastAsia="Tahoma" w:hAnsi="Tahoma" w:cs="Tahoma"/>
          <w:color w:val="000000"/>
          <w:sz w:val="22"/>
          <w:szCs w:val="22"/>
        </w:rPr>
        <w:t xml:space="preserve">and </w:t>
      </w:r>
      <w:r>
        <w:rPr>
          <w:rFonts w:ascii="Tahoma" w:eastAsia="Tahoma" w:hAnsi="Tahoma" w:cs="Tahoma"/>
          <w:color w:val="000000"/>
          <w:sz w:val="22"/>
          <w:szCs w:val="22"/>
        </w:rPr>
        <w:t>governors' attendance</w:t>
      </w:r>
      <w:r w:rsidR="006D6110">
        <w:rPr>
          <w:rFonts w:ascii="Tahoma" w:eastAsia="Tahoma" w:hAnsi="Tahoma" w:cs="Tahoma"/>
          <w:color w:val="000000"/>
          <w:sz w:val="22"/>
          <w:szCs w:val="22"/>
        </w:rPr>
        <w:t xml:space="preserve"> and providing advice and guidance on disqualification from office</w:t>
      </w:r>
      <w:r>
        <w:rPr>
          <w:rFonts w:ascii="Tahoma" w:eastAsia="Tahoma" w:hAnsi="Tahoma" w:cs="Tahoma"/>
          <w:color w:val="000000"/>
          <w:sz w:val="22"/>
          <w:szCs w:val="22"/>
        </w:rPr>
        <w:t>.</w:t>
      </w:r>
    </w:p>
    <w:p w:rsidR="007F3208" w:rsidRDefault="007F3208">
      <w:pPr>
        <w:widowControl w:val="0"/>
        <w:pBdr>
          <w:top w:val="nil"/>
          <w:left w:val="nil"/>
          <w:bottom w:val="nil"/>
          <w:right w:val="nil"/>
          <w:between w:val="nil"/>
        </w:pBdr>
        <w:ind w:left="426" w:right="-952" w:hanging="426"/>
        <w:jc w:val="both"/>
        <w:rPr>
          <w:rFonts w:ascii="Tahoma" w:eastAsia="Tahoma" w:hAnsi="Tahoma" w:cs="Tahoma"/>
          <w:color w:val="000000"/>
          <w:sz w:val="22"/>
          <w:szCs w:val="22"/>
        </w:rPr>
      </w:pPr>
    </w:p>
    <w:p w:rsidR="007F3208" w:rsidRDefault="006D6110">
      <w:pPr>
        <w:widowControl w:val="0"/>
        <w:numPr>
          <w:ilvl w:val="0"/>
          <w:numId w:val="11"/>
        </w:numPr>
        <w:pBdr>
          <w:top w:val="nil"/>
          <w:left w:val="nil"/>
          <w:bottom w:val="nil"/>
          <w:right w:val="nil"/>
          <w:between w:val="nil"/>
        </w:pBdr>
        <w:ind w:left="426" w:right="-952" w:hanging="426"/>
        <w:jc w:val="both"/>
        <w:rPr>
          <w:rFonts w:ascii="Tahoma" w:eastAsia="Tahoma" w:hAnsi="Tahoma" w:cs="Tahoma"/>
          <w:color w:val="000000"/>
          <w:sz w:val="22"/>
          <w:szCs w:val="22"/>
        </w:rPr>
      </w:pPr>
      <w:r>
        <w:rPr>
          <w:rFonts w:ascii="Tahoma" w:eastAsia="Tahoma" w:hAnsi="Tahoma" w:cs="Tahoma"/>
          <w:color w:val="000000"/>
          <w:sz w:val="22"/>
          <w:szCs w:val="22"/>
        </w:rPr>
        <w:t xml:space="preserve">To support the development of the governance arrangements for multi-academy trusts and governing boards, ensuring compliance with the </w:t>
      </w:r>
      <w:r>
        <w:rPr>
          <w:rFonts w:ascii="Tahoma" w:eastAsia="Tahoma" w:hAnsi="Tahoma" w:cs="Tahoma"/>
          <w:sz w:val="22"/>
          <w:szCs w:val="22"/>
        </w:rPr>
        <w:t>company law, education law, statutory regulations and statutory guidance relating to the conduct of governance</w:t>
      </w:r>
      <w:r w:rsidR="00643EEC">
        <w:rPr>
          <w:rFonts w:ascii="Tahoma" w:eastAsia="Tahoma" w:hAnsi="Tahoma" w:cs="Tahoma"/>
          <w:sz w:val="22"/>
          <w:szCs w:val="22"/>
        </w:rPr>
        <w:t>.</w:t>
      </w:r>
    </w:p>
    <w:p w:rsidR="007F3208" w:rsidRDefault="007F3208">
      <w:pPr>
        <w:pBdr>
          <w:top w:val="nil"/>
          <w:left w:val="nil"/>
          <w:bottom w:val="nil"/>
          <w:right w:val="nil"/>
          <w:between w:val="nil"/>
        </w:pBdr>
        <w:ind w:left="426" w:right="-952" w:hanging="426"/>
        <w:jc w:val="both"/>
        <w:rPr>
          <w:rFonts w:ascii="Tahoma" w:eastAsia="Tahoma" w:hAnsi="Tahoma" w:cs="Tahoma"/>
          <w:color w:val="000000"/>
          <w:sz w:val="22"/>
          <w:szCs w:val="22"/>
        </w:rPr>
      </w:pPr>
    </w:p>
    <w:p w:rsidR="006D6110" w:rsidRPr="006D6110" w:rsidRDefault="006D6110">
      <w:pPr>
        <w:numPr>
          <w:ilvl w:val="0"/>
          <w:numId w:val="11"/>
        </w:numPr>
        <w:ind w:left="426" w:right="-952" w:hanging="426"/>
        <w:jc w:val="both"/>
        <w:rPr>
          <w:rFonts w:ascii="Tahoma" w:eastAsia="Tahoma" w:hAnsi="Tahoma" w:cs="Tahoma"/>
          <w:sz w:val="22"/>
          <w:szCs w:val="22"/>
        </w:rPr>
      </w:pPr>
      <w:r w:rsidRPr="006D6110">
        <w:rPr>
          <w:rFonts w:ascii="Tahoma" w:eastAsia="Tahoma" w:hAnsi="Tahoma" w:cs="Tahoma"/>
          <w:sz w:val="22"/>
          <w:szCs w:val="22"/>
        </w:rPr>
        <w:t xml:space="preserve">To </w:t>
      </w:r>
      <w:r>
        <w:rPr>
          <w:rFonts w:ascii="Tahoma" w:eastAsia="Tahoma" w:hAnsi="Tahoma" w:cs="Tahoma"/>
          <w:sz w:val="22"/>
          <w:szCs w:val="22"/>
        </w:rPr>
        <w:t>be responsible for ensuring</w:t>
      </w:r>
      <w:r w:rsidRPr="006D6110">
        <w:rPr>
          <w:rFonts w:ascii="Tahoma" w:eastAsia="Tahoma" w:hAnsi="Tahoma" w:cs="Tahoma"/>
          <w:sz w:val="22"/>
          <w:szCs w:val="22"/>
        </w:rPr>
        <w:t xml:space="preserve"> that multi-academy trusts and governing board policy schedules are regularly assessed for compliance with statutory policies </w:t>
      </w:r>
    </w:p>
    <w:p w:rsidR="006D6110" w:rsidRDefault="006D6110" w:rsidP="006D6110">
      <w:pPr>
        <w:pStyle w:val="ListParagraph"/>
        <w:rPr>
          <w:rFonts w:ascii="Tahoma" w:eastAsia="Tahoma" w:hAnsi="Tahoma" w:cs="Tahoma"/>
          <w:sz w:val="22"/>
          <w:szCs w:val="22"/>
          <w:u w:val="single"/>
        </w:rPr>
      </w:pPr>
    </w:p>
    <w:p w:rsidR="006D6110" w:rsidRDefault="006D6110">
      <w:pPr>
        <w:widowControl w:val="0"/>
        <w:numPr>
          <w:ilvl w:val="0"/>
          <w:numId w:val="11"/>
        </w:numPr>
        <w:pBdr>
          <w:top w:val="nil"/>
          <w:left w:val="nil"/>
          <w:bottom w:val="nil"/>
          <w:right w:val="nil"/>
          <w:between w:val="nil"/>
        </w:pBdr>
        <w:ind w:left="426" w:right="-952" w:hanging="426"/>
        <w:jc w:val="both"/>
        <w:rPr>
          <w:rFonts w:ascii="Tahoma" w:eastAsia="Tahoma" w:hAnsi="Tahoma" w:cs="Tahoma"/>
          <w:color w:val="000000"/>
          <w:sz w:val="22"/>
          <w:szCs w:val="22"/>
        </w:rPr>
      </w:pPr>
      <w:r>
        <w:rPr>
          <w:rFonts w:ascii="Tahoma" w:eastAsia="Tahoma" w:hAnsi="Tahoma" w:cs="Tahoma"/>
          <w:color w:val="000000"/>
          <w:sz w:val="22"/>
          <w:szCs w:val="22"/>
        </w:rPr>
        <w:t>To be responsible for ensuring that the appointment of company members and trustees are in line with the articles of association, that trust approved appointment letters are issued and that statutory records, on-line and otherwise, are kept up to date</w:t>
      </w:r>
    </w:p>
    <w:p w:rsidR="006D6110" w:rsidRDefault="006D6110" w:rsidP="006D6110">
      <w:pPr>
        <w:pStyle w:val="ListParagraph"/>
        <w:rPr>
          <w:rFonts w:ascii="Tahoma" w:eastAsia="Tahoma" w:hAnsi="Tahoma" w:cs="Tahoma"/>
          <w:color w:val="000000"/>
          <w:sz w:val="22"/>
          <w:szCs w:val="22"/>
        </w:rPr>
      </w:pPr>
    </w:p>
    <w:p w:rsidR="006D6110" w:rsidRDefault="006D6110" w:rsidP="006D6110">
      <w:pPr>
        <w:widowControl w:val="0"/>
        <w:numPr>
          <w:ilvl w:val="0"/>
          <w:numId w:val="11"/>
        </w:numPr>
        <w:pBdr>
          <w:top w:val="nil"/>
          <w:left w:val="nil"/>
          <w:bottom w:val="nil"/>
          <w:right w:val="nil"/>
          <w:between w:val="nil"/>
        </w:pBdr>
        <w:ind w:left="426" w:right="-952" w:hanging="426"/>
        <w:jc w:val="both"/>
        <w:rPr>
          <w:rFonts w:ascii="Tahoma" w:eastAsia="Tahoma" w:hAnsi="Tahoma" w:cs="Tahoma"/>
          <w:color w:val="000000"/>
          <w:sz w:val="22"/>
          <w:szCs w:val="22"/>
        </w:rPr>
      </w:pPr>
      <w:r>
        <w:rPr>
          <w:rFonts w:ascii="Tahoma" w:eastAsia="Tahoma" w:hAnsi="Tahoma" w:cs="Tahoma"/>
          <w:color w:val="000000"/>
          <w:sz w:val="22"/>
          <w:szCs w:val="22"/>
        </w:rPr>
        <w:t>To be responsible for ensuring local governors and school governors are appointed in line with the local governance arrangements, that appropriate appointment letters are issued and that statutory records, on-line and otherwise, are kept up to date</w:t>
      </w:r>
    </w:p>
    <w:p w:rsidR="006D6110" w:rsidRDefault="006D6110" w:rsidP="006D6110">
      <w:pPr>
        <w:pStyle w:val="ListParagraph"/>
        <w:rPr>
          <w:rFonts w:ascii="Tahoma" w:eastAsia="Tahoma" w:hAnsi="Tahoma" w:cs="Tahoma"/>
          <w:color w:val="000000"/>
          <w:sz w:val="22"/>
          <w:szCs w:val="22"/>
        </w:rPr>
      </w:pPr>
    </w:p>
    <w:p w:rsidR="007F3208" w:rsidRDefault="006D6110">
      <w:pPr>
        <w:widowControl w:val="0"/>
        <w:numPr>
          <w:ilvl w:val="0"/>
          <w:numId w:val="11"/>
        </w:numPr>
        <w:pBdr>
          <w:top w:val="nil"/>
          <w:left w:val="nil"/>
          <w:bottom w:val="nil"/>
          <w:right w:val="nil"/>
          <w:between w:val="nil"/>
        </w:pBdr>
        <w:ind w:left="426" w:right="-952" w:hanging="426"/>
        <w:jc w:val="both"/>
        <w:rPr>
          <w:rFonts w:ascii="Tahoma" w:eastAsia="Tahoma" w:hAnsi="Tahoma" w:cs="Tahoma"/>
          <w:color w:val="000000"/>
          <w:sz w:val="22"/>
          <w:szCs w:val="22"/>
        </w:rPr>
      </w:pPr>
      <w:r>
        <w:rPr>
          <w:rFonts w:ascii="Tahoma" w:eastAsia="Tahoma" w:hAnsi="Tahoma" w:cs="Tahoma"/>
          <w:color w:val="000000"/>
          <w:sz w:val="22"/>
          <w:szCs w:val="22"/>
        </w:rPr>
        <w:t xml:space="preserve">To be responsible for ensuring that requests for written resolutions are compliant with local governance arrangements, are drafted in line with company law, appropriately communicated and </w:t>
      </w:r>
      <w:r>
        <w:rPr>
          <w:rFonts w:ascii="Tahoma" w:eastAsia="Tahoma" w:hAnsi="Tahoma" w:cs="Tahoma"/>
          <w:color w:val="000000"/>
          <w:sz w:val="22"/>
          <w:szCs w:val="22"/>
        </w:rPr>
        <w:lastRenderedPageBreak/>
        <w:t>that responses are received within the required deadlines</w:t>
      </w:r>
      <w:r w:rsidR="00B35650">
        <w:rPr>
          <w:rFonts w:ascii="Tahoma" w:eastAsia="Tahoma" w:hAnsi="Tahoma" w:cs="Tahoma"/>
          <w:color w:val="000000"/>
          <w:sz w:val="22"/>
          <w:szCs w:val="22"/>
        </w:rPr>
        <w:t>.</w:t>
      </w:r>
    </w:p>
    <w:p w:rsidR="007F3208" w:rsidRDefault="007F3208">
      <w:pPr>
        <w:widowControl w:val="0"/>
        <w:pBdr>
          <w:top w:val="nil"/>
          <w:left w:val="nil"/>
          <w:bottom w:val="nil"/>
          <w:right w:val="nil"/>
          <w:between w:val="nil"/>
        </w:pBdr>
        <w:ind w:left="426" w:right="-952" w:hanging="426"/>
        <w:jc w:val="both"/>
        <w:rPr>
          <w:rFonts w:ascii="Tahoma" w:eastAsia="Tahoma" w:hAnsi="Tahoma" w:cs="Tahoma"/>
          <w:color w:val="000000"/>
          <w:sz w:val="22"/>
          <w:szCs w:val="22"/>
        </w:rPr>
      </w:pPr>
    </w:p>
    <w:p w:rsidR="006D6110" w:rsidRDefault="006D6110">
      <w:pPr>
        <w:widowControl w:val="0"/>
        <w:numPr>
          <w:ilvl w:val="0"/>
          <w:numId w:val="11"/>
        </w:numPr>
        <w:ind w:left="426" w:right="-952" w:hanging="426"/>
        <w:jc w:val="both"/>
        <w:rPr>
          <w:rFonts w:ascii="Tahoma" w:eastAsia="Tahoma" w:hAnsi="Tahoma" w:cs="Tahoma"/>
          <w:sz w:val="22"/>
          <w:szCs w:val="22"/>
        </w:rPr>
      </w:pPr>
      <w:r>
        <w:rPr>
          <w:rFonts w:ascii="Tahoma" w:eastAsia="Tahoma" w:hAnsi="Tahoma" w:cs="Tahoma"/>
          <w:sz w:val="22"/>
          <w:szCs w:val="22"/>
        </w:rPr>
        <w:t>To be responsible for ensuring that company statutory records and registers held at the Trust offices are kept up to date</w:t>
      </w:r>
    </w:p>
    <w:p w:rsidR="006D6110" w:rsidRDefault="006D6110" w:rsidP="006D6110">
      <w:pPr>
        <w:pStyle w:val="ListParagraph"/>
        <w:rPr>
          <w:rFonts w:ascii="Tahoma" w:eastAsia="Tahoma" w:hAnsi="Tahoma" w:cs="Tahoma"/>
          <w:sz w:val="22"/>
          <w:szCs w:val="22"/>
        </w:rPr>
      </w:pPr>
    </w:p>
    <w:p w:rsidR="006D6110" w:rsidRDefault="006D6110">
      <w:pPr>
        <w:widowControl w:val="0"/>
        <w:numPr>
          <w:ilvl w:val="0"/>
          <w:numId w:val="11"/>
        </w:numPr>
        <w:ind w:left="426" w:right="-952" w:hanging="426"/>
        <w:jc w:val="both"/>
        <w:rPr>
          <w:rFonts w:ascii="Tahoma" w:eastAsia="Tahoma" w:hAnsi="Tahoma" w:cs="Tahoma"/>
          <w:sz w:val="22"/>
          <w:szCs w:val="22"/>
        </w:rPr>
      </w:pPr>
      <w:r>
        <w:rPr>
          <w:rFonts w:ascii="Tahoma" w:eastAsia="Tahoma" w:hAnsi="Tahoma" w:cs="Tahoma"/>
          <w:sz w:val="22"/>
          <w:szCs w:val="22"/>
        </w:rPr>
        <w:t>To be responsible for the submission of statutory filing notices (other than the audited accounts) and the annual confirmation statement to Companies House</w:t>
      </w:r>
    </w:p>
    <w:p w:rsidR="006D6110" w:rsidRDefault="006D6110" w:rsidP="006D6110">
      <w:pPr>
        <w:pStyle w:val="ListParagraph"/>
        <w:rPr>
          <w:rFonts w:ascii="Tahoma" w:eastAsia="Tahoma" w:hAnsi="Tahoma" w:cs="Tahoma"/>
          <w:sz w:val="22"/>
          <w:szCs w:val="22"/>
        </w:rPr>
      </w:pPr>
    </w:p>
    <w:p w:rsidR="006D6110" w:rsidRDefault="006D6110">
      <w:pPr>
        <w:widowControl w:val="0"/>
        <w:numPr>
          <w:ilvl w:val="0"/>
          <w:numId w:val="11"/>
        </w:numPr>
        <w:ind w:left="426" w:right="-952" w:hanging="426"/>
        <w:jc w:val="both"/>
        <w:rPr>
          <w:rFonts w:ascii="Tahoma" w:eastAsia="Tahoma" w:hAnsi="Tahoma" w:cs="Tahoma"/>
          <w:sz w:val="22"/>
          <w:szCs w:val="22"/>
        </w:rPr>
      </w:pPr>
      <w:r>
        <w:rPr>
          <w:rFonts w:ascii="Tahoma" w:eastAsia="Tahoma" w:hAnsi="Tahoma" w:cs="Tahoma"/>
          <w:sz w:val="22"/>
          <w:szCs w:val="22"/>
        </w:rPr>
        <w:t>To be responsible for conducting an annual website compliance check for relevant clients and reporting the outcome</w:t>
      </w:r>
    </w:p>
    <w:p w:rsidR="006D6110" w:rsidRDefault="006D6110" w:rsidP="006D6110">
      <w:pPr>
        <w:pStyle w:val="ListParagraph"/>
        <w:rPr>
          <w:rFonts w:ascii="Tahoma" w:eastAsia="Tahoma" w:hAnsi="Tahoma" w:cs="Tahoma"/>
          <w:sz w:val="22"/>
          <w:szCs w:val="22"/>
        </w:rPr>
      </w:pPr>
    </w:p>
    <w:p w:rsidR="006D6110" w:rsidRDefault="00B35650">
      <w:pPr>
        <w:widowControl w:val="0"/>
        <w:numPr>
          <w:ilvl w:val="0"/>
          <w:numId w:val="11"/>
        </w:numPr>
        <w:ind w:left="426" w:right="-952" w:hanging="426"/>
        <w:jc w:val="both"/>
        <w:rPr>
          <w:rFonts w:ascii="Tahoma" w:eastAsia="Tahoma" w:hAnsi="Tahoma" w:cs="Tahoma"/>
          <w:sz w:val="22"/>
          <w:szCs w:val="22"/>
        </w:rPr>
      </w:pPr>
      <w:r>
        <w:rPr>
          <w:rFonts w:ascii="Tahoma" w:eastAsia="Tahoma" w:hAnsi="Tahoma" w:cs="Tahoma"/>
          <w:sz w:val="22"/>
          <w:szCs w:val="22"/>
        </w:rPr>
        <w:t xml:space="preserve">To </w:t>
      </w:r>
      <w:r w:rsidR="006D6110">
        <w:rPr>
          <w:rFonts w:ascii="Tahoma" w:eastAsia="Tahoma" w:hAnsi="Tahoma" w:cs="Tahoma"/>
          <w:sz w:val="22"/>
          <w:szCs w:val="22"/>
        </w:rPr>
        <w:t>be responsible for providing service held information to academy trust clients for the annual governance statement in audited accounts</w:t>
      </w:r>
    </w:p>
    <w:p w:rsidR="006D6110" w:rsidRDefault="006D6110" w:rsidP="006D6110">
      <w:pPr>
        <w:pStyle w:val="ListParagraph"/>
        <w:rPr>
          <w:rFonts w:ascii="Tahoma" w:eastAsia="Tahoma" w:hAnsi="Tahoma" w:cs="Tahoma"/>
          <w:sz w:val="22"/>
          <w:szCs w:val="22"/>
        </w:rPr>
      </w:pPr>
    </w:p>
    <w:p w:rsidR="006D6110" w:rsidRDefault="006D6110">
      <w:pPr>
        <w:widowControl w:val="0"/>
        <w:numPr>
          <w:ilvl w:val="0"/>
          <w:numId w:val="11"/>
        </w:numPr>
        <w:ind w:left="426" w:right="-952" w:hanging="426"/>
        <w:jc w:val="both"/>
        <w:rPr>
          <w:rFonts w:ascii="Tahoma" w:eastAsia="Tahoma" w:hAnsi="Tahoma" w:cs="Tahoma"/>
          <w:sz w:val="22"/>
          <w:szCs w:val="22"/>
        </w:rPr>
      </w:pPr>
      <w:r>
        <w:rPr>
          <w:rFonts w:ascii="Tahoma" w:eastAsia="Tahoma" w:hAnsi="Tahoma" w:cs="Tahoma"/>
          <w:sz w:val="22"/>
          <w:szCs w:val="22"/>
        </w:rPr>
        <w:t>To support the delivery of governing board skills audits and to compile analysis reports</w:t>
      </w:r>
    </w:p>
    <w:p w:rsidR="006D6110" w:rsidRDefault="006D6110" w:rsidP="006D6110">
      <w:pPr>
        <w:pStyle w:val="ListParagraph"/>
        <w:rPr>
          <w:rFonts w:ascii="Tahoma" w:eastAsia="Tahoma" w:hAnsi="Tahoma" w:cs="Tahoma"/>
          <w:sz w:val="22"/>
          <w:szCs w:val="22"/>
        </w:rPr>
      </w:pPr>
    </w:p>
    <w:p w:rsidR="007F3208" w:rsidRDefault="00B35650">
      <w:pPr>
        <w:numPr>
          <w:ilvl w:val="0"/>
          <w:numId w:val="11"/>
        </w:numPr>
        <w:ind w:left="426" w:right="-952" w:hanging="426"/>
        <w:jc w:val="both"/>
        <w:rPr>
          <w:rFonts w:ascii="Tahoma" w:eastAsia="Tahoma" w:hAnsi="Tahoma" w:cs="Tahoma"/>
          <w:sz w:val="22"/>
          <w:szCs w:val="22"/>
        </w:rPr>
      </w:pPr>
      <w:r>
        <w:rPr>
          <w:rFonts w:ascii="Tahoma" w:eastAsia="Tahoma" w:hAnsi="Tahoma" w:cs="Tahoma"/>
          <w:sz w:val="22"/>
          <w:szCs w:val="22"/>
        </w:rPr>
        <w:t>To be responsible for ensuring that complaints/comments received are logged and, where appropriate, preparing responses within the required timescales.</w:t>
      </w:r>
    </w:p>
    <w:p w:rsidR="007F3208" w:rsidRDefault="007F3208">
      <w:pPr>
        <w:ind w:left="426" w:right="-952" w:hanging="426"/>
        <w:jc w:val="both"/>
        <w:rPr>
          <w:rFonts w:ascii="Tahoma" w:eastAsia="Tahoma" w:hAnsi="Tahoma" w:cs="Tahoma"/>
          <w:sz w:val="22"/>
          <w:szCs w:val="22"/>
        </w:rPr>
      </w:pPr>
    </w:p>
    <w:p w:rsidR="007F3208" w:rsidRDefault="00B35650">
      <w:pPr>
        <w:widowControl w:val="0"/>
        <w:numPr>
          <w:ilvl w:val="0"/>
          <w:numId w:val="11"/>
        </w:numPr>
        <w:pBdr>
          <w:top w:val="nil"/>
          <w:left w:val="nil"/>
          <w:bottom w:val="nil"/>
          <w:right w:val="nil"/>
          <w:between w:val="nil"/>
        </w:pBdr>
        <w:tabs>
          <w:tab w:val="center" w:pos="4153"/>
          <w:tab w:val="right" w:pos="8306"/>
        </w:tabs>
        <w:ind w:left="426" w:right="-952" w:hanging="426"/>
        <w:jc w:val="both"/>
        <w:rPr>
          <w:rFonts w:ascii="Tahoma" w:eastAsia="Tahoma" w:hAnsi="Tahoma" w:cs="Tahoma"/>
          <w:color w:val="000000"/>
          <w:sz w:val="22"/>
          <w:szCs w:val="22"/>
        </w:rPr>
      </w:pPr>
      <w:r>
        <w:rPr>
          <w:rFonts w:ascii="Tahoma" w:eastAsia="Tahoma" w:hAnsi="Tahoma" w:cs="Tahoma"/>
          <w:color w:val="000000"/>
          <w:sz w:val="22"/>
          <w:szCs w:val="22"/>
        </w:rPr>
        <w:t>To pro-actively support the service’s governor recruitment and retention strategy.</w:t>
      </w:r>
    </w:p>
    <w:p w:rsidR="007F3208" w:rsidRDefault="007F3208">
      <w:pPr>
        <w:pBdr>
          <w:top w:val="nil"/>
          <w:left w:val="nil"/>
          <w:bottom w:val="nil"/>
          <w:right w:val="nil"/>
          <w:between w:val="nil"/>
        </w:pBdr>
        <w:tabs>
          <w:tab w:val="center" w:pos="4153"/>
          <w:tab w:val="right" w:pos="8306"/>
        </w:tabs>
        <w:ind w:left="426" w:right="-952" w:hanging="426"/>
        <w:jc w:val="both"/>
        <w:rPr>
          <w:rFonts w:ascii="Tahoma" w:eastAsia="Tahoma" w:hAnsi="Tahoma" w:cs="Tahoma"/>
          <w:color w:val="000000"/>
          <w:sz w:val="22"/>
          <w:szCs w:val="22"/>
        </w:rPr>
      </w:pPr>
    </w:p>
    <w:p w:rsidR="007F3208" w:rsidRDefault="00B35650">
      <w:pPr>
        <w:widowControl w:val="0"/>
        <w:numPr>
          <w:ilvl w:val="0"/>
          <w:numId w:val="11"/>
        </w:numPr>
        <w:pBdr>
          <w:top w:val="nil"/>
          <w:left w:val="nil"/>
          <w:bottom w:val="nil"/>
          <w:right w:val="nil"/>
          <w:between w:val="nil"/>
        </w:pBdr>
        <w:tabs>
          <w:tab w:val="center" w:pos="4153"/>
          <w:tab w:val="right" w:pos="8306"/>
        </w:tabs>
        <w:ind w:left="426" w:right="-952" w:hanging="426"/>
        <w:jc w:val="both"/>
        <w:rPr>
          <w:rFonts w:ascii="Tahoma" w:eastAsia="Tahoma" w:hAnsi="Tahoma" w:cs="Tahoma"/>
          <w:color w:val="000000"/>
          <w:sz w:val="22"/>
          <w:szCs w:val="22"/>
        </w:rPr>
      </w:pPr>
      <w:r>
        <w:rPr>
          <w:rFonts w:ascii="Tahoma" w:eastAsia="Tahoma" w:hAnsi="Tahoma" w:cs="Tahoma"/>
          <w:color w:val="000000"/>
          <w:sz w:val="22"/>
          <w:szCs w:val="22"/>
        </w:rPr>
        <w:t xml:space="preserve">To be responsible for accurately entering data on the service’s database </w:t>
      </w:r>
      <w:r w:rsidR="006D6110">
        <w:rPr>
          <w:rFonts w:ascii="Tahoma" w:eastAsia="Tahoma" w:hAnsi="Tahoma" w:cs="Tahoma"/>
          <w:color w:val="000000"/>
          <w:sz w:val="22"/>
          <w:szCs w:val="22"/>
        </w:rPr>
        <w:t xml:space="preserve">document management system </w:t>
      </w:r>
      <w:r>
        <w:rPr>
          <w:rFonts w:ascii="Tahoma" w:eastAsia="Tahoma" w:hAnsi="Tahoma" w:cs="Tahoma"/>
          <w:color w:val="000000"/>
          <w:sz w:val="22"/>
          <w:szCs w:val="22"/>
        </w:rPr>
        <w:t>and issuing all related correspondence.</w:t>
      </w:r>
    </w:p>
    <w:p w:rsidR="007F3208" w:rsidRDefault="007F3208">
      <w:pPr>
        <w:pBdr>
          <w:top w:val="nil"/>
          <w:left w:val="nil"/>
          <w:bottom w:val="nil"/>
          <w:right w:val="nil"/>
          <w:between w:val="nil"/>
        </w:pBdr>
        <w:tabs>
          <w:tab w:val="center" w:pos="4153"/>
          <w:tab w:val="right" w:pos="8306"/>
        </w:tabs>
        <w:ind w:left="426" w:right="-952" w:hanging="426"/>
        <w:jc w:val="both"/>
        <w:rPr>
          <w:rFonts w:ascii="Tahoma" w:eastAsia="Tahoma" w:hAnsi="Tahoma" w:cs="Tahoma"/>
          <w:color w:val="000000"/>
          <w:sz w:val="22"/>
          <w:szCs w:val="22"/>
        </w:rPr>
      </w:pPr>
    </w:p>
    <w:p w:rsidR="007F3208" w:rsidRDefault="00B35650">
      <w:pPr>
        <w:ind w:right="-952"/>
        <w:jc w:val="both"/>
        <w:rPr>
          <w:rFonts w:ascii="Tahoma" w:eastAsia="Tahoma" w:hAnsi="Tahoma" w:cs="Tahoma"/>
          <w:sz w:val="22"/>
          <w:szCs w:val="22"/>
        </w:rPr>
      </w:pPr>
      <w:r>
        <w:rPr>
          <w:rFonts w:ascii="Tahoma" w:eastAsia="Tahoma" w:hAnsi="Tahoma" w:cs="Tahoma"/>
          <w:sz w:val="22"/>
          <w:szCs w:val="22"/>
        </w:rPr>
        <w:t>The post holder may be required to work evenings, weekends and occasional public holidays, in order to meet the needs of all service users and stakeholders.</w:t>
      </w:r>
    </w:p>
    <w:p w:rsidR="007F3208" w:rsidRDefault="007F3208">
      <w:pPr>
        <w:ind w:left="426" w:right="-952" w:hanging="426"/>
        <w:jc w:val="both"/>
        <w:rPr>
          <w:rFonts w:ascii="Tahoma" w:eastAsia="Tahoma" w:hAnsi="Tahoma" w:cs="Tahoma"/>
          <w:sz w:val="22"/>
          <w:szCs w:val="22"/>
        </w:rPr>
      </w:pPr>
    </w:p>
    <w:p w:rsidR="007F3208" w:rsidRDefault="00B35650">
      <w:pPr>
        <w:ind w:left="426" w:right="-952" w:hanging="426"/>
        <w:jc w:val="both"/>
        <w:rPr>
          <w:rFonts w:ascii="Tahoma" w:eastAsia="Tahoma" w:hAnsi="Tahoma" w:cs="Tahoma"/>
          <w:sz w:val="22"/>
          <w:szCs w:val="22"/>
        </w:rPr>
      </w:pPr>
      <w:r>
        <w:rPr>
          <w:rFonts w:ascii="Tahoma" w:eastAsia="Tahoma" w:hAnsi="Tahoma" w:cs="Tahoma"/>
          <w:sz w:val="22"/>
          <w:szCs w:val="22"/>
        </w:rPr>
        <w:t>To carry out any other duties which are commensurate with this post as may be required.</w:t>
      </w:r>
    </w:p>
    <w:p w:rsidR="007F3208" w:rsidRDefault="007F3208">
      <w:pPr>
        <w:rPr>
          <w:rFonts w:ascii="Tahoma" w:eastAsia="Tahoma" w:hAnsi="Tahoma" w:cs="Tahoma"/>
          <w:sz w:val="22"/>
          <w:szCs w:val="22"/>
          <w:u w:val="single"/>
        </w:rPr>
      </w:pPr>
    </w:p>
    <w:p w:rsidR="007F3208" w:rsidRDefault="007F3208">
      <w:pPr>
        <w:rPr>
          <w:rFonts w:ascii="Tahoma" w:eastAsia="Tahoma" w:hAnsi="Tahoma" w:cs="Tahoma"/>
          <w:sz w:val="22"/>
          <w:szCs w:val="22"/>
          <w:u w:val="single"/>
        </w:rPr>
      </w:pPr>
    </w:p>
    <w:p w:rsidR="006D6110" w:rsidRDefault="006D6110">
      <w:pPr>
        <w:rPr>
          <w:rFonts w:ascii="Tahoma" w:eastAsia="Tahoma" w:hAnsi="Tahoma" w:cs="Tahoma"/>
          <w:sz w:val="22"/>
          <w:szCs w:val="22"/>
          <w:u w:val="single"/>
        </w:rPr>
      </w:pPr>
      <w:r>
        <w:rPr>
          <w:rFonts w:ascii="Tahoma" w:eastAsia="Tahoma" w:hAnsi="Tahoma" w:cs="Tahoma"/>
          <w:sz w:val="22"/>
          <w:szCs w:val="22"/>
          <w:u w:val="single"/>
        </w:rPr>
        <w:br w:type="page"/>
      </w:r>
    </w:p>
    <w:p w:rsidR="006D6110" w:rsidRDefault="006D6110">
      <w:pPr>
        <w:rPr>
          <w:rFonts w:ascii="Tahoma" w:eastAsia="Tahoma" w:hAnsi="Tahoma" w:cs="Tahoma"/>
          <w:sz w:val="28"/>
          <w:szCs w:val="28"/>
          <w:u w:val="single"/>
        </w:rPr>
      </w:pPr>
    </w:p>
    <w:p w:rsidR="007F3208" w:rsidRDefault="00B35650">
      <w:pPr>
        <w:rPr>
          <w:rFonts w:ascii="Tahoma" w:eastAsia="Tahoma" w:hAnsi="Tahoma" w:cs="Tahoma"/>
          <w:sz w:val="28"/>
          <w:szCs w:val="28"/>
          <w:u w:val="single"/>
        </w:rPr>
      </w:pPr>
      <w:r>
        <w:rPr>
          <w:noProof/>
        </w:rPr>
        <w:drawing>
          <wp:anchor distT="0" distB="0" distL="114300" distR="114300" simplePos="0" relativeHeight="251659264" behindDoc="0" locked="0" layoutInCell="1" hidden="0" allowOverlap="1">
            <wp:simplePos x="0" y="0"/>
            <wp:positionH relativeFrom="column">
              <wp:posOffset>5198745</wp:posOffset>
            </wp:positionH>
            <wp:positionV relativeFrom="paragraph">
              <wp:posOffset>-715644</wp:posOffset>
            </wp:positionV>
            <wp:extent cx="1699260" cy="105791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l="36117" t="47970" r="43542" b="29520"/>
                    <a:stretch>
                      <a:fillRect/>
                    </a:stretch>
                  </pic:blipFill>
                  <pic:spPr>
                    <a:xfrm>
                      <a:off x="0" y="0"/>
                      <a:ext cx="1699260" cy="1057910"/>
                    </a:xfrm>
                    <a:prstGeom prst="rect">
                      <a:avLst/>
                    </a:prstGeom>
                    <a:ln/>
                  </pic:spPr>
                </pic:pic>
              </a:graphicData>
            </a:graphic>
          </wp:anchor>
        </w:drawing>
      </w:r>
    </w:p>
    <w:p w:rsidR="007F3208" w:rsidRDefault="00B35650">
      <w:pPr>
        <w:rPr>
          <w:rFonts w:ascii="Tahoma" w:eastAsia="Tahoma" w:hAnsi="Tahoma" w:cs="Tahoma"/>
          <w:sz w:val="28"/>
          <w:szCs w:val="28"/>
          <w:u w:val="single"/>
        </w:rPr>
      </w:pPr>
      <w:r>
        <w:rPr>
          <w:rFonts w:ascii="Tahoma" w:eastAsia="Tahoma" w:hAnsi="Tahoma" w:cs="Tahoma"/>
          <w:b/>
          <w:sz w:val="28"/>
          <w:szCs w:val="28"/>
          <w:u w:val="single"/>
        </w:rPr>
        <w:t>Person Specification</w:t>
      </w:r>
    </w:p>
    <w:p w:rsidR="007F3208" w:rsidRDefault="007F3208">
      <w:pPr>
        <w:rPr>
          <w:rFonts w:ascii="Tahoma" w:eastAsia="Tahoma" w:hAnsi="Tahoma" w:cs="Tahoma"/>
          <w:sz w:val="28"/>
          <w:szCs w:val="28"/>
        </w:rPr>
      </w:pPr>
    </w:p>
    <w:tbl>
      <w:tblPr>
        <w:tblStyle w:val="a1"/>
        <w:tblW w:w="10314"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314"/>
      </w:tblGrid>
      <w:tr w:rsidR="007F3208">
        <w:tc>
          <w:tcPr>
            <w:tcW w:w="10314" w:type="dxa"/>
            <w:tcBorders>
              <w:top w:val="single" w:sz="4" w:space="0" w:color="000000"/>
              <w:bottom w:val="single" w:sz="4" w:space="0" w:color="000000"/>
            </w:tcBorders>
            <w:shd w:val="clear" w:color="auto" w:fill="302876"/>
          </w:tcPr>
          <w:p w:rsidR="007F3208" w:rsidRDefault="00B35650">
            <w:pPr>
              <w:pBdr>
                <w:top w:val="nil"/>
                <w:left w:val="nil"/>
                <w:bottom w:val="nil"/>
                <w:right w:val="nil"/>
                <w:between w:val="nil"/>
              </w:pBdr>
              <w:jc w:val="both"/>
              <w:rPr>
                <w:rFonts w:ascii="Tahoma" w:eastAsia="Tahoma" w:hAnsi="Tahoma" w:cs="Tahoma"/>
                <w:b/>
                <w:color w:val="000000"/>
                <w:sz w:val="24"/>
                <w:szCs w:val="24"/>
              </w:rPr>
            </w:pPr>
            <w:r>
              <w:rPr>
                <w:rFonts w:ascii="Tahoma" w:eastAsia="Tahoma" w:hAnsi="Tahoma" w:cs="Tahoma"/>
                <w:b/>
                <w:color w:val="000000"/>
                <w:sz w:val="24"/>
                <w:szCs w:val="24"/>
              </w:rPr>
              <w:t>SAFEGUARDING</w:t>
            </w:r>
          </w:p>
        </w:tc>
      </w:tr>
      <w:tr w:rsidR="007F3208">
        <w:tc>
          <w:tcPr>
            <w:tcW w:w="10314" w:type="dxa"/>
            <w:tcBorders>
              <w:top w:val="single" w:sz="4" w:space="0" w:color="000000"/>
              <w:bottom w:val="single" w:sz="4" w:space="0" w:color="000000"/>
            </w:tcBorders>
          </w:tcPr>
          <w:p w:rsidR="007F3208" w:rsidRDefault="007F3208">
            <w:pPr>
              <w:pBdr>
                <w:top w:val="single" w:sz="4" w:space="1" w:color="000000"/>
                <w:left w:val="single" w:sz="4" w:space="4" w:color="000000"/>
                <w:bottom w:val="single" w:sz="4" w:space="1" w:color="000000"/>
                <w:right w:val="single" w:sz="4" w:space="31" w:color="000000"/>
                <w:between w:val="nil"/>
              </w:pBdr>
              <w:jc w:val="both"/>
              <w:rPr>
                <w:rFonts w:ascii="Tahoma" w:eastAsia="Tahoma" w:hAnsi="Tahoma" w:cs="Tahoma"/>
                <w:color w:val="000000"/>
                <w:sz w:val="22"/>
                <w:szCs w:val="22"/>
              </w:rPr>
            </w:pPr>
          </w:p>
          <w:p w:rsidR="007F3208" w:rsidRDefault="00B35650">
            <w:pPr>
              <w:pBdr>
                <w:top w:val="single" w:sz="4" w:space="1" w:color="000000"/>
                <w:left w:val="single" w:sz="4" w:space="4" w:color="000000"/>
                <w:bottom w:val="single" w:sz="4" w:space="1" w:color="000000"/>
                <w:right w:val="single" w:sz="4" w:space="31" w:color="000000"/>
                <w:between w:val="nil"/>
              </w:pBdr>
              <w:jc w:val="both"/>
              <w:rPr>
                <w:rFonts w:ascii="Tahoma" w:eastAsia="Tahoma" w:hAnsi="Tahoma" w:cs="Tahoma"/>
                <w:color w:val="000000"/>
                <w:sz w:val="22"/>
                <w:szCs w:val="22"/>
              </w:rPr>
            </w:pPr>
            <w:r>
              <w:rPr>
                <w:rFonts w:ascii="Tahoma" w:eastAsia="Tahoma" w:hAnsi="Tahoma" w:cs="Tahoma"/>
                <w:color w:val="000000"/>
                <w:sz w:val="22"/>
                <w:szCs w:val="22"/>
              </w:rPr>
              <w:t>We are committed to safeguarding and promoting the welfare of children and young people. All employees are expected to share this commitment by ensuring that safeguarding procedures are followed in the course of their work.</w:t>
            </w:r>
          </w:p>
          <w:p w:rsidR="007F3208" w:rsidRDefault="007F3208">
            <w:pPr>
              <w:pBdr>
                <w:top w:val="single" w:sz="4" w:space="1" w:color="000000"/>
                <w:left w:val="single" w:sz="4" w:space="4" w:color="000000"/>
                <w:bottom w:val="single" w:sz="4" w:space="1" w:color="000000"/>
                <w:right w:val="single" w:sz="4" w:space="31" w:color="000000"/>
                <w:between w:val="nil"/>
              </w:pBdr>
              <w:jc w:val="both"/>
              <w:rPr>
                <w:rFonts w:ascii="Tahoma" w:eastAsia="Tahoma" w:hAnsi="Tahoma" w:cs="Tahoma"/>
                <w:color w:val="000000"/>
                <w:sz w:val="22"/>
                <w:szCs w:val="22"/>
              </w:rPr>
            </w:pPr>
          </w:p>
        </w:tc>
      </w:tr>
      <w:tr w:rsidR="007F3208">
        <w:tc>
          <w:tcPr>
            <w:tcW w:w="10314" w:type="dxa"/>
            <w:tcBorders>
              <w:top w:val="single" w:sz="4" w:space="0" w:color="000000"/>
              <w:bottom w:val="single" w:sz="4" w:space="0" w:color="000000"/>
            </w:tcBorders>
            <w:shd w:val="clear" w:color="auto" w:fill="302876"/>
          </w:tcPr>
          <w:p w:rsidR="007F3208" w:rsidRDefault="00B35650">
            <w:pPr>
              <w:pBdr>
                <w:top w:val="nil"/>
                <w:left w:val="nil"/>
                <w:bottom w:val="nil"/>
                <w:right w:val="nil"/>
                <w:between w:val="nil"/>
              </w:pBdr>
              <w:jc w:val="both"/>
              <w:rPr>
                <w:rFonts w:ascii="Tahoma" w:eastAsia="Tahoma" w:hAnsi="Tahoma" w:cs="Tahoma"/>
                <w:color w:val="000000"/>
                <w:sz w:val="24"/>
                <w:szCs w:val="24"/>
              </w:rPr>
            </w:pPr>
            <w:r>
              <w:rPr>
                <w:rFonts w:ascii="Tahoma" w:eastAsia="Tahoma" w:hAnsi="Tahoma" w:cs="Tahoma"/>
                <w:b/>
                <w:color w:val="000000"/>
                <w:sz w:val="24"/>
                <w:szCs w:val="24"/>
              </w:rPr>
              <w:t>EQUALITY AND DIVERSITY</w:t>
            </w:r>
          </w:p>
        </w:tc>
      </w:tr>
      <w:tr w:rsidR="007F3208">
        <w:tc>
          <w:tcPr>
            <w:tcW w:w="10314" w:type="dxa"/>
            <w:tcBorders>
              <w:top w:val="single" w:sz="4" w:space="0" w:color="000000"/>
              <w:bottom w:val="single" w:sz="4" w:space="0" w:color="000000"/>
            </w:tcBorders>
          </w:tcPr>
          <w:p w:rsidR="007F3208" w:rsidRDefault="007F3208">
            <w:pPr>
              <w:pBdr>
                <w:top w:val="nil"/>
                <w:left w:val="nil"/>
                <w:bottom w:val="nil"/>
                <w:right w:val="nil"/>
                <w:between w:val="nil"/>
              </w:pBdr>
              <w:jc w:val="both"/>
              <w:rPr>
                <w:rFonts w:ascii="Tahoma" w:eastAsia="Tahoma" w:hAnsi="Tahoma" w:cs="Tahoma"/>
                <w:color w:val="000000"/>
                <w:sz w:val="22"/>
                <w:szCs w:val="22"/>
              </w:rPr>
            </w:pPr>
          </w:p>
          <w:p w:rsidR="007F3208" w:rsidRDefault="00B35650">
            <w:pPr>
              <w:pBdr>
                <w:top w:val="nil"/>
                <w:left w:val="nil"/>
                <w:bottom w:val="nil"/>
                <w:right w:val="nil"/>
                <w:between w:val="nil"/>
              </w:pBdr>
              <w:jc w:val="both"/>
              <w:rPr>
                <w:rFonts w:ascii="Tahoma" w:eastAsia="Tahoma" w:hAnsi="Tahoma" w:cs="Tahoma"/>
                <w:color w:val="000000"/>
                <w:sz w:val="22"/>
                <w:szCs w:val="22"/>
              </w:rPr>
            </w:pPr>
            <w:r>
              <w:rPr>
                <w:rFonts w:ascii="Tahoma" w:eastAsia="Tahoma" w:hAnsi="Tahoma" w:cs="Tahoma"/>
                <w:color w:val="000000"/>
                <w:sz w:val="22"/>
                <w:szCs w:val="22"/>
              </w:rPr>
              <w:t>We are committed to and champion equality and diversity in all aspects of employment with NPW. All employees are expected to understand and promote our Equality and Diversity Policy in the course of their work.</w:t>
            </w:r>
          </w:p>
          <w:p w:rsidR="007F3208" w:rsidRDefault="007F3208">
            <w:pPr>
              <w:pBdr>
                <w:top w:val="nil"/>
                <w:left w:val="nil"/>
                <w:bottom w:val="nil"/>
                <w:right w:val="nil"/>
                <w:between w:val="nil"/>
              </w:pBdr>
              <w:jc w:val="both"/>
              <w:rPr>
                <w:rFonts w:ascii="Tahoma" w:eastAsia="Tahoma" w:hAnsi="Tahoma" w:cs="Tahoma"/>
                <w:color w:val="000000"/>
                <w:sz w:val="22"/>
                <w:szCs w:val="22"/>
              </w:rPr>
            </w:pPr>
          </w:p>
        </w:tc>
      </w:tr>
    </w:tbl>
    <w:p w:rsidR="007F3208" w:rsidRDefault="007F3208">
      <w:pPr>
        <w:rPr>
          <w:rFonts w:ascii="Tahoma" w:eastAsia="Tahoma" w:hAnsi="Tahoma" w:cs="Tahoma"/>
          <w:sz w:val="24"/>
          <w:szCs w:val="24"/>
        </w:rPr>
      </w:pPr>
    </w:p>
    <w:p w:rsidR="007F3208" w:rsidRDefault="00B35650">
      <w:pPr>
        <w:rPr>
          <w:rFonts w:ascii="Tahoma" w:eastAsia="Tahoma" w:hAnsi="Tahoma" w:cs="Tahoma"/>
          <w:sz w:val="24"/>
          <w:szCs w:val="24"/>
        </w:rPr>
      </w:pPr>
      <w:r>
        <w:rPr>
          <w:rFonts w:ascii="Tahoma" w:eastAsia="Tahoma" w:hAnsi="Tahoma" w:cs="Tahoma"/>
          <w:b/>
          <w:sz w:val="24"/>
          <w:szCs w:val="24"/>
        </w:rPr>
        <w:t>Key criteria</w:t>
      </w:r>
    </w:p>
    <w:p w:rsidR="007F3208" w:rsidRDefault="007F3208">
      <w:pPr>
        <w:rPr>
          <w:rFonts w:ascii="Tahoma" w:eastAsia="Tahoma" w:hAnsi="Tahoma" w:cs="Tahoma"/>
          <w:sz w:val="28"/>
          <w:szCs w:val="28"/>
          <w:u w:val="single"/>
        </w:rPr>
      </w:pPr>
    </w:p>
    <w:tbl>
      <w:tblPr>
        <w:tblStyle w:val="a2"/>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4"/>
        <w:gridCol w:w="850"/>
      </w:tblGrid>
      <w:tr w:rsidR="007F3208">
        <w:trPr>
          <w:trHeight w:val="560"/>
        </w:trPr>
        <w:tc>
          <w:tcPr>
            <w:tcW w:w="10314" w:type="dxa"/>
            <w:gridSpan w:val="2"/>
            <w:tcBorders>
              <w:top w:val="single" w:sz="4" w:space="0" w:color="000000"/>
              <w:left w:val="single" w:sz="4" w:space="0" w:color="000000"/>
            </w:tcBorders>
            <w:shd w:val="clear" w:color="auto" w:fill="302876"/>
            <w:vAlign w:val="center"/>
          </w:tcPr>
          <w:p w:rsidR="007F3208" w:rsidRDefault="00B35650">
            <w:pPr>
              <w:jc w:val="right"/>
              <w:rPr>
                <w:rFonts w:ascii="Tahoma" w:eastAsia="Tahoma" w:hAnsi="Tahoma" w:cs="Tahoma"/>
                <w:sz w:val="24"/>
                <w:szCs w:val="24"/>
              </w:rPr>
            </w:pPr>
            <w:r>
              <w:rPr>
                <w:rFonts w:ascii="Tahoma" w:eastAsia="Tahoma" w:hAnsi="Tahoma" w:cs="Tahoma"/>
                <w:b/>
                <w:sz w:val="24"/>
                <w:szCs w:val="24"/>
              </w:rPr>
              <w:t xml:space="preserve">Criteria </w:t>
            </w:r>
            <w:r>
              <w:rPr>
                <w:rFonts w:ascii="Tahoma" w:eastAsia="Tahoma" w:hAnsi="Tahoma" w:cs="Tahoma"/>
                <w:i/>
                <w:sz w:val="24"/>
                <w:szCs w:val="24"/>
              </w:rPr>
              <w:t>E = Essential, D = Desirable</w:t>
            </w:r>
          </w:p>
        </w:tc>
      </w:tr>
      <w:tr w:rsidR="007F3208">
        <w:tc>
          <w:tcPr>
            <w:tcW w:w="9464" w:type="dxa"/>
          </w:tcPr>
          <w:p w:rsidR="007F3208" w:rsidRDefault="00B35650">
            <w:pPr>
              <w:rPr>
                <w:rFonts w:ascii="Tahoma" w:eastAsia="Tahoma" w:hAnsi="Tahoma" w:cs="Tahoma"/>
                <w:sz w:val="22"/>
                <w:szCs w:val="22"/>
              </w:rPr>
            </w:pPr>
            <w:r>
              <w:rPr>
                <w:rFonts w:ascii="Tahoma" w:eastAsia="Tahoma" w:hAnsi="Tahoma" w:cs="Tahoma"/>
                <w:b/>
                <w:sz w:val="22"/>
                <w:szCs w:val="22"/>
              </w:rPr>
              <w:t>Skills and Abilities</w:t>
            </w:r>
          </w:p>
          <w:p w:rsidR="007F3208" w:rsidRDefault="007F3208">
            <w:pPr>
              <w:rPr>
                <w:rFonts w:ascii="Tahoma" w:eastAsia="Tahoma" w:hAnsi="Tahoma" w:cs="Tahoma"/>
                <w:sz w:val="22"/>
                <w:szCs w:val="22"/>
              </w:rPr>
            </w:pPr>
          </w:p>
          <w:p w:rsidR="007F3208" w:rsidRDefault="00B35650">
            <w:pPr>
              <w:numPr>
                <w:ilvl w:val="0"/>
                <w:numId w:val="5"/>
              </w:numPr>
              <w:spacing w:line="276" w:lineRule="auto"/>
              <w:jc w:val="both"/>
              <w:rPr>
                <w:sz w:val="22"/>
                <w:szCs w:val="22"/>
              </w:rPr>
            </w:pPr>
            <w:r>
              <w:rPr>
                <w:rFonts w:ascii="Tahoma" w:eastAsia="Tahoma" w:hAnsi="Tahoma" w:cs="Tahoma"/>
                <w:sz w:val="22"/>
                <w:szCs w:val="22"/>
              </w:rPr>
              <w:t xml:space="preserve">Ability to communicate effectively, both verbally and in writing, with </w:t>
            </w:r>
            <w:r w:rsidR="006D6110">
              <w:rPr>
                <w:rFonts w:ascii="Tahoma" w:eastAsia="Tahoma" w:hAnsi="Tahoma" w:cs="Tahoma"/>
                <w:sz w:val="22"/>
                <w:szCs w:val="22"/>
              </w:rPr>
              <w:t xml:space="preserve">trustees, governors, clerks, chief executive officers </w:t>
            </w:r>
            <w:r>
              <w:rPr>
                <w:rFonts w:ascii="Tahoma" w:eastAsia="Tahoma" w:hAnsi="Tahoma" w:cs="Tahoma"/>
                <w:sz w:val="22"/>
                <w:szCs w:val="22"/>
              </w:rPr>
              <w:t xml:space="preserve">and head teachers on matters relating to </w:t>
            </w:r>
            <w:r w:rsidR="006D6110">
              <w:rPr>
                <w:rFonts w:ascii="Tahoma" w:eastAsia="Tahoma" w:hAnsi="Tahoma" w:cs="Tahoma"/>
                <w:sz w:val="22"/>
                <w:szCs w:val="22"/>
              </w:rPr>
              <w:t xml:space="preserve">academy and </w:t>
            </w:r>
            <w:r>
              <w:rPr>
                <w:rFonts w:ascii="Tahoma" w:eastAsia="Tahoma" w:hAnsi="Tahoma" w:cs="Tahoma"/>
                <w:sz w:val="22"/>
                <w:szCs w:val="22"/>
              </w:rPr>
              <w:t>school governance.</w:t>
            </w:r>
          </w:p>
          <w:p w:rsidR="007F3208" w:rsidRDefault="00B35650">
            <w:pPr>
              <w:numPr>
                <w:ilvl w:val="0"/>
                <w:numId w:val="5"/>
              </w:numPr>
              <w:spacing w:line="276" w:lineRule="auto"/>
              <w:jc w:val="both"/>
              <w:rPr>
                <w:sz w:val="22"/>
                <w:szCs w:val="22"/>
              </w:rPr>
            </w:pPr>
            <w:r>
              <w:rPr>
                <w:rFonts w:ascii="Tahoma" w:eastAsia="Tahoma" w:hAnsi="Tahoma" w:cs="Tahoma"/>
                <w:sz w:val="22"/>
                <w:szCs w:val="22"/>
              </w:rPr>
              <w:t>Ability to exercise confidentiality and discretion on sensitive matters.</w:t>
            </w:r>
          </w:p>
          <w:p w:rsidR="007F3208" w:rsidRDefault="00B35650">
            <w:pPr>
              <w:numPr>
                <w:ilvl w:val="0"/>
                <w:numId w:val="5"/>
              </w:numPr>
              <w:spacing w:line="276" w:lineRule="auto"/>
              <w:jc w:val="both"/>
              <w:rPr>
                <w:sz w:val="22"/>
                <w:szCs w:val="22"/>
              </w:rPr>
            </w:pPr>
            <w:r>
              <w:rPr>
                <w:rFonts w:ascii="Tahoma" w:eastAsia="Tahoma" w:hAnsi="Tahoma" w:cs="Tahoma"/>
                <w:sz w:val="22"/>
                <w:szCs w:val="22"/>
              </w:rPr>
              <w:t xml:space="preserve">Ability to organise and prioritise workload to ensure that </w:t>
            </w:r>
            <w:r w:rsidR="006D6110">
              <w:rPr>
                <w:rFonts w:ascii="Tahoma" w:eastAsia="Tahoma" w:hAnsi="Tahoma" w:cs="Tahoma"/>
                <w:sz w:val="22"/>
                <w:szCs w:val="22"/>
              </w:rPr>
              <w:t xml:space="preserve">company and </w:t>
            </w:r>
            <w:r>
              <w:rPr>
                <w:rFonts w:ascii="Tahoma" w:eastAsia="Tahoma" w:hAnsi="Tahoma" w:cs="Tahoma"/>
                <w:sz w:val="22"/>
                <w:szCs w:val="22"/>
              </w:rPr>
              <w:t>service performance indicators and statutory deadlines are met.</w:t>
            </w:r>
          </w:p>
          <w:p w:rsidR="007F3208" w:rsidRDefault="00B35650">
            <w:pPr>
              <w:numPr>
                <w:ilvl w:val="0"/>
                <w:numId w:val="5"/>
              </w:numPr>
              <w:spacing w:line="276" w:lineRule="auto"/>
              <w:jc w:val="both"/>
              <w:rPr>
                <w:sz w:val="22"/>
                <w:szCs w:val="22"/>
              </w:rPr>
            </w:pPr>
            <w:r>
              <w:rPr>
                <w:rFonts w:ascii="Tahoma" w:eastAsia="Tahoma" w:hAnsi="Tahoma" w:cs="Tahoma"/>
                <w:sz w:val="22"/>
                <w:szCs w:val="22"/>
              </w:rPr>
              <w:t xml:space="preserve">Ability to learn and provide advice on </w:t>
            </w:r>
            <w:r w:rsidR="006D6110">
              <w:rPr>
                <w:rFonts w:ascii="Tahoma" w:eastAsia="Tahoma" w:hAnsi="Tahoma" w:cs="Tahoma"/>
                <w:sz w:val="22"/>
                <w:szCs w:val="22"/>
              </w:rPr>
              <w:t xml:space="preserve">company law, education law, articles of association, funding agreements, the academies financial handbook, statutory regulations, statutory guidance, bespoke local arrangements, sector best practice </w:t>
            </w:r>
            <w:r>
              <w:rPr>
                <w:rFonts w:ascii="Tahoma" w:eastAsia="Tahoma" w:hAnsi="Tahoma" w:cs="Tahoma"/>
                <w:sz w:val="22"/>
                <w:szCs w:val="22"/>
              </w:rPr>
              <w:t>relating to school governance issues.</w:t>
            </w:r>
          </w:p>
          <w:p w:rsidR="007F3208" w:rsidRDefault="00B35650">
            <w:pPr>
              <w:numPr>
                <w:ilvl w:val="0"/>
                <w:numId w:val="5"/>
              </w:numPr>
              <w:spacing w:line="276" w:lineRule="auto"/>
              <w:jc w:val="both"/>
              <w:rPr>
                <w:sz w:val="22"/>
                <w:szCs w:val="22"/>
              </w:rPr>
            </w:pPr>
            <w:r>
              <w:rPr>
                <w:rFonts w:ascii="Tahoma" w:eastAsia="Tahoma" w:hAnsi="Tahoma" w:cs="Tahoma"/>
                <w:sz w:val="22"/>
                <w:szCs w:val="22"/>
              </w:rPr>
              <w:t>Ability to produce work of a high standard and to pay meticulous attention to detail.</w:t>
            </w:r>
          </w:p>
          <w:p w:rsidR="005E0561" w:rsidRPr="00CD398B" w:rsidRDefault="005E0561">
            <w:pPr>
              <w:numPr>
                <w:ilvl w:val="0"/>
                <w:numId w:val="5"/>
              </w:numPr>
              <w:spacing w:line="276" w:lineRule="auto"/>
              <w:jc w:val="both"/>
              <w:rPr>
                <w:sz w:val="22"/>
                <w:szCs w:val="22"/>
              </w:rPr>
            </w:pPr>
            <w:r>
              <w:rPr>
                <w:rFonts w:ascii="Tahoma" w:eastAsia="Tahoma" w:hAnsi="Tahoma" w:cs="Tahoma"/>
                <w:sz w:val="22"/>
                <w:szCs w:val="22"/>
              </w:rPr>
              <w:t>Ability to provide minutes of meetings, which satisfy the service quality assurance standards.</w:t>
            </w:r>
          </w:p>
          <w:p w:rsidR="007F3208" w:rsidRDefault="00B35650">
            <w:pPr>
              <w:numPr>
                <w:ilvl w:val="0"/>
                <w:numId w:val="5"/>
              </w:numPr>
              <w:spacing w:line="276" w:lineRule="auto"/>
              <w:jc w:val="both"/>
              <w:rPr>
                <w:sz w:val="22"/>
                <w:szCs w:val="22"/>
              </w:rPr>
            </w:pPr>
            <w:r>
              <w:rPr>
                <w:rFonts w:ascii="Tahoma" w:eastAsia="Tahoma" w:hAnsi="Tahoma" w:cs="Tahoma"/>
                <w:sz w:val="22"/>
                <w:szCs w:val="22"/>
              </w:rPr>
              <w:t xml:space="preserve">Ability to make </w:t>
            </w:r>
            <w:r w:rsidR="006D6110">
              <w:rPr>
                <w:rFonts w:ascii="Tahoma" w:eastAsia="Tahoma" w:hAnsi="Tahoma" w:cs="Tahoma"/>
                <w:sz w:val="22"/>
                <w:szCs w:val="22"/>
              </w:rPr>
              <w:t xml:space="preserve">efficient and effective use of </w:t>
            </w:r>
            <w:r>
              <w:rPr>
                <w:rFonts w:ascii="Tahoma" w:eastAsia="Tahoma" w:hAnsi="Tahoma" w:cs="Tahoma"/>
                <w:sz w:val="22"/>
                <w:szCs w:val="22"/>
              </w:rPr>
              <w:t>information technology software.</w:t>
            </w:r>
          </w:p>
          <w:p w:rsidR="007F3208" w:rsidRDefault="00B35650">
            <w:pPr>
              <w:numPr>
                <w:ilvl w:val="0"/>
                <w:numId w:val="5"/>
              </w:numPr>
              <w:spacing w:line="276" w:lineRule="auto"/>
              <w:jc w:val="both"/>
              <w:rPr>
                <w:sz w:val="22"/>
                <w:szCs w:val="22"/>
              </w:rPr>
            </w:pPr>
            <w:r>
              <w:rPr>
                <w:rFonts w:ascii="Tahoma" w:eastAsia="Tahoma" w:hAnsi="Tahoma" w:cs="Tahoma"/>
                <w:sz w:val="22"/>
                <w:szCs w:val="22"/>
              </w:rPr>
              <w:t xml:space="preserve">Ability to learn </w:t>
            </w:r>
            <w:r w:rsidR="006D6110">
              <w:rPr>
                <w:rFonts w:ascii="Tahoma" w:eastAsia="Tahoma" w:hAnsi="Tahoma" w:cs="Tahoma"/>
                <w:sz w:val="22"/>
                <w:szCs w:val="22"/>
              </w:rPr>
              <w:t xml:space="preserve">complex governance regulations, </w:t>
            </w:r>
            <w:r>
              <w:rPr>
                <w:rFonts w:ascii="Tahoma" w:eastAsia="Tahoma" w:hAnsi="Tahoma" w:cs="Tahoma"/>
                <w:sz w:val="22"/>
                <w:szCs w:val="22"/>
              </w:rPr>
              <w:t>new systems and procedures.</w:t>
            </w:r>
          </w:p>
          <w:p w:rsidR="007F3208" w:rsidRDefault="00B35650">
            <w:pPr>
              <w:numPr>
                <w:ilvl w:val="0"/>
                <w:numId w:val="5"/>
              </w:numPr>
              <w:spacing w:line="276" w:lineRule="auto"/>
              <w:jc w:val="both"/>
              <w:rPr>
                <w:sz w:val="22"/>
                <w:szCs w:val="22"/>
              </w:rPr>
            </w:pPr>
            <w:r>
              <w:rPr>
                <w:rFonts w:ascii="Tahoma" w:eastAsia="Tahoma" w:hAnsi="Tahoma" w:cs="Tahoma"/>
                <w:sz w:val="22"/>
                <w:szCs w:val="22"/>
              </w:rPr>
              <w:t>Ability to work unsupervised and to manage conflicting priorities.</w:t>
            </w:r>
          </w:p>
          <w:p w:rsidR="007F3208" w:rsidRDefault="00B35650">
            <w:pPr>
              <w:numPr>
                <w:ilvl w:val="0"/>
                <w:numId w:val="5"/>
              </w:numPr>
              <w:spacing w:line="276" w:lineRule="auto"/>
              <w:jc w:val="both"/>
              <w:rPr>
                <w:sz w:val="22"/>
                <w:szCs w:val="22"/>
              </w:rPr>
            </w:pPr>
            <w:r>
              <w:rPr>
                <w:rFonts w:ascii="Tahoma" w:eastAsia="Tahoma" w:hAnsi="Tahoma" w:cs="Tahoma"/>
                <w:sz w:val="22"/>
                <w:szCs w:val="22"/>
              </w:rPr>
              <w:t>Ability to work as part of a team and support the service to achieve its strategic aims and performance indicators.</w:t>
            </w:r>
          </w:p>
          <w:p w:rsidR="007F3208" w:rsidRDefault="00B35650">
            <w:pPr>
              <w:numPr>
                <w:ilvl w:val="0"/>
                <w:numId w:val="5"/>
              </w:numPr>
              <w:spacing w:line="276" w:lineRule="auto"/>
              <w:jc w:val="both"/>
              <w:rPr>
                <w:sz w:val="22"/>
                <w:szCs w:val="22"/>
              </w:rPr>
            </w:pPr>
            <w:r>
              <w:rPr>
                <w:rFonts w:ascii="Tahoma" w:eastAsia="Tahoma" w:hAnsi="Tahoma" w:cs="Tahoma"/>
                <w:sz w:val="22"/>
                <w:szCs w:val="22"/>
              </w:rPr>
              <w:t>Ability to maintain the high credibility of the service by being the first point of contact and occasionally representing the service at external events.</w:t>
            </w:r>
          </w:p>
          <w:p w:rsidR="007F3208" w:rsidRDefault="007F3208">
            <w:pPr>
              <w:pBdr>
                <w:top w:val="nil"/>
                <w:left w:val="nil"/>
                <w:bottom w:val="nil"/>
                <w:right w:val="nil"/>
                <w:between w:val="nil"/>
              </w:pBdr>
              <w:ind w:left="720"/>
              <w:rPr>
                <w:rFonts w:ascii="Tahoma" w:eastAsia="Tahoma" w:hAnsi="Tahoma" w:cs="Tahoma"/>
                <w:color w:val="000000"/>
                <w:sz w:val="22"/>
                <w:szCs w:val="22"/>
              </w:rPr>
            </w:pPr>
          </w:p>
          <w:p w:rsidR="007F3208" w:rsidRDefault="007F3208">
            <w:pPr>
              <w:ind w:left="360"/>
              <w:rPr>
                <w:rFonts w:ascii="Tahoma" w:eastAsia="Tahoma" w:hAnsi="Tahoma" w:cs="Tahoma"/>
                <w:sz w:val="22"/>
                <w:szCs w:val="22"/>
              </w:rPr>
            </w:pPr>
          </w:p>
        </w:tc>
        <w:tc>
          <w:tcPr>
            <w:tcW w:w="850" w:type="dxa"/>
          </w:tcPr>
          <w:p w:rsidR="007F3208" w:rsidRDefault="007F3208">
            <w:pPr>
              <w:rPr>
                <w:rFonts w:ascii="Tahoma" w:eastAsia="Tahoma" w:hAnsi="Tahoma" w:cs="Tahoma"/>
                <w:sz w:val="24"/>
                <w:szCs w:val="24"/>
              </w:rPr>
            </w:pPr>
          </w:p>
        </w:tc>
      </w:tr>
    </w:tbl>
    <w:p w:rsidR="006D6110" w:rsidRDefault="006D6110">
      <w:r>
        <w:br w:type="page"/>
      </w:r>
    </w:p>
    <w:tbl>
      <w:tblPr>
        <w:tblStyle w:val="a2"/>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4"/>
        <w:gridCol w:w="850"/>
      </w:tblGrid>
      <w:tr w:rsidR="007F3208">
        <w:tc>
          <w:tcPr>
            <w:tcW w:w="9464" w:type="dxa"/>
          </w:tcPr>
          <w:p w:rsidR="007F3208" w:rsidRDefault="00B35650">
            <w:pPr>
              <w:rPr>
                <w:rFonts w:ascii="Tahoma" w:eastAsia="Tahoma" w:hAnsi="Tahoma" w:cs="Tahoma"/>
                <w:sz w:val="22"/>
                <w:szCs w:val="22"/>
              </w:rPr>
            </w:pPr>
            <w:r>
              <w:rPr>
                <w:rFonts w:ascii="Tahoma" w:eastAsia="Tahoma" w:hAnsi="Tahoma" w:cs="Tahoma"/>
                <w:b/>
                <w:sz w:val="22"/>
                <w:szCs w:val="22"/>
              </w:rPr>
              <w:lastRenderedPageBreak/>
              <w:t>Experience</w:t>
            </w:r>
          </w:p>
          <w:p w:rsidR="007F3208" w:rsidRDefault="007F3208">
            <w:pPr>
              <w:tabs>
                <w:tab w:val="left" w:pos="709"/>
              </w:tabs>
              <w:ind w:left="709" w:hanging="425"/>
              <w:rPr>
                <w:rFonts w:ascii="Tahoma" w:eastAsia="Tahoma" w:hAnsi="Tahoma" w:cs="Tahoma"/>
                <w:sz w:val="22"/>
                <w:szCs w:val="22"/>
              </w:rPr>
            </w:pPr>
          </w:p>
          <w:p w:rsidR="007F3208" w:rsidRDefault="00B35650">
            <w:pPr>
              <w:numPr>
                <w:ilvl w:val="0"/>
                <w:numId w:val="2"/>
              </w:numPr>
              <w:spacing w:line="276" w:lineRule="auto"/>
              <w:ind w:left="426"/>
              <w:rPr>
                <w:sz w:val="22"/>
                <w:szCs w:val="22"/>
              </w:rPr>
            </w:pPr>
            <w:r>
              <w:rPr>
                <w:rFonts w:ascii="Tahoma" w:eastAsia="Tahoma" w:hAnsi="Tahoma" w:cs="Tahoma"/>
                <w:sz w:val="22"/>
                <w:szCs w:val="22"/>
              </w:rPr>
              <w:t>Experience of working as part of a team in a client focused service.</w:t>
            </w:r>
          </w:p>
          <w:p w:rsidR="001B5AF9" w:rsidRPr="001B5AF9" w:rsidRDefault="001B5AF9">
            <w:pPr>
              <w:numPr>
                <w:ilvl w:val="0"/>
                <w:numId w:val="2"/>
              </w:numPr>
              <w:spacing w:line="276" w:lineRule="auto"/>
              <w:ind w:left="426"/>
              <w:rPr>
                <w:sz w:val="22"/>
                <w:szCs w:val="22"/>
              </w:rPr>
            </w:pPr>
            <w:r>
              <w:rPr>
                <w:rFonts w:ascii="Tahoma" w:eastAsia="Tahoma" w:hAnsi="Tahoma" w:cs="Tahoma"/>
                <w:sz w:val="22"/>
                <w:szCs w:val="22"/>
              </w:rPr>
              <w:t>Experience of taking minutes at meetings</w:t>
            </w:r>
          </w:p>
          <w:p w:rsidR="007F3208" w:rsidRPr="006D6110" w:rsidRDefault="00B35650">
            <w:pPr>
              <w:numPr>
                <w:ilvl w:val="0"/>
                <w:numId w:val="2"/>
              </w:numPr>
              <w:spacing w:line="276" w:lineRule="auto"/>
              <w:ind w:left="426"/>
              <w:rPr>
                <w:sz w:val="22"/>
                <w:szCs w:val="22"/>
              </w:rPr>
            </w:pPr>
            <w:r>
              <w:rPr>
                <w:rFonts w:ascii="Tahoma" w:eastAsia="Tahoma" w:hAnsi="Tahoma" w:cs="Tahoma"/>
                <w:sz w:val="22"/>
                <w:szCs w:val="22"/>
              </w:rPr>
              <w:t>Experience of being responsible for a range of office routines</w:t>
            </w:r>
          </w:p>
          <w:p w:rsidR="006D6110" w:rsidRDefault="006D6110">
            <w:pPr>
              <w:numPr>
                <w:ilvl w:val="0"/>
                <w:numId w:val="2"/>
              </w:numPr>
              <w:spacing w:line="276" w:lineRule="auto"/>
              <w:ind w:left="426"/>
              <w:rPr>
                <w:sz w:val="22"/>
                <w:szCs w:val="22"/>
              </w:rPr>
            </w:pPr>
            <w:r>
              <w:rPr>
                <w:rFonts w:ascii="Tahoma" w:eastAsia="Tahoma" w:hAnsi="Tahoma" w:cs="Tahoma"/>
                <w:sz w:val="22"/>
                <w:szCs w:val="22"/>
              </w:rPr>
              <w:t>Experience of working in a service that supports statutory compliance</w:t>
            </w:r>
            <w:bookmarkStart w:id="1" w:name="_GoBack"/>
            <w:bookmarkEnd w:id="1"/>
          </w:p>
          <w:p w:rsidR="007F3208" w:rsidRDefault="007F3208">
            <w:pPr>
              <w:pBdr>
                <w:top w:val="nil"/>
                <w:left w:val="nil"/>
                <w:bottom w:val="nil"/>
                <w:right w:val="nil"/>
                <w:between w:val="nil"/>
              </w:pBdr>
              <w:tabs>
                <w:tab w:val="left" w:pos="709"/>
                <w:tab w:val="left" w:pos="2700"/>
              </w:tabs>
              <w:spacing w:line="276" w:lineRule="auto"/>
              <w:ind w:left="1440"/>
              <w:rPr>
                <w:rFonts w:ascii="Tahoma" w:eastAsia="Tahoma" w:hAnsi="Tahoma" w:cs="Tahoma"/>
                <w:color w:val="000000"/>
                <w:sz w:val="22"/>
                <w:szCs w:val="22"/>
              </w:rPr>
            </w:pPr>
          </w:p>
          <w:p w:rsidR="007F3208" w:rsidRDefault="007F3208">
            <w:pPr>
              <w:pBdr>
                <w:top w:val="nil"/>
                <w:left w:val="nil"/>
                <w:bottom w:val="nil"/>
                <w:right w:val="nil"/>
                <w:between w:val="nil"/>
              </w:pBdr>
              <w:tabs>
                <w:tab w:val="left" w:pos="709"/>
                <w:tab w:val="left" w:pos="2700"/>
              </w:tabs>
              <w:spacing w:line="276" w:lineRule="auto"/>
              <w:ind w:left="1440"/>
              <w:rPr>
                <w:rFonts w:ascii="Tahoma" w:eastAsia="Tahoma" w:hAnsi="Tahoma" w:cs="Tahoma"/>
                <w:color w:val="000000"/>
                <w:sz w:val="22"/>
                <w:szCs w:val="22"/>
              </w:rPr>
            </w:pPr>
          </w:p>
        </w:tc>
        <w:tc>
          <w:tcPr>
            <w:tcW w:w="850" w:type="dxa"/>
          </w:tcPr>
          <w:p w:rsidR="007F3208" w:rsidRDefault="007F3208">
            <w:pPr>
              <w:rPr>
                <w:rFonts w:ascii="Tahoma" w:eastAsia="Tahoma" w:hAnsi="Tahoma" w:cs="Tahoma"/>
                <w:sz w:val="24"/>
                <w:szCs w:val="24"/>
              </w:rPr>
            </w:pPr>
          </w:p>
        </w:tc>
      </w:tr>
      <w:tr w:rsidR="007F3208">
        <w:tc>
          <w:tcPr>
            <w:tcW w:w="9464" w:type="dxa"/>
          </w:tcPr>
          <w:p w:rsidR="007F3208" w:rsidRDefault="00B35650">
            <w:pPr>
              <w:rPr>
                <w:rFonts w:ascii="Tahoma" w:eastAsia="Tahoma" w:hAnsi="Tahoma" w:cs="Tahoma"/>
                <w:sz w:val="22"/>
                <w:szCs w:val="22"/>
              </w:rPr>
            </w:pPr>
            <w:r>
              <w:rPr>
                <w:rFonts w:ascii="Tahoma" w:eastAsia="Tahoma" w:hAnsi="Tahoma" w:cs="Tahoma"/>
                <w:b/>
                <w:sz w:val="22"/>
                <w:szCs w:val="22"/>
              </w:rPr>
              <w:t>Qualifications</w:t>
            </w:r>
          </w:p>
          <w:p w:rsidR="007F3208" w:rsidRDefault="007F3208">
            <w:pPr>
              <w:rPr>
                <w:rFonts w:ascii="Tahoma" w:eastAsia="Tahoma" w:hAnsi="Tahoma" w:cs="Tahoma"/>
                <w:sz w:val="22"/>
                <w:szCs w:val="22"/>
              </w:rPr>
            </w:pPr>
          </w:p>
          <w:p w:rsidR="007F3208" w:rsidRDefault="00B35650">
            <w:pPr>
              <w:numPr>
                <w:ilvl w:val="0"/>
                <w:numId w:val="3"/>
              </w:numPr>
              <w:ind w:left="426"/>
              <w:rPr>
                <w:sz w:val="22"/>
                <w:szCs w:val="22"/>
              </w:rPr>
            </w:pPr>
            <w:r>
              <w:rPr>
                <w:rFonts w:ascii="Tahoma" w:eastAsia="Tahoma" w:hAnsi="Tahoma" w:cs="Tahoma"/>
                <w:sz w:val="22"/>
                <w:szCs w:val="22"/>
              </w:rPr>
              <w:t>A good standard of English and numeracy.</w:t>
            </w:r>
          </w:p>
          <w:p w:rsidR="007F3208" w:rsidRDefault="007F3208">
            <w:pPr>
              <w:ind w:left="720"/>
              <w:rPr>
                <w:rFonts w:ascii="Tahoma" w:eastAsia="Tahoma" w:hAnsi="Tahoma" w:cs="Tahoma"/>
                <w:sz w:val="22"/>
                <w:szCs w:val="22"/>
              </w:rPr>
            </w:pPr>
          </w:p>
        </w:tc>
        <w:tc>
          <w:tcPr>
            <w:tcW w:w="850" w:type="dxa"/>
          </w:tcPr>
          <w:p w:rsidR="007F3208" w:rsidRDefault="007F3208">
            <w:pPr>
              <w:rPr>
                <w:rFonts w:ascii="Tahoma" w:eastAsia="Tahoma" w:hAnsi="Tahoma" w:cs="Tahoma"/>
                <w:sz w:val="24"/>
                <w:szCs w:val="24"/>
              </w:rPr>
            </w:pPr>
          </w:p>
        </w:tc>
      </w:tr>
      <w:tr w:rsidR="007F3208">
        <w:tc>
          <w:tcPr>
            <w:tcW w:w="9464" w:type="dxa"/>
          </w:tcPr>
          <w:p w:rsidR="007F3208" w:rsidRDefault="00B35650">
            <w:pPr>
              <w:rPr>
                <w:rFonts w:ascii="Tahoma" w:eastAsia="Tahoma" w:hAnsi="Tahoma" w:cs="Tahoma"/>
                <w:sz w:val="22"/>
                <w:szCs w:val="22"/>
              </w:rPr>
            </w:pPr>
            <w:r>
              <w:rPr>
                <w:rFonts w:ascii="Tahoma" w:eastAsia="Tahoma" w:hAnsi="Tahoma" w:cs="Tahoma"/>
                <w:b/>
                <w:sz w:val="22"/>
                <w:szCs w:val="22"/>
              </w:rPr>
              <w:t>Knowledge</w:t>
            </w:r>
          </w:p>
          <w:p w:rsidR="007F3208" w:rsidRDefault="007F3208">
            <w:pPr>
              <w:rPr>
                <w:rFonts w:ascii="Tahoma" w:eastAsia="Tahoma" w:hAnsi="Tahoma" w:cs="Tahoma"/>
                <w:sz w:val="22"/>
                <w:szCs w:val="22"/>
              </w:rPr>
            </w:pPr>
          </w:p>
          <w:p w:rsidR="007F3208" w:rsidRPr="006D6110" w:rsidRDefault="00B35650">
            <w:pPr>
              <w:numPr>
                <w:ilvl w:val="0"/>
                <w:numId w:val="8"/>
              </w:numPr>
              <w:pBdr>
                <w:top w:val="nil"/>
                <w:left w:val="nil"/>
                <w:bottom w:val="nil"/>
                <w:right w:val="nil"/>
                <w:between w:val="nil"/>
              </w:pBdr>
              <w:rPr>
                <w:color w:val="000000"/>
                <w:sz w:val="22"/>
                <w:szCs w:val="22"/>
              </w:rPr>
            </w:pPr>
            <w:r>
              <w:rPr>
                <w:rFonts w:ascii="Tahoma" w:eastAsia="Tahoma" w:hAnsi="Tahoma" w:cs="Tahoma"/>
                <w:color w:val="000000"/>
                <w:sz w:val="22"/>
                <w:szCs w:val="22"/>
              </w:rPr>
              <w:t>Knowledge of school</w:t>
            </w:r>
            <w:r w:rsidR="006D6110">
              <w:rPr>
                <w:rFonts w:ascii="Tahoma" w:eastAsia="Tahoma" w:hAnsi="Tahoma" w:cs="Tahoma"/>
                <w:color w:val="000000"/>
                <w:sz w:val="22"/>
                <w:szCs w:val="22"/>
              </w:rPr>
              <w:t>s and academy</w:t>
            </w:r>
            <w:r>
              <w:rPr>
                <w:rFonts w:ascii="Tahoma" w:eastAsia="Tahoma" w:hAnsi="Tahoma" w:cs="Tahoma"/>
                <w:color w:val="000000"/>
                <w:sz w:val="22"/>
                <w:szCs w:val="22"/>
              </w:rPr>
              <w:t xml:space="preserve"> governance arrangements.</w:t>
            </w:r>
          </w:p>
          <w:p w:rsidR="006D6110" w:rsidRDefault="006D6110">
            <w:pPr>
              <w:numPr>
                <w:ilvl w:val="0"/>
                <w:numId w:val="8"/>
              </w:numPr>
              <w:pBdr>
                <w:top w:val="nil"/>
                <w:left w:val="nil"/>
                <w:bottom w:val="nil"/>
                <w:right w:val="nil"/>
                <w:between w:val="nil"/>
              </w:pBdr>
              <w:rPr>
                <w:color w:val="000000"/>
                <w:sz w:val="22"/>
                <w:szCs w:val="22"/>
              </w:rPr>
            </w:pPr>
            <w:r>
              <w:rPr>
                <w:rFonts w:ascii="Tahoma" w:eastAsia="Tahoma" w:hAnsi="Tahoma" w:cs="Tahoma"/>
                <w:color w:val="000000"/>
                <w:sz w:val="22"/>
                <w:szCs w:val="22"/>
              </w:rPr>
              <w:t>Knowledge of statutory compliance arrangements</w:t>
            </w:r>
          </w:p>
          <w:p w:rsidR="007F3208" w:rsidRDefault="007F3208">
            <w:pPr>
              <w:pBdr>
                <w:top w:val="nil"/>
                <w:left w:val="nil"/>
                <w:bottom w:val="nil"/>
                <w:right w:val="nil"/>
                <w:between w:val="nil"/>
              </w:pBdr>
              <w:spacing w:line="276" w:lineRule="auto"/>
              <w:ind w:left="360"/>
              <w:rPr>
                <w:rFonts w:ascii="Tahoma" w:eastAsia="Tahoma" w:hAnsi="Tahoma" w:cs="Tahoma"/>
                <w:color w:val="000000"/>
                <w:sz w:val="22"/>
                <w:szCs w:val="22"/>
              </w:rPr>
            </w:pPr>
          </w:p>
        </w:tc>
        <w:tc>
          <w:tcPr>
            <w:tcW w:w="850" w:type="dxa"/>
          </w:tcPr>
          <w:p w:rsidR="007F3208" w:rsidRDefault="007F3208">
            <w:pPr>
              <w:rPr>
                <w:rFonts w:ascii="Tahoma" w:eastAsia="Tahoma" w:hAnsi="Tahoma" w:cs="Tahoma"/>
                <w:sz w:val="24"/>
                <w:szCs w:val="24"/>
              </w:rPr>
            </w:pPr>
          </w:p>
        </w:tc>
      </w:tr>
      <w:tr w:rsidR="007F3208">
        <w:tc>
          <w:tcPr>
            <w:tcW w:w="9464" w:type="dxa"/>
          </w:tcPr>
          <w:p w:rsidR="007F3208" w:rsidRDefault="00B35650">
            <w:pPr>
              <w:rPr>
                <w:rFonts w:ascii="Tahoma" w:eastAsia="Tahoma" w:hAnsi="Tahoma" w:cs="Tahoma"/>
                <w:sz w:val="22"/>
                <w:szCs w:val="22"/>
              </w:rPr>
            </w:pPr>
            <w:r>
              <w:rPr>
                <w:rFonts w:ascii="Tahoma" w:eastAsia="Tahoma" w:hAnsi="Tahoma" w:cs="Tahoma"/>
                <w:b/>
                <w:sz w:val="22"/>
                <w:szCs w:val="22"/>
              </w:rPr>
              <w:t>Personal Attributes and Other Requirements</w:t>
            </w:r>
          </w:p>
          <w:p w:rsidR="007F3208" w:rsidRDefault="007F3208">
            <w:pPr>
              <w:rPr>
                <w:rFonts w:ascii="Tahoma" w:eastAsia="Tahoma" w:hAnsi="Tahoma" w:cs="Tahoma"/>
                <w:sz w:val="22"/>
                <w:szCs w:val="22"/>
              </w:rPr>
            </w:pPr>
          </w:p>
          <w:p w:rsidR="007F3208" w:rsidRDefault="00B35650">
            <w:pPr>
              <w:numPr>
                <w:ilvl w:val="0"/>
                <w:numId w:val="7"/>
              </w:numPr>
              <w:spacing w:line="276" w:lineRule="auto"/>
              <w:rPr>
                <w:sz w:val="22"/>
                <w:szCs w:val="22"/>
              </w:rPr>
            </w:pPr>
            <w:r>
              <w:rPr>
                <w:rFonts w:ascii="Tahoma" w:eastAsia="Tahoma" w:hAnsi="Tahoma" w:cs="Tahoma"/>
                <w:sz w:val="22"/>
                <w:szCs w:val="22"/>
              </w:rPr>
              <w:t xml:space="preserve">To be an advocate for </w:t>
            </w:r>
            <w:r w:rsidR="006D6110">
              <w:rPr>
                <w:rFonts w:ascii="Tahoma" w:eastAsia="Tahoma" w:hAnsi="Tahoma" w:cs="Tahoma"/>
                <w:sz w:val="22"/>
                <w:szCs w:val="22"/>
              </w:rPr>
              <w:t xml:space="preserve">trustees, </w:t>
            </w:r>
            <w:r>
              <w:rPr>
                <w:rFonts w:ascii="Tahoma" w:eastAsia="Tahoma" w:hAnsi="Tahoma" w:cs="Tahoma"/>
                <w:sz w:val="22"/>
                <w:szCs w:val="22"/>
              </w:rPr>
              <w:t>governors and governing b</w:t>
            </w:r>
            <w:r w:rsidR="006D6110">
              <w:rPr>
                <w:rFonts w:ascii="Tahoma" w:eastAsia="Tahoma" w:hAnsi="Tahoma" w:cs="Tahoma"/>
                <w:sz w:val="22"/>
                <w:szCs w:val="22"/>
              </w:rPr>
              <w:t>oards</w:t>
            </w:r>
            <w:r>
              <w:rPr>
                <w:rFonts w:ascii="Tahoma" w:eastAsia="Tahoma" w:hAnsi="Tahoma" w:cs="Tahoma"/>
                <w:sz w:val="22"/>
                <w:szCs w:val="22"/>
              </w:rPr>
              <w:t xml:space="preserve"> and to promote their needs sensitively with </w:t>
            </w:r>
            <w:r w:rsidR="006D6110">
              <w:rPr>
                <w:rFonts w:ascii="Tahoma" w:eastAsia="Tahoma" w:hAnsi="Tahoma" w:cs="Tahoma"/>
                <w:sz w:val="22"/>
                <w:szCs w:val="22"/>
              </w:rPr>
              <w:t xml:space="preserve">chief executive officers, </w:t>
            </w:r>
            <w:r>
              <w:rPr>
                <w:rFonts w:ascii="Tahoma" w:eastAsia="Tahoma" w:hAnsi="Tahoma" w:cs="Tahoma"/>
                <w:sz w:val="22"/>
                <w:szCs w:val="22"/>
              </w:rPr>
              <w:t>headteachers and other officers.</w:t>
            </w:r>
          </w:p>
          <w:p w:rsidR="007F3208" w:rsidRDefault="00B35650">
            <w:pPr>
              <w:numPr>
                <w:ilvl w:val="0"/>
                <w:numId w:val="7"/>
              </w:numPr>
              <w:spacing w:line="276" w:lineRule="auto"/>
              <w:rPr>
                <w:sz w:val="22"/>
                <w:szCs w:val="22"/>
              </w:rPr>
            </w:pPr>
            <w:r>
              <w:rPr>
                <w:rFonts w:ascii="Tahoma" w:eastAsia="Tahoma" w:hAnsi="Tahoma" w:cs="Tahoma"/>
                <w:sz w:val="22"/>
                <w:szCs w:val="22"/>
              </w:rPr>
              <w:t>To maintain the credibility of the service among school governors.</w:t>
            </w:r>
          </w:p>
          <w:p w:rsidR="007F3208" w:rsidRDefault="00B35650">
            <w:pPr>
              <w:numPr>
                <w:ilvl w:val="0"/>
                <w:numId w:val="7"/>
              </w:numPr>
              <w:spacing w:line="276" w:lineRule="auto"/>
              <w:rPr>
                <w:sz w:val="22"/>
                <w:szCs w:val="22"/>
              </w:rPr>
            </w:pPr>
            <w:r>
              <w:rPr>
                <w:rFonts w:ascii="Tahoma" w:eastAsia="Tahoma" w:hAnsi="Tahoma" w:cs="Tahoma"/>
                <w:sz w:val="22"/>
                <w:szCs w:val="22"/>
              </w:rPr>
              <w:t>This post is subject to an enhanced DBS check.</w:t>
            </w:r>
          </w:p>
          <w:p w:rsidR="007F3208" w:rsidRDefault="007F3208">
            <w:pPr>
              <w:spacing w:line="276" w:lineRule="auto"/>
              <w:rPr>
                <w:rFonts w:ascii="Tahoma" w:eastAsia="Tahoma" w:hAnsi="Tahoma" w:cs="Tahoma"/>
                <w:sz w:val="22"/>
                <w:szCs w:val="22"/>
              </w:rPr>
            </w:pPr>
          </w:p>
        </w:tc>
        <w:tc>
          <w:tcPr>
            <w:tcW w:w="850" w:type="dxa"/>
          </w:tcPr>
          <w:p w:rsidR="007F3208" w:rsidRDefault="007F3208">
            <w:pPr>
              <w:rPr>
                <w:rFonts w:ascii="Tahoma" w:eastAsia="Tahoma" w:hAnsi="Tahoma" w:cs="Tahoma"/>
                <w:sz w:val="24"/>
                <w:szCs w:val="24"/>
              </w:rPr>
            </w:pPr>
          </w:p>
        </w:tc>
      </w:tr>
    </w:tbl>
    <w:p w:rsidR="007F3208" w:rsidRDefault="007F3208">
      <w:pPr>
        <w:rPr>
          <w:rFonts w:ascii="Tahoma" w:eastAsia="Tahoma" w:hAnsi="Tahoma" w:cs="Tahoma"/>
          <w:sz w:val="24"/>
          <w:szCs w:val="24"/>
        </w:rPr>
      </w:pPr>
    </w:p>
    <w:p w:rsidR="007F3208" w:rsidRDefault="00B35650">
      <w:pPr>
        <w:rPr>
          <w:rFonts w:ascii="Tahoma" w:eastAsia="Tahoma" w:hAnsi="Tahoma" w:cs="Tahoma"/>
          <w:sz w:val="24"/>
          <w:szCs w:val="24"/>
        </w:rPr>
      </w:pPr>
      <w:r>
        <w:rPr>
          <w:rFonts w:ascii="Tahoma" w:eastAsia="Tahoma" w:hAnsi="Tahoma" w:cs="Tahoma"/>
          <w:b/>
          <w:sz w:val="24"/>
          <w:szCs w:val="24"/>
        </w:rPr>
        <w:t>Core Competencies</w:t>
      </w:r>
    </w:p>
    <w:p w:rsidR="007F3208" w:rsidRDefault="007F3208">
      <w:pPr>
        <w:rPr>
          <w:rFonts w:ascii="Tahoma" w:eastAsia="Tahoma" w:hAnsi="Tahoma" w:cs="Tahoma"/>
          <w:sz w:val="22"/>
          <w:szCs w:val="22"/>
        </w:rPr>
      </w:pPr>
    </w:p>
    <w:p w:rsidR="007F3208" w:rsidRDefault="00B35650">
      <w:pPr>
        <w:ind w:right="-1093"/>
        <w:jc w:val="both"/>
        <w:rPr>
          <w:rFonts w:ascii="Tahoma" w:eastAsia="Tahoma" w:hAnsi="Tahoma" w:cs="Tahoma"/>
          <w:sz w:val="22"/>
          <w:szCs w:val="22"/>
        </w:rPr>
      </w:pPr>
      <w:r>
        <w:rPr>
          <w:rFonts w:ascii="Tahoma" w:eastAsia="Tahoma" w:hAnsi="Tahoma" w:cs="Tahoma"/>
          <w:sz w:val="22"/>
          <w:szCs w:val="22"/>
        </w:rPr>
        <w:t xml:space="preserve">The framework has various levels within each competency to make it relevant for all grade of employee. The table below details the competencies and levels that are required for this post. Please refer to the NPW Competency Framework, for the full criteria for each competency and level. </w:t>
      </w:r>
    </w:p>
    <w:p w:rsidR="007F3208" w:rsidRDefault="007F3208">
      <w:pPr>
        <w:rPr>
          <w:rFonts w:ascii="Tahoma" w:eastAsia="Tahoma" w:hAnsi="Tahoma" w:cs="Tahoma"/>
          <w:sz w:val="22"/>
          <w:szCs w:val="22"/>
        </w:rPr>
      </w:pPr>
    </w:p>
    <w:tbl>
      <w:tblPr>
        <w:tblStyle w:val="a3"/>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4"/>
        <w:gridCol w:w="850"/>
        <w:gridCol w:w="5670"/>
      </w:tblGrid>
      <w:tr w:rsidR="007F3208">
        <w:trPr>
          <w:trHeight w:val="560"/>
        </w:trPr>
        <w:tc>
          <w:tcPr>
            <w:tcW w:w="3794" w:type="dxa"/>
            <w:shd w:val="clear" w:color="auto" w:fill="302876"/>
            <w:vAlign w:val="center"/>
          </w:tcPr>
          <w:p w:rsidR="007F3208" w:rsidRDefault="00B35650">
            <w:pPr>
              <w:jc w:val="center"/>
              <w:rPr>
                <w:rFonts w:ascii="Tahoma" w:eastAsia="Tahoma" w:hAnsi="Tahoma" w:cs="Tahoma"/>
                <w:sz w:val="24"/>
                <w:szCs w:val="24"/>
              </w:rPr>
            </w:pPr>
            <w:r>
              <w:rPr>
                <w:rFonts w:ascii="Tahoma" w:eastAsia="Tahoma" w:hAnsi="Tahoma" w:cs="Tahoma"/>
                <w:b/>
                <w:sz w:val="24"/>
                <w:szCs w:val="24"/>
              </w:rPr>
              <w:t>Competency</w:t>
            </w:r>
          </w:p>
        </w:tc>
        <w:tc>
          <w:tcPr>
            <w:tcW w:w="850" w:type="dxa"/>
            <w:shd w:val="clear" w:color="auto" w:fill="302876"/>
            <w:vAlign w:val="center"/>
          </w:tcPr>
          <w:p w:rsidR="007F3208" w:rsidRDefault="00B35650">
            <w:pPr>
              <w:jc w:val="center"/>
              <w:rPr>
                <w:rFonts w:ascii="Tahoma" w:eastAsia="Tahoma" w:hAnsi="Tahoma" w:cs="Tahoma"/>
                <w:sz w:val="24"/>
                <w:szCs w:val="24"/>
              </w:rPr>
            </w:pPr>
            <w:r>
              <w:rPr>
                <w:rFonts w:ascii="Tahoma" w:eastAsia="Tahoma" w:hAnsi="Tahoma" w:cs="Tahoma"/>
                <w:b/>
                <w:sz w:val="24"/>
                <w:szCs w:val="24"/>
              </w:rPr>
              <w:t>Level</w:t>
            </w:r>
          </w:p>
        </w:tc>
        <w:tc>
          <w:tcPr>
            <w:tcW w:w="5670" w:type="dxa"/>
            <w:shd w:val="clear" w:color="auto" w:fill="302876"/>
            <w:vAlign w:val="center"/>
          </w:tcPr>
          <w:p w:rsidR="007F3208" w:rsidRDefault="00B35650">
            <w:pPr>
              <w:jc w:val="center"/>
              <w:rPr>
                <w:rFonts w:ascii="Tahoma" w:eastAsia="Tahoma" w:hAnsi="Tahoma" w:cs="Tahoma"/>
                <w:sz w:val="24"/>
                <w:szCs w:val="24"/>
              </w:rPr>
            </w:pPr>
            <w:r>
              <w:rPr>
                <w:rFonts w:ascii="Tahoma" w:eastAsia="Tahoma" w:hAnsi="Tahoma" w:cs="Tahoma"/>
                <w:b/>
                <w:sz w:val="24"/>
                <w:szCs w:val="24"/>
              </w:rPr>
              <w:t>Description</w:t>
            </w:r>
          </w:p>
        </w:tc>
      </w:tr>
      <w:tr w:rsidR="007F3208">
        <w:tc>
          <w:tcPr>
            <w:tcW w:w="3794" w:type="dxa"/>
            <w:vAlign w:val="center"/>
          </w:tcPr>
          <w:p w:rsidR="007F3208" w:rsidRDefault="00B35650">
            <w:pPr>
              <w:rPr>
                <w:rFonts w:ascii="Tahoma" w:eastAsia="Tahoma" w:hAnsi="Tahoma" w:cs="Tahoma"/>
                <w:sz w:val="22"/>
                <w:szCs w:val="22"/>
              </w:rPr>
            </w:pPr>
            <w:r>
              <w:rPr>
                <w:rFonts w:ascii="Tahoma" w:eastAsia="Tahoma" w:hAnsi="Tahoma" w:cs="Tahoma"/>
                <w:sz w:val="22"/>
                <w:szCs w:val="22"/>
              </w:rPr>
              <w:t>Customer Care and Service Delivery</w:t>
            </w:r>
          </w:p>
          <w:p w:rsidR="007F3208" w:rsidRDefault="007F3208">
            <w:pPr>
              <w:rPr>
                <w:rFonts w:ascii="Tahoma" w:eastAsia="Tahoma" w:hAnsi="Tahoma" w:cs="Tahoma"/>
                <w:sz w:val="16"/>
                <w:szCs w:val="16"/>
              </w:rPr>
            </w:pPr>
          </w:p>
          <w:p w:rsidR="007F3208" w:rsidRDefault="00B35650">
            <w:pPr>
              <w:rPr>
                <w:rFonts w:ascii="Tahoma" w:eastAsia="Tahoma" w:hAnsi="Tahoma" w:cs="Tahoma"/>
                <w:sz w:val="16"/>
                <w:szCs w:val="16"/>
              </w:rPr>
            </w:pPr>
            <w:r>
              <w:rPr>
                <w:rFonts w:ascii="Tahoma" w:eastAsia="Tahoma" w:hAnsi="Tahoma" w:cs="Tahoma"/>
                <w:sz w:val="18"/>
                <w:szCs w:val="18"/>
              </w:rPr>
              <w:t>Understanding the needs of the customer and prioritising to ensure customer satisfaction.</w:t>
            </w:r>
          </w:p>
        </w:tc>
        <w:tc>
          <w:tcPr>
            <w:tcW w:w="850" w:type="dxa"/>
            <w:vAlign w:val="center"/>
          </w:tcPr>
          <w:p w:rsidR="007F3208" w:rsidRDefault="00B35650">
            <w:pPr>
              <w:jc w:val="center"/>
              <w:rPr>
                <w:rFonts w:ascii="Tahoma" w:eastAsia="Tahoma" w:hAnsi="Tahoma" w:cs="Tahoma"/>
                <w:sz w:val="22"/>
                <w:szCs w:val="22"/>
              </w:rPr>
            </w:pPr>
            <w:r>
              <w:rPr>
                <w:rFonts w:ascii="Tahoma" w:eastAsia="Tahoma" w:hAnsi="Tahoma" w:cs="Tahoma"/>
                <w:sz w:val="22"/>
                <w:szCs w:val="22"/>
              </w:rPr>
              <w:t>2</w:t>
            </w:r>
          </w:p>
        </w:tc>
        <w:tc>
          <w:tcPr>
            <w:tcW w:w="5670" w:type="dxa"/>
            <w:vAlign w:val="center"/>
          </w:tcPr>
          <w:p w:rsidR="007F3208" w:rsidRDefault="007F3208">
            <w:pPr>
              <w:pBdr>
                <w:top w:val="nil"/>
                <w:left w:val="nil"/>
                <w:bottom w:val="nil"/>
                <w:right w:val="nil"/>
                <w:between w:val="nil"/>
              </w:pBdr>
              <w:ind w:left="720"/>
              <w:rPr>
                <w:rFonts w:ascii="Tahoma" w:eastAsia="Tahoma" w:hAnsi="Tahoma" w:cs="Tahoma"/>
                <w:color w:val="000000"/>
                <w:sz w:val="18"/>
                <w:szCs w:val="18"/>
              </w:rPr>
            </w:pPr>
          </w:p>
          <w:p w:rsidR="007F3208" w:rsidRDefault="00B35650">
            <w:pPr>
              <w:numPr>
                <w:ilvl w:val="0"/>
                <w:numId w:val="1"/>
              </w:numPr>
              <w:spacing w:line="259" w:lineRule="auto"/>
              <w:rPr>
                <w:sz w:val="18"/>
                <w:szCs w:val="18"/>
              </w:rPr>
            </w:pPr>
            <w:r>
              <w:rPr>
                <w:rFonts w:ascii="Tahoma" w:eastAsia="Tahoma" w:hAnsi="Tahoma" w:cs="Tahoma"/>
                <w:sz w:val="18"/>
                <w:szCs w:val="18"/>
              </w:rPr>
              <w:t>Develops internal relationships to improve service delivery</w:t>
            </w:r>
          </w:p>
          <w:p w:rsidR="007F3208" w:rsidRDefault="00B35650">
            <w:pPr>
              <w:numPr>
                <w:ilvl w:val="0"/>
                <w:numId w:val="1"/>
              </w:numPr>
              <w:spacing w:line="259" w:lineRule="auto"/>
              <w:rPr>
                <w:sz w:val="18"/>
                <w:szCs w:val="18"/>
              </w:rPr>
            </w:pPr>
            <w:r>
              <w:rPr>
                <w:rFonts w:ascii="Tahoma" w:eastAsia="Tahoma" w:hAnsi="Tahoma" w:cs="Tahoma"/>
                <w:sz w:val="18"/>
                <w:szCs w:val="18"/>
              </w:rPr>
              <w:t>Introduces improvements to the way things are done to maximise customers’ experience</w:t>
            </w:r>
          </w:p>
          <w:p w:rsidR="007F3208" w:rsidRDefault="00B35650">
            <w:pPr>
              <w:numPr>
                <w:ilvl w:val="0"/>
                <w:numId w:val="1"/>
              </w:numPr>
              <w:spacing w:line="259" w:lineRule="auto"/>
              <w:rPr>
                <w:sz w:val="18"/>
                <w:szCs w:val="18"/>
              </w:rPr>
            </w:pPr>
            <w:r>
              <w:rPr>
                <w:rFonts w:ascii="Tahoma" w:eastAsia="Tahoma" w:hAnsi="Tahoma" w:cs="Tahoma"/>
                <w:sz w:val="18"/>
                <w:szCs w:val="18"/>
              </w:rPr>
              <w:t>Acts quickly to resolve problems and issues, giving priority to maintaining service to customers</w:t>
            </w:r>
          </w:p>
          <w:p w:rsidR="007F3208" w:rsidRDefault="00B35650">
            <w:pPr>
              <w:numPr>
                <w:ilvl w:val="0"/>
                <w:numId w:val="1"/>
              </w:numPr>
              <w:spacing w:line="259" w:lineRule="auto"/>
            </w:pPr>
            <w:r>
              <w:rPr>
                <w:rFonts w:ascii="Tahoma" w:eastAsia="Tahoma" w:hAnsi="Tahoma" w:cs="Tahoma"/>
                <w:sz w:val="18"/>
                <w:szCs w:val="18"/>
              </w:rPr>
              <w:t>Challenges poor services by others and helps them to improve</w:t>
            </w:r>
          </w:p>
          <w:p w:rsidR="007F3208" w:rsidRDefault="007F3208">
            <w:pPr>
              <w:spacing w:line="259" w:lineRule="auto"/>
              <w:ind w:left="720"/>
              <w:rPr>
                <w:rFonts w:ascii="Tahoma" w:eastAsia="Tahoma" w:hAnsi="Tahoma" w:cs="Tahoma"/>
              </w:rPr>
            </w:pPr>
          </w:p>
        </w:tc>
      </w:tr>
      <w:tr w:rsidR="007F3208">
        <w:tc>
          <w:tcPr>
            <w:tcW w:w="3794" w:type="dxa"/>
            <w:vAlign w:val="center"/>
          </w:tcPr>
          <w:p w:rsidR="007F3208" w:rsidRDefault="00B35650">
            <w:pPr>
              <w:rPr>
                <w:rFonts w:ascii="Tahoma" w:eastAsia="Tahoma" w:hAnsi="Tahoma" w:cs="Tahoma"/>
                <w:sz w:val="22"/>
                <w:szCs w:val="22"/>
              </w:rPr>
            </w:pPr>
            <w:r>
              <w:rPr>
                <w:rFonts w:ascii="Tahoma" w:eastAsia="Tahoma" w:hAnsi="Tahoma" w:cs="Tahoma"/>
                <w:sz w:val="22"/>
                <w:szCs w:val="22"/>
              </w:rPr>
              <w:t>Collaborative Working</w:t>
            </w:r>
          </w:p>
          <w:p w:rsidR="007F3208" w:rsidRDefault="007F3208">
            <w:pPr>
              <w:rPr>
                <w:rFonts w:ascii="Tahoma" w:eastAsia="Tahoma" w:hAnsi="Tahoma" w:cs="Tahoma"/>
                <w:sz w:val="16"/>
                <w:szCs w:val="16"/>
              </w:rPr>
            </w:pPr>
          </w:p>
          <w:p w:rsidR="007F3208" w:rsidRDefault="00B35650">
            <w:pPr>
              <w:rPr>
                <w:rFonts w:ascii="Tahoma" w:eastAsia="Tahoma" w:hAnsi="Tahoma" w:cs="Tahoma"/>
                <w:sz w:val="16"/>
                <w:szCs w:val="16"/>
              </w:rPr>
            </w:pPr>
            <w:r>
              <w:rPr>
                <w:rFonts w:ascii="Tahoma" w:eastAsia="Tahoma" w:hAnsi="Tahoma" w:cs="Tahoma"/>
                <w:sz w:val="18"/>
                <w:szCs w:val="18"/>
              </w:rPr>
              <w:t>Working with and understanding the roles of internal staff / service and external agencies.</w:t>
            </w:r>
          </w:p>
        </w:tc>
        <w:tc>
          <w:tcPr>
            <w:tcW w:w="850" w:type="dxa"/>
            <w:vAlign w:val="center"/>
          </w:tcPr>
          <w:p w:rsidR="007F3208" w:rsidRDefault="00B35650">
            <w:pPr>
              <w:jc w:val="center"/>
              <w:rPr>
                <w:rFonts w:ascii="Tahoma" w:eastAsia="Tahoma" w:hAnsi="Tahoma" w:cs="Tahoma"/>
                <w:sz w:val="22"/>
                <w:szCs w:val="22"/>
              </w:rPr>
            </w:pPr>
            <w:r>
              <w:rPr>
                <w:rFonts w:ascii="Tahoma" w:eastAsia="Tahoma" w:hAnsi="Tahoma" w:cs="Tahoma"/>
                <w:sz w:val="22"/>
                <w:szCs w:val="22"/>
              </w:rPr>
              <w:t>1</w:t>
            </w:r>
          </w:p>
        </w:tc>
        <w:tc>
          <w:tcPr>
            <w:tcW w:w="5670" w:type="dxa"/>
            <w:vAlign w:val="center"/>
          </w:tcPr>
          <w:p w:rsidR="007F3208" w:rsidRDefault="007F3208">
            <w:pPr>
              <w:pBdr>
                <w:top w:val="nil"/>
                <w:left w:val="nil"/>
                <w:bottom w:val="nil"/>
                <w:right w:val="nil"/>
                <w:between w:val="nil"/>
              </w:pBdr>
              <w:ind w:left="720"/>
              <w:rPr>
                <w:rFonts w:ascii="Tahoma" w:eastAsia="Tahoma" w:hAnsi="Tahoma" w:cs="Tahoma"/>
                <w:color w:val="000000"/>
                <w:sz w:val="18"/>
                <w:szCs w:val="18"/>
              </w:rPr>
            </w:pPr>
          </w:p>
          <w:p w:rsidR="007F3208" w:rsidRDefault="00B35650">
            <w:pPr>
              <w:numPr>
                <w:ilvl w:val="0"/>
                <w:numId w:val="1"/>
              </w:numPr>
              <w:rPr>
                <w:sz w:val="18"/>
                <w:szCs w:val="18"/>
              </w:rPr>
            </w:pPr>
            <w:r>
              <w:rPr>
                <w:rFonts w:ascii="Tahoma" w:eastAsia="Tahoma" w:hAnsi="Tahoma" w:cs="Tahoma"/>
                <w:sz w:val="18"/>
                <w:szCs w:val="18"/>
              </w:rPr>
              <w:t>Offers to help when resources or deadlines are tight</w:t>
            </w:r>
          </w:p>
          <w:p w:rsidR="007F3208" w:rsidRDefault="00B35650">
            <w:pPr>
              <w:numPr>
                <w:ilvl w:val="0"/>
                <w:numId w:val="1"/>
              </w:numPr>
              <w:rPr>
                <w:sz w:val="18"/>
                <w:szCs w:val="18"/>
              </w:rPr>
            </w:pPr>
            <w:r>
              <w:rPr>
                <w:rFonts w:ascii="Tahoma" w:eastAsia="Tahoma" w:hAnsi="Tahoma" w:cs="Tahoma"/>
                <w:sz w:val="18"/>
                <w:szCs w:val="18"/>
              </w:rPr>
              <w:t>Shares information with colleagues to achieve consistency</w:t>
            </w:r>
          </w:p>
          <w:p w:rsidR="007F3208" w:rsidRDefault="00B35650">
            <w:pPr>
              <w:numPr>
                <w:ilvl w:val="0"/>
                <w:numId w:val="1"/>
              </w:numPr>
              <w:rPr>
                <w:sz w:val="18"/>
                <w:szCs w:val="18"/>
              </w:rPr>
            </w:pPr>
            <w:r>
              <w:rPr>
                <w:rFonts w:ascii="Tahoma" w:eastAsia="Tahoma" w:hAnsi="Tahoma" w:cs="Tahoma"/>
                <w:sz w:val="18"/>
                <w:szCs w:val="18"/>
              </w:rPr>
              <w:t>Works collaboratively with people from other teams / services to provide the best service for the customer</w:t>
            </w:r>
          </w:p>
          <w:p w:rsidR="007F3208" w:rsidRDefault="00B35650">
            <w:pPr>
              <w:numPr>
                <w:ilvl w:val="0"/>
                <w:numId w:val="1"/>
              </w:numPr>
              <w:rPr>
                <w:sz w:val="18"/>
                <w:szCs w:val="18"/>
              </w:rPr>
            </w:pPr>
            <w:r>
              <w:rPr>
                <w:rFonts w:ascii="Tahoma" w:eastAsia="Tahoma" w:hAnsi="Tahoma" w:cs="Tahoma"/>
                <w:sz w:val="18"/>
                <w:szCs w:val="18"/>
              </w:rPr>
              <w:t>Works sensitively with others, taking their needs into consideration</w:t>
            </w:r>
          </w:p>
          <w:p w:rsidR="007F3208" w:rsidRDefault="00B35650">
            <w:pPr>
              <w:numPr>
                <w:ilvl w:val="0"/>
                <w:numId w:val="1"/>
              </w:numPr>
              <w:rPr>
                <w:sz w:val="18"/>
                <w:szCs w:val="18"/>
              </w:rPr>
            </w:pPr>
            <w:r>
              <w:rPr>
                <w:rFonts w:ascii="Tahoma" w:eastAsia="Tahoma" w:hAnsi="Tahoma" w:cs="Tahoma"/>
                <w:sz w:val="18"/>
                <w:szCs w:val="18"/>
              </w:rPr>
              <w:t>Responds positively to requests for help and support</w:t>
            </w:r>
          </w:p>
          <w:p w:rsidR="007F3208" w:rsidRDefault="007F3208">
            <w:pPr>
              <w:ind w:left="720"/>
              <w:rPr>
                <w:rFonts w:ascii="Tahoma" w:eastAsia="Tahoma" w:hAnsi="Tahoma" w:cs="Tahoma"/>
                <w:sz w:val="18"/>
                <w:szCs w:val="18"/>
              </w:rPr>
            </w:pPr>
          </w:p>
        </w:tc>
      </w:tr>
    </w:tbl>
    <w:p w:rsidR="00B35650" w:rsidRDefault="00B35650">
      <w:r>
        <w:br w:type="page"/>
      </w:r>
    </w:p>
    <w:tbl>
      <w:tblPr>
        <w:tblStyle w:val="a3"/>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4"/>
        <w:gridCol w:w="850"/>
        <w:gridCol w:w="5670"/>
      </w:tblGrid>
      <w:tr w:rsidR="007F3208">
        <w:tc>
          <w:tcPr>
            <w:tcW w:w="3794" w:type="dxa"/>
            <w:vAlign w:val="center"/>
          </w:tcPr>
          <w:p w:rsidR="007F3208" w:rsidRDefault="00B35650">
            <w:pPr>
              <w:rPr>
                <w:rFonts w:ascii="Tahoma" w:eastAsia="Tahoma" w:hAnsi="Tahoma" w:cs="Tahoma"/>
                <w:sz w:val="22"/>
                <w:szCs w:val="22"/>
              </w:rPr>
            </w:pPr>
            <w:r>
              <w:rPr>
                <w:rFonts w:ascii="Tahoma" w:eastAsia="Tahoma" w:hAnsi="Tahoma" w:cs="Tahoma"/>
                <w:sz w:val="22"/>
                <w:szCs w:val="22"/>
              </w:rPr>
              <w:lastRenderedPageBreak/>
              <w:t>Seeking Excellence</w:t>
            </w:r>
          </w:p>
          <w:p w:rsidR="007F3208" w:rsidRDefault="007F3208">
            <w:pPr>
              <w:rPr>
                <w:rFonts w:ascii="Tahoma" w:eastAsia="Tahoma" w:hAnsi="Tahoma" w:cs="Tahoma"/>
                <w:sz w:val="16"/>
                <w:szCs w:val="16"/>
              </w:rPr>
            </w:pPr>
          </w:p>
          <w:p w:rsidR="007F3208" w:rsidRDefault="00B35650">
            <w:pPr>
              <w:rPr>
                <w:rFonts w:ascii="Tahoma" w:eastAsia="Tahoma" w:hAnsi="Tahoma" w:cs="Tahoma"/>
                <w:sz w:val="16"/>
                <w:szCs w:val="16"/>
              </w:rPr>
            </w:pPr>
            <w:r>
              <w:rPr>
                <w:rFonts w:ascii="Tahoma" w:eastAsia="Tahoma" w:hAnsi="Tahoma" w:cs="Tahoma"/>
                <w:sz w:val="18"/>
                <w:szCs w:val="18"/>
              </w:rPr>
              <w:t>Identifying potential for improvement in our own service area and NPW as an organisation.</w:t>
            </w:r>
          </w:p>
        </w:tc>
        <w:tc>
          <w:tcPr>
            <w:tcW w:w="850" w:type="dxa"/>
            <w:vAlign w:val="center"/>
          </w:tcPr>
          <w:p w:rsidR="007F3208" w:rsidRDefault="00B35650">
            <w:pPr>
              <w:jc w:val="center"/>
              <w:rPr>
                <w:rFonts w:ascii="Tahoma" w:eastAsia="Tahoma" w:hAnsi="Tahoma" w:cs="Tahoma"/>
                <w:sz w:val="22"/>
                <w:szCs w:val="22"/>
              </w:rPr>
            </w:pPr>
            <w:r>
              <w:rPr>
                <w:rFonts w:ascii="Tahoma" w:eastAsia="Tahoma" w:hAnsi="Tahoma" w:cs="Tahoma"/>
                <w:sz w:val="22"/>
                <w:szCs w:val="22"/>
              </w:rPr>
              <w:t>2</w:t>
            </w:r>
          </w:p>
        </w:tc>
        <w:tc>
          <w:tcPr>
            <w:tcW w:w="5670" w:type="dxa"/>
            <w:vAlign w:val="center"/>
          </w:tcPr>
          <w:p w:rsidR="007F3208" w:rsidRDefault="007F3208">
            <w:pPr>
              <w:pBdr>
                <w:top w:val="nil"/>
                <w:left w:val="nil"/>
                <w:bottom w:val="nil"/>
                <w:right w:val="nil"/>
                <w:between w:val="nil"/>
              </w:pBdr>
              <w:ind w:left="720"/>
              <w:rPr>
                <w:rFonts w:ascii="Tahoma" w:eastAsia="Tahoma" w:hAnsi="Tahoma" w:cs="Tahoma"/>
                <w:color w:val="000000"/>
                <w:sz w:val="18"/>
                <w:szCs w:val="18"/>
              </w:rPr>
            </w:pPr>
          </w:p>
          <w:p w:rsidR="00B35650" w:rsidRPr="00B35650" w:rsidRDefault="00B35650" w:rsidP="00B35650">
            <w:pPr>
              <w:numPr>
                <w:ilvl w:val="0"/>
                <w:numId w:val="1"/>
              </w:numPr>
              <w:rPr>
                <w:rFonts w:ascii="Tahoma" w:eastAsia="Tahoma" w:hAnsi="Tahoma" w:cs="Tahoma"/>
                <w:sz w:val="18"/>
                <w:szCs w:val="18"/>
              </w:rPr>
            </w:pPr>
            <w:r w:rsidRPr="00B35650">
              <w:rPr>
                <w:rFonts w:ascii="Tahoma" w:eastAsia="Tahoma" w:hAnsi="Tahoma" w:cs="Tahoma"/>
                <w:sz w:val="18"/>
                <w:szCs w:val="18"/>
              </w:rPr>
              <w:t>Uses feedback from others to self</w:t>
            </w:r>
            <w:r w:rsidR="002452AE">
              <w:rPr>
                <w:rFonts w:ascii="Tahoma" w:eastAsia="Tahoma" w:hAnsi="Tahoma" w:cs="Tahoma"/>
                <w:sz w:val="18"/>
                <w:szCs w:val="18"/>
              </w:rPr>
              <w:t>-</w:t>
            </w:r>
            <w:r w:rsidRPr="00B35650">
              <w:rPr>
                <w:rFonts w:ascii="Tahoma" w:eastAsia="Tahoma" w:hAnsi="Tahoma" w:cs="Tahoma"/>
                <w:sz w:val="18"/>
                <w:szCs w:val="18"/>
              </w:rPr>
              <w:t>develop and improve work processes</w:t>
            </w:r>
          </w:p>
          <w:p w:rsidR="00B35650" w:rsidRPr="00B35650" w:rsidRDefault="00B35650" w:rsidP="00B35650">
            <w:pPr>
              <w:numPr>
                <w:ilvl w:val="0"/>
                <w:numId w:val="1"/>
              </w:numPr>
              <w:rPr>
                <w:rFonts w:ascii="Tahoma" w:eastAsia="Tahoma" w:hAnsi="Tahoma" w:cs="Tahoma"/>
                <w:sz w:val="18"/>
                <w:szCs w:val="18"/>
              </w:rPr>
            </w:pPr>
            <w:r w:rsidRPr="00B35650">
              <w:rPr>
                <w:rFonts w:ascii="Tahoma" w:eastAsia="Tahoma" w:hAnsi="Tahoma" w:cs="Tahoma"/>
                <w:sz w:val="18"/>
                <w:szCs w:val="18"/>
              </w:rPr>
              <w:t>Listens to concerns about change and tries to find solutions</w:t>
            </w:r>
          </w:p>
          <w:p w:rsidR="00B35650" w:rsidRPr="00B35650" w:rsidRDefault="00B35650" w:rsidP="00B35650">
            <w:pPr>
              <w:numPr>
                <w:ilvl w:val="0"/>
                <w:numId w:val="1"/>
              </w:numPr>
              <w:rPr>
                <w:rFonts w:ascii="Tahoma" w:eastAsia="Tahoma" w:hAnsi="Tahoma" w:cs="Tahoma"/>
                <w:sz w:val="18"/>
                <w:szCs w:val="18"/>
              </w:rPr>
            </w:pPr>
            <w:r w:rsidRPr="00B35650">
              <w:rPr>
                <w:rFonts w:ascii="Tahoma" w:eastAsia="Tahoma" w:hAnsi="Tahoma" w:cs="Tahoma"/>
                <w:sz w:val="18"/>
                <w:szCs w:val="18"/>
              </w:rPr>
              <w:t>Adapts quickly to changes and encourages positive thinking</w:t>
            </w:r>
          </w:p>
          <w:p w:rsidR="007F3208" w:rsidRDefault="00B35650" w:rsidP="00B35650">
            <w:pPr>
              <w:numPr>
                <w:ilvl w:val="0"/>
                <w:numId w:val="1"/>
              </w:numPr>
              <w:rPr>
                <w:rFonts w:ascii="Tahoma" w:eastAsia="Tahoma" w:hAnsi="Tahoma" w:cs="Tahoma"/>
                <w:sz w:val="18"/>
                <w:szCs w:val="18"/>
              </w:rPr>
            </w:pPr>
            <w:r w:rsidRPr="00B35650">
              <w:rPr>
                <w:rFonts w:ascii="Tahoma" w:eastAsia="Tahoma" w:hAnsi="Tahoma" w:cs="Tahoma"/>
                <w:sz w:val="18"/>
                <w:szCs w:val="18"/>
              </w:rPr>
              <w:t>Encourages a culture of continuous</w:t>
            </w:r>
            <w:r>
              <w:rPr>
                <w:rFonts w:ascii="Tahoma" w:eastAsia="Tahoma" w:hAnsi="Tahoma" w:cs="Tahoma"/>
                <w:sz w:val="18"/>
                <w:szCs w:val="18"/>
              </w:rPr>
              <w:t xml:space="preserve"> </w:t>
            </w:r>
            <w:r w:rsidRPr="00B35650">
              <w:rPr>
                <w:rFonts w:ascii="Tahoma" w:eastAsia="Tahoma" w:hAnsi="Tahoma" w:cs="Tahoma"/>
                <w:sz w:val="18"/>
                <w:szCs w:val="18"/>
              </w:rPr>
              <w:t xml:space="preserve">improvement, clearly explaining </w:t>
            </w:r>
            <w:r>
              <w:rPr>
                <w:rFonts w:ascii="Tahoma" w:eastAsia="Tahoma" w:hAnsi="Tahoma" w:cs="Tahoma"/>
                <w:sz w:val="18"/>
                <w:szCs w:val="18"/>
              </w:rPr>
              <w:t>the benefits of change</w:t>
            </w:r>
          </w:p>
          <w:p w:rsidR="00B35650" w:rsidRDefault="00B35650" w:rsidP="00B35650">
            <w:pPr>
              <w:ind w:left="720"/>
              <w:rPr>
                <w:rFonts w:ascii="Tahoma" w:eastAsia="Tahoma" w:hAnsi="Tahoma" w:cs="Tahoma"/>
                <w:sz w:val="18"/>
                <w:szCs w:val="18"/>
              </w:rPr>
            </w:pPr>
          </w:p>
        </w:tc>
      </w:tr>
      <w:tr w:rsidR="007F3208">
        <w:tc>
          <w:tcPr>
            <w:tcW w:w="3794" w:type="dxa"/>
            <w:vAlign w:val="center"/>
          </w:tcPr>
          <w:p w:rsidR="007F3208" w:rsidRDefault="00B35650">
            <w:pPr>
              <w:rPr>
                <w:rFonts w:ascii="Tahoma" w:eastAsia="Tahoma" w:hAnsi="Tahoma" w:cs="Tahoma"/>
                <w:sz w:val="22"/>
                <w:szCs w:val="22"/>
              </w:rPr>
            </w:pPr>
            <w:r>
              <w:rPr>
                <w:rFonts w:ascii="Tahoma" w:eastAsia="Tahoma" w:hAnsi="Tahoma" w:cs="Tahoma"/>
                <w:sz w:val="22"/>
                <w:szCs w:val="22"/>
              </w:rPr>
              <w:t>Communication and Relationships</w:t>
            </w:r>
          </w:p>
          <w:p w:rsidR="007F3208" w:rsidRDefault="007F3208">
            <w:pPr>
              <w:rPr>
                <w:rFonts w:ascii="Tahoma" w:eastAsia="Tahoma" w:hAnsi="Tahoma" w:cs="Tahoma"/>
                <w:sz w:val="16"/>
                <w:szCs w:val="16"/>
              </w:rPr>
            </w:pPr>
          </w:p>
          <w:p w:rsidR="007F3208" w:rsidRDefault="00B35650">
            <w:pPr>
              <w:rPr>
                <w:rFonts w:ascii="Tahoma" w:eastAsia="Tahoma" w:hAnsi="Tahoma" w:cs="Tahoma"/>
                <w:sz w:val="16"/>
                <w:szCs w:val="16"/>
              </w:rPr>
            </w:pPr>
            <w:r>
              <w:rPr>
                <w:rFonts w:ascii="Tahoma" w:eastAsia="Tahoma" w:hAnsi="Tahoma" w:cs="Tahoma"/>
                <w:sz w:val="18"/>
                <w:szCs w:val="18"/>
              </w:rPr>
              <w:t>Ability to work effectively with other people via difference methods, both inside and outside of NPW, building and promoting effective working relationships.</w:t>
            </w:r>
          </w:p>
        </w:tc>
        <w:tc>
          <w:tcPr>
            <w:tcW w:w="850" w:type="dxa"/>
            <w:vAlign w:val="center"/>
          </w:tcPr>
          <w:p w:rsidR="007F3208" w:rsidRDefault="00B35650">
            <w:pPr>
              <w:jc w:val="center"/>
              <w:rPr>
                <w:rFonts w:ascii="Tahoma" w:eastAsia="Tahoma" w:hAnsi="Tahoma" w:cs="Tahoma"/>
                <w:sz w:val="22"/>
                <w:szCs w:val="22"/>
              </w:rPr>
            </w:pPr>
            <w:r>
              <w:rPr>
                <w:rFonts w:ascii="Tahoma" w:eastAsia="Tahoma" w:hAnsi="Tahoma" w:cs="Tahoma"/>
                <w:sz w:val="22"/>
                <w:szCs w:val="22"/>
              </w:rPr>
              <w:t>1</w:t>
            </w:r>
          </w:p>
        </w:tc>
        <w:tc>
          <w:tcPr>
            <w:tcW w:w="5670" w:type="dxa"/>
            <w:vAlign w:val="center"/>
          </w:tcPr>
          <w:p w:rsidR="007F3208" w:rsidRDefault="007F3208">
            <w:pPr>
              <w:pBdr>
                <w:top w:val="nil"/>
                <w:left w:val="nil"/>
                <w:bottom w:val="nil"/>
                <w:right w:val="nil"/>
                <w:between w:val="nil"/>
              </w:pBdr>
              <w:ind w:left="720"/>
              <w:rPr>
                <w:rFonts w:ascii="Tahoma" w:eastAsia="Tahoma" w:hAnsi="Tahoma" w:cs="Tahoma"/>
                <w:color w:val="000000"/>
                <w:sz w:val="18"/>
                <w:szCs w:val="18"/>
              </w:rPr>
            </w:pPr>
          </w:p>
          <w:p w:rsidR="007F3208" w:rsidRDefault="00B35650">
            <w:pPr>
              <w:numPr>
                <w:ilvl w:val="0"/>
                <w:numId w:val="1"/>
              </w:numPr>
              <w:rPr>
                <w:sz w:val="18"/>
                <w:szCs w:val="18"/>
              </w:rPr>
            </w:pPr>
            <w:r>
              <w:rPr>
                <w:rFonts w:ascii="Tahoma" w:eastAsia="Tahoma" w:hAnsi="Tahoma" w:cs="Tahoma"/>
                <w:sz w:val="18"/>
                <w:szCs w:val="18"/>
              </w:rPr>
              <w:t>Is clear and concise, using language relevant to the customer / colleague</w:t>
            </w:r>
          </w:p>
          <w:p w:rsidR="007F3208" w:rsidRDefault="00B35650">
            <w:pPr>
              <w:numPr>
                <w:ilvl w:val="0"/>
                <w:numId w:val="1"/>
              </w:numPr>
              <w:rPr>
                <w:sz w:val="18"/>
                <w:szCs w:val="18"/>
              </w:rPr>
            </w:pPr>
            <w:r>
              <w:rPr>
                <w:rFonts w:ascii="Tahoma" w:eastAsia="Tahoma" w:hAnsi="Tahoma" w:cs="Tahoma"/>
                <w:sz w:val="18"/>
                <w:szCs w:val="18"/>
              </w:rPr>
              <w:t>Presents information and ideas in an easy to understand format</w:t>
            </w:r>
          </w:p>
          <w:p w:rsidR="007F3208" w:rsidRDefault="00B35650">
            <w:pPr>
              <w:numPr>
                <w:ilvl w:val="0"/>
                <w:numId w:val="1"/>
              </w:numPr>
              <w:rPr>
                <w:sz w:val="18"/>
                <w:szCs w:val="18"/>
              </w:rPr>
            </w:pPr>
            <w:r>
              <w:rPr>
                <w:rFonts w:ascii="Tahoma" w:eastAsia="Tahoma" w:hAnsi="Tahoma" w:cs="Tahoma"/>
                <w:sz w:val="18"/>
                <w:szCs w:val="18"/>
              </w:rPr>
              <w:t>Actively listens and asks questions when unsure</w:t>
            </w:r>
          </w:p>
          <w:p w:rsidR="007F3208" w:rsidRDefault="00B35650">
            <w:pPr>
              <w:numPr>
                <w:ilvl w:val="0"/>
                <w:numId w:val="1"/>
              </w:numPr>
              <w:rPr>
                <w:sz w:val="18"/>
                <w:szCs w:val="18"/>
              </w:rPr>
            </w:pPr>
            <w:r>
              <w:rPr>
                <w:rFonts w:ascii="Tahoma" w:eastAsia="Tahoma" w:hAnsi="Tahoma" w:cs="Tahoma"/>
                <w:sz w:val="18"/>
                <w:szCs w:val="18"/>
              </w:rPr>
              <w:t>Raises difficult issues with colleagues to improve relationships or sort out misunderstandings</w:t>
            </w:r>
          </w:p>
          <w:p w:rsidR="007F3208" w:rsidRDefault="00B35650">
            <w:pPr>
              <w:numPr>
                <w:ilvl w:val="0"/>
                <w:numId w:val="1"/>
              </w:numPr>
              <w:rPr>
                <w:sz w:val="18"/>
                <w:szCs w:val="18"/>
              </w:rPr>
            </w:pPr>
            <w:r>
              <w:rPr>
                <w:rFonts w:ascii="Tahoma" w:eastAsia="Tahoma" w:hAnsi="Tahoma" w:cs="Tahoma"/>
                <w:sz w:val="18"/>
                <w:szCs w:val="18"/>
              </w:rPr>
              <w:t>Checks to make sure that there is a shared understanding</w:t>
            </w:r>
          </w:p>
          <w:p w:rsidR="007F3208" w:rsidRDefault="007F3208">
            <w:pPr>
              <w:rPr>
                <w:rFonts w:ascii="Tahoma" w:eastAsia="Tahoma" w:hAnsi="Tahoma" w:cs="Tahoma"/>
                <w:sz w:val="18"/>
                <w:szCs w:val="18"/>
              </w:rPr>
            </w:pPr>
          </w:p>
        </w:tc>
      </w:tr>
      <w:tr w:rsidR="007F3208">
        <w:tc>
          <w:tcPr>
            <w:tcW w:w="3794" w:type="dxa"/>
            <w:vAlign w:val="center"/>
          </w:tcPr>
          <w:p w:rsidR="007F3208" w:rsidRDefault="00B35650">
            <w:pPr>
              <w:rPr>
                <w:rFonts w:ascii="Tahoma" w:eastAsia="Tahoma" w:hAnsi="Tahoma" w:cs="Tahoma"/>
                <w:sz w:val="22"/>
                <w:szCs w:val="22"/>
              </w:rPr>
            </w:pPr>
            <w:r>
              <w:rPr>
                <w:rFonts w:ascii="Tahoma" w:eastAsia="Tahoma" w:hAnsi="Tahoma" w:cs="Tahoma"/>
                <w:sz w:val="22"/>
                <w:szCs w:val="22"/>
              </w:rPr>
              <w:t>Achieving Results</w:t>
            </w:r>
          </w:p>
          <w:p w:rsidR="007F3208" w:rsidRDefault="007F3208">
            <w:pPr>
              <w:rPr>
                <w:rFonts w:ascii="Tahoma" w:eastAsia="Tahoma" w:hAnsi="Tahoma" w:cs="Tahoma"/>
                <w:sz w:val="16"/>
                <w:szCs w:val="16"/>
              </w:rPr>
            </w:pPr>
          </w:p>
          <w:p w:rsidR="007F3208" w:rsidRDefault="00B35650">
            <w:pPr>
              <w:rPr>
                <w:rFonts w:ascii="Tahoma" w:eastAsia="Tahoma" w:hAnsi="Tahoma" w:cs="Tahoma"/>
                <w:sz w:val="22"/>
                <w:szCs w:val="22"/>
              </w:rPr>
            </w:pPr>
            <w:r>
              <w:rPr>
                <w:rFonts w:ascii="Tahoma" w:eastAsia="Tahoma" w:hAnsi="Tahoma" w:cs="Tahoma"/>
                <w:sz w:val="18"/>
                <w:szCs w:val="18"/>
              </w:rPr>
              <w:t>How well we reach our individual objectives and deadlines, dealing with obstacles to ensure completion.</w:t>
            </w:r>
          </w:p>
        </w:tc>
        <w:tc>
          <w:tcPr>
            <w:tcW w:w="850" w:type="dxa"/>
            <w:vAlign w:val="center"/>
          </w:tcPr>
          <w:p w:rsidR="007F3208" w:rsidRDefault="00B35650">
            <w:pPr>
              <w:jc w:val="center"/>
              <w:rPr>
                <w:rFonts w:ascii="Tahoma" w:eastAsia="Tahoma" w:hAnsi="Tahoma" w:cs="Tahoma"/>
                <w:sz w:val="22"/>
                <w:szCs w:val="22"/>
              </w:rPr>
            </w:pPr>
            <w:r>
              <w:rPr>
                <w:rFonts w:ascii="Tahoma" w:eastAsia="Tahoma" w:hAnsi="Tahoma" w:cs="Tahoma"/>
                <w:sz w:val="22"/>
                <w:szCs w:val="22"/>
              </w:rPr>
              <w:t>1</w:t>
            </w:r>
          </w:p>
        </w:tc>
        <w:tc>
          <w:tcPr>
            <w:tcW w:w="5670" w:type="dxa"/>
            <w:vAlign w:val="center"/>
          </w:tcPr>
          <w:p w:rsidR="007F3208" w:rsidRDefault="007F3208">
            <w:pPr>
              <w:pBdr>
                <w:top w:val="nil"/>
                <w:left w:val="nil"/>
                <w:bottom w:val="nil"/>
                <w:right w:val="nil"/>
                <w:between w:val="nil"/>
              </w:pBdr>
              <w:ind w:left="720"/>
              <w:rPr>
                <w:rFonts w:ascii="Tahoma" w:eastAsia="Tahoma" w:hAnsi="Tahoma" w:cs="Tahoma"/>
                <w:color w:val="000000"/>
                <w:sz w:val="18"/>
                <w:szCs w:val="18"/>
              </w:rPr>
            </w:pPr>
          </w:p>
          <w:p w:rsidR="007F3208" w:rsidRDefault="00B35650">
            <w:pPr>
              <w:numPr>
                <w:ilvl w:val="0"/>
                <w:numId w:val="1"/>
              </w:numPr>
              <w:rPr>
                <w:sz w:val="18"/>
                <w:szCs w:val="18"/>
              </w:rPr>
            </w:pPr>
            <w:r>
              <w:rPr>
                <w:rFonts w:ascii="Tahoma" w:eastAsia="Tahoma" w:hAnsi="Tahoma" w:cs="Tahoma"/>
                <w:sz w:val="18"/>
                <w:szCs w:val="18"/>
              </w:rPr>
              <w:t>Keeps relevant people informed of progress and issues on key tasks</w:t>
            </w:r>
          </w:p>
          <w:p w:rsidR="007F3208" w:rsidRDefault="00B35650">
            <w:pPr>
              <w:numPr>
                <w:ilvl w:val="0"/>
                <w:numId w:val="1"/>
              </w:numPr>
              <w:rPr>
                <w:sz w:val="18"/>
                <w:szCs w:val="18"/>
              </w:rPr>
            </w:pPr>
            <w:r>
              <w:rPr>
                <w:rFonts w:ascii="Tahoma" w:eastAsia="Tahoma" w:hAnsi="Tahoma" w:cs="Tahoma"/>
                <w:sz w:val="18"/>
                <w:szCs w:val="18"/>
              </w:rPr>
              <w:t xml:space="preserve">Follows procedures which are designed to meet agreed standards </w:t>
            </w:r>
          </w:p>
          <w:p w:rsidR="007F3208" w:rsidRDefault="00B35650">
            <w:pPr>
              <w:numPr>
                <w:ilvl w:val="0"/>
                <w:numId w:val="1"/>
              </w:numPr>
              <w:rPr>
                <w:sz w:val="18"/>
                <w:szCs w:val="18"/>
              </w:rPr>
            </w:pPr>
            <w:r>
              <w:rPr>
                <w:rFonts w:ascii="Tahoma" w:eastAsia="Tahoma" w:hAnsi="Tahoma" w:cs="Tahoma"/>
                <w:sz w:val="18"/>
                <w:szCs w:val="18"/>
              </w:rPr>
              <w:t>Works effectively and makes decisions appropriate to their role</w:t>
            </w:r>
          </w:p>
          <w:p w:rsidR="007F3208" w:rsidRDefault="00B35650">
            <w:pPr>
              <w:numPr>
                <w:ilvl w:val="0"/>
                <w:numId w:val="1"/>
              </w:numPr>
              <w:rPr>
                <w:sz w:val="18"/>
                <w:szCs w:val="18"/>
              </w:rPr>
            </w:pPr>
            <w:r>
              <w:rPr>
                <w:rFonts w:ascii="Tahoma" w:eastAsia="Tahoma" w:hAnsi="Tahoma" w:cs="Tahoma"/>
                <w:sz w:val="18"/>
                <w:szCs w:val="18"/>
              </w:rPr>
              <w:t>Regularly reviews progress and standards against objectives</w:t>
            </w:r>
          </w:p>
          <w:p w:rsidR="007F3208" w:rsidRDefault="00B35650">
            <w:pPr>
              <w:numPr>
                <w:ilvl w:val="0"/>
                <w:numId w:val="1"/>
              </w:numPr>
              <w:rPr>
                <w:sz w:val="18"/>
                <w:szCs w:val="18"/>
              </w:rPr>
            </w:pPr>
            <w:r>
              <w:rPr>
                <w:rFonts w:ascii="Tahoma" w:eastAsia="Tahoma" w:hAnsi="Tahoma" w:cs="Tahoma"/>
                <w:sz w:val="18"/>
                <w:szCs w:val="18"/>
              </w:rPr>
              <w:t xml:space="preserve">Doesn’t get distracted by people and activities around them </w:t>
            </w:r>
          </w:p>
          <w:p w:rsidR="007F3208" w:rsidRDefault="007F3208">
            <w:pPr>
              <w:ind w:left="720"/>
              <w:rPr>
                <w:rFonts w:ascii="Tahoma" w:eastAsia="Tahoma" w:hAnsi="Tahoma" w:cs="Tahoma"/>
                <w:sz w:val="18"/>
                <w:szCs w:val="18"/>
              </w:rPr>
            </w:pPr>
          </w:p>
        </w:tc>
      </w:tr>
    </w:tbl>
    <w:p w:rsidR="007F3208" w:rsidRDefault="007F3208">
      <w:pPr>
        <w:rPr>
          <w:rFonts w:ascii="Tahoma" w:eastAsia="Tahoma" w:hAnsi="Tahoma" w:cs="Tahoma"/>
          <w:sz w:val="22"/>
          <w:szCs w:val="22"/>
        </w:rPr>
      </w:pPr>
    </w:p>
    <w:p w:rsidR="007F3208" w:rsidRDefault="00B35650">
      <w:pPr>
        <w:rPr>
          <w:rFonts w:ascii="Tahoma" w:eastAsia="Tahoma" w:hAnsi="Tahoma" w:cs="Tahoma"/>
          <w:sz w:val="24"/>
          <w:szCs w:val="24"/>
        </w:rPr>
      </w:pPr>
      <w:r>
        <w:rPr>
          <w:rFonts w:ascii="Tahoma" w:eastAsia="Tahoma" w:hAnsi="Tahoma" w:cs="Tahoma"/>
          <w:b/>
          <w:sz w:val="24"/>
          <w:szCs w:val="24"/>
        </w:rPr>
        <w:t>Specific Competencies</w:t>
      </w:r>
    </w:p>
    <w:p w:rsidR="007F3208" w:rsidRDefault="007F3208">
      <w:pPr>
        <w:rPr>
          <w:rFonts w:ascii="Tahoma" w:eastAsia="Tahoma" w:hAnsi="Tahoma" w:cs="Tahoma"/>
          <w:sz w:val="22"/>
          <w:szCs w:val="22"/>
        </w:rPr>
      </w:pPr>
    </w:p>
    <w:tbl>
      <w:tblPr>
        <w:tblStyle w:val="a4"/>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94"/>
        <w:gridCol w:w="850"/>
        <w:gridCol w:w="5670"/>
      </w:tblGrid>
      <w:tr w:rsidR="007F3208">
        <w:trPr>
          <w:trHeight w:val="560"/>
        </w:trPr>
        <w:tc>
          <w:tcPr>
            <w:tcW w:w="3794" w:type="dxa"/>
            <w:shd w:val="clear" w:color="auto" w:fill="302876"/>
            <w:vAlign w:val="center"/>
          </w:tcPr>
          <w:p w:rsidR="007F3208" w:rsidRDefault="00B35650">
            <w:pPr>
              <w:jc w:val="center"/>
              <w:rPr>
                <w:rFonts w:ascii="Tahoma" w:eastAsia="Tahoma" w:hAnsi="Tahoma" w:cs="Tahoma"/>
                <w:sz w:val="24"/>
                <w:szCs w:val="24"/>
              </w:rPr>
            </w:pPr>
            <w:r>
              <w:rPr>
                <w:rFonts w:ascii="Tahoma" w:eastAsia="Tahoma" w:hAnsi="Tahoma" w:cs="Tahoma"/>
                <w:b/>
                <w:sz w:val="24"/>
                <w:szCs w:val="24"/>
              </w:rPr>
              <w:t>Competency</w:t>
            </w:r>
          </w:p>
        </w:tc>
        <w:tc>
          <w:tcPr>
            <w:tcW w:w="850" w:type="dxa"/>
            <w:shd w:val="clear" w:color="auto" w:fill="302876"/>
            <w:vAlign w:val="center"/>
          </w:tcPr>
          <w:p w:rsidR="007F3208" w:rsidRDefault="00B35650">
            <w:pPr>
              <w:jc w:val="center"/>
              <w:rPr>
                <w:rFonts w:ascii="Tahoma" w:eastAsia="Tahoma" w:hAnsi="Tahoma" w:cs="Tahoma"/>
                <w:sz w:val="24"/>
                <w:szCs w:val="24"/>
              </w:rPr>
            </w:pPr>
            <w:r>
              <w:rPr>
                <w:rFonts w:ascii="Tahoma" w:eastAsia="Tahoma" w:hAnsi="Tahoma" w:cs="Tahoma"/>
                <w:b/>
                <w:sz w:val="24"/>
                <w:szCs w:val="24"/>
              </w:rPr>
              <w:t>Level</w:t>
            </w:r>
          </w:p>
        </w:tc>
        <w:tc>
          <w:tcPr>
            <w:tcW w:w="5670" w:type="dxa"/>
            <w:shd w:val="clear" w:color="auto" w:fill="302876"/>
            <w:vAlign w:val="center"/>
          </w:tcPr>
          <w:p w:rsidR="007F3208" w:rsidRDefault="00B35650">
            <w:pPr>
              <w:jc w:val="center"/>
              <w:rPr>
                <w:rFonts w:ascii="Tahoma" w:eastAsia="Tahoma" w:hAnsi="Tahoma" w:cs="Tahoma"/>
                <w:sz w:val="24"/>
                <w:szCs w:val="24"/>
              </w:rPr>
            </w:pPr>
            <w:r>
              <w:rPr>
                <w:rFonts w:ascii="Tahoma" w:eastAsia="Tahoma" w:hAnsi="Tahoma" w:cs="Tahoma"/>
                <w:b/>
                <w:sz w:val="24"/>
                <w:szCs w:val="24"/>
              </w:rPr>
              <w:t>Description</w:t>
            </w:r>
          </w:p>
        </w:tc>
      </w:tr>
      <w:tr w:rsidR="007F3208">
        <w:tc>
          <w:tcPr>
            <w:tcW w:w="3794" w:type="dxa"/>
            <w:vAlign w:val="center"/>
          </w:tcPr>
          <w:p w:rsidR="007F3208" w:rsidRDefault="00B35650">
            <w:pPr>
              <w:rPr>
                <w:rFonts w:ascii="Tahoma" w:eastAsia="Tahoma" w:hAnsi="Tahoma" w:cs="Tahoma"/>
                <w:sz w:val="22"/>
                <w:szCs w:val="22"/>
              </w:rPr>
            </w:pPr>
            <w:r>
              <w:rPr>
                <w:rFonts w:ascii="Tahoma" w:eastAsia="Tahoma" w:hAnsi="Tahoma" w:cs="Tahoma"/>
                <w:sz w:val="22"/>
                <w:szCs w:val="22"/>
              </w:rPr>
              <w:t>Forward Planning</w:t>
            </w:r>
          </w:p>
          <w:p w:rsidR="007F3208" w:rsidRDefault="007F3208">
            <w:pPr>
              <w:rPr>
                <w:rFonts w:ascii="Tahoma" w:eastAsia="Tahoma" w:hAnsi="Tahoma" w:cs="Tahoma"/>
                <w:sz w:val="16"/>
                <w:szCs w:val="16"/>
              </w:rPr>
            </w:pPr>
          </w:p>
          <w:p w:rsidR="007F3208" w:rsidRDefault="00B35650">
            <w:pPr>
              <w:rPr>
                <w:rFonts w:ascii="Tahoma" w:eastAsia="Tahoma" w:hAnsi="Tahoma" w:cs="Tahoma"/>
                <w:sz w:val="16"/>
                <w:szCs w:val="16"/>
              </w:rPr>
            </w:pPr>
            <w:r>
              <w:rPr>
                <w:rFonts w:ascii="Tahoma" w:eastAsia="Tahoma" w:hAnsi="Tahoma" w:cs="Tahoma"/>
                <w:sz w:val="18"/>
                <w:szCs w:val="18"/>
              </w:rPr>
              <w:t>Having a clear plan for achieving objectives and monitoring progress</w:t>
            </w:r>
          </w:p>
        </w:tc>
        <w:tc>
          <w:tcPr>
            <w:tcW w:w="850" w:type="dxa"/>
            <w:vAlign w:val="center"/>
          </w:tcPr>
          <w:p w:rsidR="007F3208" w:rsidRDefault="00B35650">
            <w:pPr>
              <w:jc w:val="center"/>
              <w:rPr>
                <w:rFonts w:ascii="Tahoma" w:eastAsia="Tahoma" w:hAnsi="Tahoma" w:cs="Tahoma"/>
                <w:sz w:val="22"/>
                <w:szCs w:val="22"/>
              </w:rPr>
            </w:pPr>
            <w:r>
              <w:rPr>
                <w:rFonts w:ascii="Tahoma" w:eastAsia="Tahoma" w:hAnsi="Tahoma" w:cs="Tahoma"/>
                <w:sz w:val="22"/>
                <w:szCs w:val="22"/>
              </w:rPr>
              <w:t>1</w:t>
            </w:r>
          </w:p>
        </w:tc>
        <w:tc>
          <w:tcPr>
            <w:tcW w:w="5670" w:type="dxa"/>
            <w:vAlign w:val="center"/>
          </w:tcPr>
          <w:p w:rsidR="007F3208" w:rsidRDefault="007F3208">
            <w:pPr>
              <w:pBdr>
                <w:top w:val="nil"/>
                <w:left w:val="nil"/>
                <w:bottom w:val="nil"/>
                <w:right w:val="nil"/>
                <w:between w:val="nil"/>
              </w:pBdr>
              <w:ind w:left="1440"/>
              <w:rPr>
                <w:rFonts w:ascii="Tahoma" w:eastAsia="Tahoma" w:hAnsi="Tahoma" w:cs="Tahoma"/>
                <w:color w:val="000000"/>
                <w:sz w:val="18"/>
                <w:szCs w:val="18"/>
              </w:rPr>
            </w:pPr>
          </w:p>
          <w:p w:rsidR="007F3208" w:rsidRDefault="00B35650">
            <w:pPr>
              <w:numPr>
                <w:ilvl w:val="0"/>
                <w:numId w:val="4"/>
              </w:numPr>
              <w:rPr>
                <w:sz w:val="18"/>
                <w:szCs w:val="18"/>
              </w:rPr>
            </w:pPr>
            <w:r>
              <w:rPr>
                <w:rFonts w:ascii="Tahoma" w:eastAsia="Tahoma" w:hAnsi="Tahoma" w:cs="Tahoma"/>
                <w:sz w:val="18"/>
                <w:szCs w:val="18"/>
              </w:rPr>
              <w:t>Plans own workloads to meet agreed deadlines, objectives and priorities</w:t>
            </w:r>
          </w:p>
          <w:p w:rsidR="007F3208" w:rsidRDefault="00B35650">
            <w:pPr>
              <w:numPr>
                <w:ilvl w:val="0"/>
                <w:numId w:val="4"/>
              </w:numPr>
              <w:rPr>
                <w:sz w:val="18"/>
                <w:szCs w:val="18"/>
              </w:rPr>
            </w:pPr>
            <w:r>
              <w:rPr>
                <w:rFonts w:ascii="Tahoma" w:eastAsia="Tahoma" w:hAnsi="Tahoma" w:cs="Tahoma"/>
                <w:sz w:val="18"/>
                <w:szCs w:val="18"/>
              </w:rPr>
              <w:t>Keeps track of tasks without being reminded</w:t>
            </w:r>
          </w:p>
          <w:p w:rsidR="007F3208" w:rsidRDefault="00B35650">
            <w:pPr>
              <w:numPr>
                <w:ilvl w:val="0"/>
                <w:numId w:val="4"/>
              </w:numPr>
              <w:rPr>
                <w:sz w:val="18"/>
                <w:szCs w:val="18"/>
              </w:rPr>
            </w:pPr>
            <w:r>
              <w:rPr>
                <w:rFonts w:ascii="Tahoma" w:eastAsia="Tahoma" w:hAnsi="Tahoma" w:cs="Tahoma"/>
                <w:sz w:val="18"/>
                <w:szCs w:val="18"/>
              </w:rPr>
              <w:t>Checks own work for quality and accuracy against agreed standards</w:t>
            </w:r>
          </w:p>
          <w:p w:rsidR="007F3208" w:rsidRDefault="00B35650">
            <w:pPr>
              <w:numPr>
                <w:ilvl w:val="0"/>
                <w:numId w:val="4"/>
              </w:numPr>
              <w:rPr>
                <w:sz w:val="18"/>
                <w:szCs w:val="18"/>
              </w:rPr>
            </w:pPr>
            <w:r>
              <w:rPr>
                <w:rFonts w:ascii="Tahoma" w:eastAsia="Tahoma" w:hAnsi="Tahoma" w:cs="Tahoma"/>
                <w:sz w:val="18"/>
                <w:szCs w:val="18"/>
              </w:rPr>
              <w:t>Alerts others if potential problems appear</w:t>
            </w:r>
          </w:p>
          <w:p w:rsidR="007F3208" w:rsidRDefault="00B35650">
            <w:pPr>
              <w:numPr>
                <w:ilvl w:val="0"/>
                <w:numId w:val="4"/>
              </w:numPr>
              <w:rPr>
                <w:sz w:val="18"/>
                <w:szCs w:val="18"/>
              </w:rPr>
            </w:pPr>
            <w:r>
              <w:rPr>
                <w:rFonts w:ascii="Tahoma" w:eastAsia="Tahoma" w:hAnsi="Tahoma" w:cs="Tahoma"/>
                <w:sz w:val="18"/>
                <w:szCs w:val="18"/>
              </w:rPr>
              <w:t>Plans and prioritises workload appropriately</w:t>
            </w:r>
          </w:p>
          <w:p w:rsidR="007F3208" w:rsidRDefault="00B35650">
            <w:pPr>
              <w:numPr>
                <w:ilvl w:val="0"/>
                <w:numId w:val="4"/>
              </w:numPr>
              <w:rPr>
                <w:sz w:val="18"/>
                <w:szCs w:val="18"/>
              </w:rPr>
            </w:pPr>
            <w:r>
              <w:rPr>
                <w:rFonts w:ascii="Tahoma" w:eastAsia="Tahoma" w:hAnsi="Tahoma" w:cs="Tahoma"/>
                <w:sz w:val="18"/>
                <w:szCs w:val="18"/>
              </w:rPr>
              <w:t>Makes effective use of time</w:t>
            </w:r>
          </w:p>
          <w:p w:rsidR="007F3208" w:rsidRDefault="007F3208">
            <w:pPr>
              <w:ind w:left="720"/>
              <w:rPr>
                <w:rFonts w:ascii="Tahoma" w:eastAsia="Tahoma" w:hAnsi="Tahoma" w:cs="Tahoma"/>
                <w:sz w:val="18"/>
                <w:szCs w:val="18"/>
              </w:rPr>
            </w:pPr>
          </w:p>
        </w:tc>
      </w:tr>
      <w:tr w:rsidR="007F3208">
        <w:tc>
          <w:tcPr>
            <w:tcW w:w="3794" w:type="dxa"/>
            <w:tcBorders>
              <w:top w:val="single" w:sz="4" w:space="0" w:color="000000"/>
              <w:left w:val="single" w:sz="4" w:space="0" w:color="000000"/>
              <w:bottom w:val="single" w:sz="4" w:space="0" w:color="000000"/>
              <w:right w:val="single" w:sz="4" w:space="0" w:color="000000"/>
            </w:tcBorders>
            <w:vAlign w:val="center"/>
          </w:tcPr>
          <w:p w:rsidR="007F3208" w:rsidRDefault="00B35650">
            <w:pPr>
              <w:rPr>
                <w:rFonts w:ascii="Tahoma" w:eastAsia="Tahoma" w:hAnsi="Tahoma" w:cs="Tahoma"/>
                <w:sz w:val="22"/>
                <w:szCs w:val="22"/>
              </w:rPr>
            </w:pPr>
            <w:r>
              <w:rPr>
                <w:rFonts w:ascii="Tahoma" w:eastAsia="Tahoma" w:hAnsi="Tahoma" w:cs="Tahoma"/>
                <w:sz w:val="22"/>
                <w:szCs w:val="22"/>
              </w:rPr>
              <w:t>Business Awareness</w:t>
            </w:r>
          </w:p>
          <w:p w:rsidR="007F3208" w:rsidRDefault="007F3208">
            <w:pPr>
              <w:rPr>
                <w:rFonts w:ascii="Tahoma" w:eastAsia="Tahoma" w:hAnsi="Tahoma" w:cs="Tahoma"/>
                <w:sz w:val="22"/>
                <w:szCs w:val="22"/>
              </w:rPr>
            </w:pPr>
          </w:p>
          <w:p w:rsidR="007F3208" w:rsidRDefault="00B35650">
            <w:pPr>
              <w:rPr>
                <w:rFonts w:ascii="Tahoma" w:eastAsia="Tahoma" w:hAnsi="Tahoma" w:cs="Tahoma"/>
                <w:sz w:val="22"/>
                <w:szCs w:val="22"/>
              </w:rPr>
            </w:pPr>
            <w:r>
              <w:rPr>
                <w:rFonts w:ascii="Tahoma" w:eastAsia="Tahoma" w:hAnsi="Tahoma" w:cs="Tahoma"/>
                <w:sz w:val="22"/>
                <w:szCs w:val="22"/>
              </w:rPr>
              <w:t>Understanding the direction and strategic plan for our service area and NPW as an organisation.</w:t>
            </w:r>
          </w:p>
        </w:tc>
        <w:tc>
          <w:tcPr>
            <w:tcW w:w="850" w:type="dxa"/>
            <w:tcBorders>
              <w:top w:val="single" w:sz="4" w:space="0" w:color="000000"/>
              <w:left w:val="single" w:sz="4" w:space="0" w:color="000000"/>
              <w:bottom w:val="single" w:sz="4" w:space="0" w:color="000000"/>
              <w:right w:val="single" w:sz="4" w:space="0" w:color="000000"/>
            </w:tcBorders>
            <w:vAlign w:val="center"/>
          </w:tcPr>
          <w:p w:rsidR="007F3208" w:rsidRDefault="00B35650">
            <w:pPr>
              <w:jc w:val="center"/>
              <w:rPr>
                <w:rFonts w:ascii="Tahoma" w:eastAsia="Tahoma" w:hAnsi="Tahoma" w:cs="Tahoma"/>
                <w:sz w:val="22"/>
                <w:szCs w:val="22"/>
              </w:rPr>
            </w:pPr>
            <w:r>
              <w:rPr>
                <w:rFonts w:ascii="Tahoma" w:eastAsia="Tahoma" w:hAnsi="Tahoma" w:cs="Tahoma"/>
                <w:sz w:val="22"/>
                <w:szCs w:val="22"/>
              </w:rPr>
              <w:t>1</w:t>
            </w:r>
          </w:p>
        </w:tc>
        <w:tc>
          <w:tcPr>
            <w:tcW w:w="5670" w:type="dxa"/>
            <w:tcBorders>
              <w:top w:val="single" w:sz="4" w:space="0" w:color="000000"/>
              <w:left w:val="single" w:sz="4" w:space="0" w:color="000000"/>
              <w:bottom w:val="single" w:sz="4" w:space="0" w:color="000000"/>
              <w:right w:val="single" w:sz="4" w:space="0" w:color="000000"/>
            </w:tcBorders>
            <w:vAlign w:val="center"/>
          </w:tcPr>
          <w:p w:rsidR="007F3208" w:rsidRDefault="007F3208">
            <w:pPr>
              <w:pBdr>
                <w:top w:val="nil"/>
                <w:left w:val="nil"/>
                <w:bottom w:val="nil"/>
                <w:right w:val="nil"/>
                <w:between w:val="nil"/>
              </w:pBdr>
              <w:ind w:left="1440"/>
              <w:rPr>
                <w:rFonts w:ascii="Tahoma" w:eastAsia="Tahoma" w:hAnsi="Tahoma" w:cs="Tahoma"/>
                <w:color w:val="000000"/>
                <w:sz w:val="18"/>
                <w:szCs w:val="18"/>
              </w:rPr>
            </w:pPr>
          </w:p>
          <w:p w:rsidR="007F3208" w:rsidRDefault="00B35650">
            <w:pPr>
              <w:numPr>
                <w:ilvl w:val="0"/>
                <w:numId w:val="6"/>
              </w:numPr>
              <w:spacing w:line="259" w:lineRule="auto"/>
              <w:rPr>
                <w:color w:val="000000"/>
                <w:sz w:val="18"/>
                <w:szCs w:val="18"/>
              </w:rPr>
            </w:pPr>
            <w:r>
              <w:rPr>
                <w:rFonts w:ascii="Tahoma" w:eastAsia="Tahoma" w:hAnsi="Tahoma" w:cs="Tahoma"/>
                <w:color w:val="000000"/>
                <w:sz w:val="18"/>
                <w:szCs w:val="18"/>
              </w:rPr>
              <w:t>Shows understanding of the purpose of own job within the organisation</w:t>
            </w:r>
          </w:p>
          <w:p w:rsidR="007F3208" w:rsidRDefault="00B35650">
            <w:pPr>
              <w:numPr>
                <w:ilvl w:val="0"/>
                <w:numId w:val="6"/>
              </w:numPr>
              <w:spacing w:line="259" w:lineRule="auto"/>
              <w:rPr>
                <w:color w:val="000000"/>
                <w:sz w:val="18"/>
                <w:szCs w:val="18"/>
              </w:rPr>
            </w:pPr>
            <w:r>
              <w:rPr>
                <w:rFonts w:ascii="Tahoma" w:eastAsia="Tahoma" w:hAnsi="Tahoma" w:cs="Tahoma"/>
                <w:color w:val="000000"/>
                <w:sz w:val="18"/>
                <w:szCs w:val="18"/>
              </w:rPr>
              <w:t>Is aware of the services provided throughout all departments within the organisation</w:t>
            </w:r>
          </w:p>
          <w:p w:rsidR="007F3208" w:rsidRDefault="00B35650">
            <w:pPr>
              <w:numPr>
                <w:ilvl w:val="0"/>
                <w:numId w:val="6"/>
              </w:numPr>
              <w:spacing w:line="259" w:lineRule="auto"/>
              <w:rPr>
                <w:color w:val="000000"/>
                <w:sz w:val="18"/>
                <w:szCs w:val="18"/>
              </w:rPr>
            </w:pPr>
            <w:r>
              <w:rPr>
                <w:rFonts w:ascii="Tahoma" w:eastAsia="Tahoma" w:hAnsi="Tahoma" w:cs="Tahoma"/>
                <w:color w:val="000000"/>
                <w:sz w:val="18"/>
                <w:szCs w:val="18"/>
              </w:rPr>
              <w:t>Understanding the strategic themes and their importance to the business</w:t>
            </w:r>
          </w:p>
          <w:p w:rsidR="007F3208" w:rsidRDefault="00B35650">
            <w:pPr>
              <w:numPr>
                <w:ilvl w:val="0"/>
                <w:numId w:val="6"/>
              </w:numPr>
              <w:spacing w:line="259" w:lineRule="auto"/>
              <w:rPr>
                <w:color w:val="000000"/>
                <w:sz w:val="18"/>
                <w:szCs w:val="18"/>
              </w:rPr>
            </w:pPr>
            <w:r>
              <w:rPr>
                <w:rFonts w:ascii="Tahoma" w:eastAsia="Tahoma" w:hAnsi="Tahoma" w:cs="Tahoma"/>
                <w:color w:val="000000"/>
                <w:sz w:val="18"/>
                <w:szCs w:val="18"/>
              </w:rPr>
              <w:t>Shows understanding of the knock-on effects of mistakes and poor communication</w:t>
            </w:r>
          </w:p>
          <w:p w:rsidR="007F3208" w:rsidRDefault="007F3208">
            <w:pPr>
              <w:pBdr>
                <w:top w:val="nil"/>
                <w:left w:val="nil"/>
                <w:bottom w:val="nil"/>
                <w:right w:val="nil"/>
                <w:between w:val="nil"/>
              </w:pBdr>
              <w:ind w:left="1440"/>
              <w:rPr>
                <w:rFonts w:ascii="Tahoma" w:eastAsia="Tahoma" w:hAnsi="Tahoma" w:cs="Tahoma"/>
                <w:color w:val="000000"/>
                <w:sz w:val="18"/>
                <w:szCs w:val="18"/>
              </w:rPr>
            </w:pPr>
          </w:p>
        </w:tc>
      </w:tr>
      <w:tr w:rsidR="00816F42">
        <w:tc>
          <w:tcPr>
            <w:tcW w:w="3794" w:type="dxa"/>
            <w:tcBorders>
              <w:top w:val="single" w:sz="4" w:space="0" w:color="000000"/>
              <w:left w:val="single" w:sz="4" w:space="0" w:color="000000"/>
              <w:bottom w:val="single" w:sz="4" w:space="0" w:color="000000"/>
              <w:right w:val="single" w:sz="4" w:space="0" w:color="000000"/>
            </w:tcBorders>
            <w:vAlign w:val="center"/>
          </w:tcPr>
          <w:p w:rsidR="00816F42" w:rsidRDefault="00816F42">
            <w:pPr>
              <w:rPr>
                <w:rFonts w:ascii="Tahoma" w:eastAsia="Tahoma" w:hAnsi="Tahoma" w:cs="Tahoma"/>
                <w:sz w:val="22"/>
                <w:szCs w:val="22"/>
              </w:rPr>
            </w:pPr>
            <w:r>
              <w:rPr>
                <w:rFonts w:ascii="Tahoma" w:eastAsia="Tahoma" w:hAnsi="Tahoma" w:cs="Tahoma"/>
                <w:sz w:val="22"/>
                <w:szCs w:val="22"/>
              </w:rPr>
              <w:t>Flexibility</w:t>
            </w:r>
          </w:p>
        </w:tc>
        <w:tc>
          <w:tcPr>
            <w:tcW w:w="850" w:type="dxa"/>
            <w:tcBorders>
              <w:top w:val="single" w:sz="4" w:space="0" w:color="000000"/>
              <w:left w:val="single" w:sz="4" w:space="0" w:color="000000"/>
              <w:bottom w:val="single" w:sz="4" w:space="0" w:color="000000"/>
              <w:right w:val="single" w:sz="4" w:space="0" w:color="000000"/>
            </w:tcBorders>
            <w:vAlign w:val="center"/>
          </w:tcPr>
          <w:p w:rsidR="00816F42" w:rsidRDefault="00816F42">
            <w:pPr>
              <w:jc w:val="center"/>
              <w:rPr>
                <w:rFonts w:ascii="Tahoma" w:eastAsia="Tahoma" w:hAnsi="Tahoma" w:cs="Tahoma"/>
                <w:sz w:val="22"/>
                <w:szCs w:val="22"/>
              </w:rPr>
            </w:pPr>
            <w:r>
              <w:rPr>
                <w:rFonts w:ascii="Tahoma" w:eastAsia="Tahoma" w:hAnsi="Tahoma" w:cs="Tahoma"/>
                <w:sz w:val="22"/>
                <w:szCs w:val="22"/>
              </w:rPr>
              <w:t>1</w:t>
            </w:r>
          </w:p>
        </w:tc>
        <w:tc>
          <w:tcPr>
            <w:tcW w:w="5670" w:type="dxa"/>
            <w:tcBorders>
              <w:top w:val="single" w:sz="4" w:space="0" w:color="000000"/>
              <w:left w:val="single" w:sz="4" w:space="0" w:color="000000"/>
              <w:bottom w:val="single" w:sz="4" w:space="0" w:color="000000"/>
              <w:right w:val="single" w:sz="4" w:space="0" w:color="000000"/>
            </w:tcBorders>
            <w:vAlign w:val="center"/>
          </w:tcPr>
          <w:p w:rsidR="00816F42" w:rsidRPr="00CD398B" w:rsidRDefault="00816F42" w:rsidP="00CD398B">
            <w:pPr>
              <w:pStyle w:val="ListParagraph"/>
              <w:numPr>
                <w:ilvl w:val="0"/>
                <w:numId w:val="13"/>
              </w:numPr>
              <w:pBdr>
                <w:top w:val="nil"/>
                <w:left w:val="nil"/>
                <w:bottom w:val="nil"/>
                <w:right w:val="nil"/>
                <w:between w:val="nil"/>
              </w:pBdr>
              <w:rPr>
                <w:rFonts w:ascii="Tahoma" w:eastAsia="Tahoma" w:hAnsi="Tahoma" w:cs="Tahoma"/>
                <w:color w:val="000000"/>
                <w:sz w:val="18"/>
                <w:szCs w:val="18"/>
              </w:rPr>
            </w:pPr>
            <w:r>
              <w:rPr>
                <w:rFonts w:ascii="Tahoma" w:eastAsia="Tahoma" w:hAnsi="Tahoma" w:cs="Tahoma"/>
                <w:color w:val="000000"/>
                <w:sz w:val="18"/>
                <w:szCs w:val="18"/>
              </w:rPr>
              <w:t>Is flexible in order to attend meetings that are sometimes held on school premises, and out of office hours.</w:t>
            </w:r>
          </w:p>
        </w:tc>
      </w:tr>
    </w:tbl>
    <w:p w:rsidR="007F3208" w:rsidRDefault="007F3208">
      <w:pPr>
        <w:rPr>
          <w:sz w:val="22"/>
          <w:szCs w:val="22"/>
        </w:rPr>
      </w:pPr>
    </w:p>
    <w:sectPr w:rsidR="007F3208">
      <w:pgSz w:w="11906" w:h="16838"/>
      <w:pgMar w:top="1276" w:right="1800" w:bottom="1440" w:left="99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73B70"/>
    <w:multiLevelType w:val="hybridMultilevel"/>
    <w:tmpl w:val="013CB9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F3E0243"/>
    <w:multiLevelType w:val="multilevel"/>
    <w:tmpl w:val="0CB27B38"/>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68C3BC6"/>
    <w:multiLevelType w:val="multilevel"/>
    <w:tmpl w:val="B2783B2A"/>
    <w:lvl w:ilvl="0">
      <w:start w:val="3"/>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8064D5D"/>
    <w:multiLevelType w:val="multilevel"/>
    <w:tmpl w:val="5EAC78F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19D37987"/>
    <w:multiLevelType w:val="multilevel"/>
    <w:tmpl w:val="01DEF2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BA82147"/>
    <w:multiLevelType w:val="multilevel"/>
    <w:tmpl w:val="D7CAEB1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1DDD68DE"/>
    <w:multiLevelType w:val="multilevel"/>
    <w:tmpl w:val="C868CDD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50662400"/>
    <w:multiLevelType w:val="multilevel"/>
    <w:tmpl w:val="9AE617D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8" w15:restartNumberingAfterBreak="0">
    <w:nsid w:val="55B00BDB"/>
    <w:multiLevelType w:val="multilevel"/>
    <w:tmpl w:val="FD74E38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5E616E84"/>
    <w:multiLevelType w:val="multilevel"/>
    <w:tmpl w:val="F724D6D4"/>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0" w15:restartNumberingAfterBreak="0">
    <w:nsid w:val="68013406"/>
    <w:multiLevelType w:val="multilevel"/>
    <w:tmpl w:val="0B0C14E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71175F15"/>
    <w:multiLevelType w:val="hybridMultilevel"/>
    <w:tmpl w:val="CAC2F554"/>
    <w:lvl w:ilvl="0" w:tplc="266C49BC">
      <w:start w:val="1"/>
      <w:numFmt w:val="bullet"/>
      <w:lvlText w:val=""/>
      <w:lvlJc w:val="left"/>
      <w:pPr>
        <w:ind w:left="720" w:hanging="360"/>
      </w:pPr>
      <w:rPr>
        <w:rFonts w:ascii="Symbol" w:hAnsi="Symbol" w:hint="default"/>
        <w:color w:val="auto"/>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22700B"/>
    <w:multiLevelType w:val="multilevel"/>
    <w:tmpl w:val="382AFAF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4"/>
  </w:num>
  <w:num w:numId="2">
    <w:abstractNumId w:val="9"/>
  </w:num>
  <w:num w:numId="3">
    <w:abstractNumId w:val="2"/>
  </w:num>
  <w:num w:numId="4">
    <w:abstractNumId w:val="6"/>
  </w:num>
  <w:num w:numId="5">
    <w:abstractNumId w:val="12"/>
  </w:num>
  <w:num w:numId="6">
    <w:abstractNumId w:val="5"/>
  </w:num>
  <w:num w:numId="7">
    <w:abstractNumId w:val="3"/>
  </w:num>
  <w:num w:numId="8">
    <w:abstractNumId w:val="7"/>
  </w:num>
  <w:num w:numId="9">
    <w:abstractNumId w:val="10"/>
  </w:num>
  <w:num w:numId="10">
    <w:abstractNumId w:val="1"/>
  </w:num>
  <w:num w:numId="11">
    <w:abstractNumId w:val="8"/>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208"/>
    <w:rsid w:val="00001439"/>
    <w:rsid w:val="000A129C"/>
    <w:rsid w:val="001472B7"/>
    <w:rsid w:val="001B5AF9"/>
    <w:rsid w:val="002452AE"/>
    <w:rsid w:val="002B0FEE"/>
    <w:rsid w:val="00305682"/>
    <w:rsid w:val="004E394B"/>
    <w:rsid w:val="00592D9C"/>
    <w:rsid w:val="00594F3E"/>
    <w:rsid w:val="005E0561"/>
    <w:rsid w:val="00643EEC"/>
    <w:rsid w:val="00681D5E"/>
    <w:rsid w:val="006D6110"/>
    <w:rsid w:val="0073183D"/>
    <w:rsid w:val="007F3208"/>
    <w:rsid w:val="00816F42"/>
    <w:rsid w:val="00A21501"/>
    <w:rsid w:val="00AF3A6B"/>
    <w:rsid w:val="00B35650"/>
    <w:rsid w:val="00C5711F"/>
    <w:rsid w:val="00CD398B"/>
    <w:rsid w:val="00F42054"/>
    <w:rsid w:val="00FD0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19CEB"/>
  <w15:docId w15:val="{2FEA8580-0583-471E-BFC8-3AE57151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outlineLvl w:val="1"/>
    </w:pPr>
    <w:rPr>
      <w:rFonts w:ascii="Arial" w:eastAsia="Arial" w:hAnsi="Arial" w:cs="Arial"/>
      <w:b/>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outlineLvl w:val="5"/>
    </w:pPr>
    <w:rPr>
      <w:rFonts w:ascii="Arial" w:eastAsia="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BodyText">
    <w:name w:val="Body Text"/>
    <w:basedOn w:val="Normal"/>
    <w:link w:val="BodyTextChar"/>
    <w:rsid w:val="004E394B"/>
    <w:pPr>
      <w:jc w:val="both"/>
    </w:pPr>
    <w:rPr>
      <w:rFonts w:ascii="Arial" w:hAnsi="Arial"/>
      <w:sz w:val="24"/>
      <w:lang w:eastAsia="en-US"/>
    </w:rPr>
  </w:style>
  <w:style w:type="character" w:customStyle="1" w:styleId="BodyTextChar">
    <w:name w:val="Body Text Char"/>
    <w:basedOn w:val="DefaultParagraphFont"/>
    <w:link w:val="BodyText"/>
    <w:rsid w:val="004E394B"/>
    <w:rPr>
      <w:rFonts w:ascii="Arial" w:hAnsi="Arial"/>
      <w:sz w:val="24"/>
      <w:lang w:eastAsia="en-US"/>
    </w:rPr>
  </w:style>
  <w:style w:type="paragraph" w:styleId="ListParagraph">
    <w:name w:val="List Paragraph"/>
    <w:basedOn w:val="Normal"/>
    <w:uiPriority w:val="34"/>
    <w:qFormat/>
    <w:rsid w:val="006D6110"/>
    <w:pPr>
      <w:ind w:left="720"/>
      <w:contextualSpacing/>
    </w:pPr>
  </w:style>
  <w:style w:type="paragraph" w:styleId="BalloonText">
    <w:name w:val="Balloon Text"/>
    <w:basedOn w:val="Normal"/>
    <w:link w:val="BalloonTextChar"/>
    <w:uiPriority w:val="99"/>
    <w:semiHidden/>
    <w:unhideWhenUsed/>
    <w:rsid w:val="005E05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5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1933</Words>
  <Characters>11021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12929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Paul Baglee</dc:creator>
  <cp:lastModifiedBy>Sarah Beaumont</cp:lastModifiedBy>
  <cp:revision>4</cp:revision>
  <dcterms:created xsi:type="dcterms:W3CDTF">2022-04-29T12:26:00Z</dcterms:created>
  <dcterms:modified xsi:type="dcterms:W3CDTF">2022-04-29T12:40:00Z</dcterms:modified>
</cp:coreProperties>
</file>