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8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20"/>
        <w:gridCol w:w="6360"/>
      </w:tblGrid>
      <w:tr w:rsidR="00B8034E" w:rsidRPr="004E1602" w14:paraId="3F64C73A" w14:textId="77777777" w:rsidTr="00237586">
        <w:trPr>
          <w:trHeight w:hRule="exact" w:val="369"/>
        </w:trPr>
        <w:tc>
          <w:tcPr>
            <w:tcW w:w="3720" w:type="dxa"/>
            <w:shd w:val="clear" w:color="auto" w:fill="EEECE1"/>
            <w:vAlign w:val="center"/>
          </w:tcPr>
          <w:p w14:paraId="3836EA8C" w14:textId="77777777" w:rsidR="00B8034E" w:rsidRPr="004E1602" w:rsidRDefault="00CF3E7A" w:rsidP="008C0E1F">
            <w:pPr>
              <w:spacing w:before="40" w:after="40"/>
              <w:rPr>
                <w:rFonts w:ascii="Arial" w:hAnsi="Arial" w:cs="Arial"/>
                <w:b/>
                <w:bCs/>
              </w:rPr>
            </w:pPr>
            <w:r w:rsidRPr="004E1602">
              <w:rPr>
                <w:rFonts w:ascii="Arial" w:hAnsi="Arial" w:cs="Arial"/>
                <w:b/>
                <w:bCs/>
              </w:rPr>
              <w:t>Role Title</w:t>
            </w:r>
          </w:p>
        </w:tc>
        <w:tc>
          <w:tcPr>
            <w:tcW w:w="6360" w:type="dxa"/>
            <w:shd w:val="clear" w:color="auto" w:fill="EEECE1"/>
            <w:vAlign w:val="center"/>
          </w:tcPr>
          <w:p w14:paraId="2DD0D414" w14:textId="77777777" w:rsidR="00B8034E" w:rsidRPr="004E1602" w:rsidRDefault="006525F0" w:rsidP="008436B3">
            <w:pPr>
              <w:spacing w:before="40" w:after="40"/>
              <w:rPr>
                <w:rFonts w:ascii="Arial" w:hAnsi="Arial" w:cs="Arial"/>
                <w:b/>
                <w:bCs/>
              </w:rPr>
            </w:pPr>
            <w:r>
              <w:rPr>
                <w:rFonts w:ascii="Arial" w:hAnsi="Arial" w:cs="Arial"/>
                <w:b/>
                <w:bCs/>
              </w:rPr>
              <w:t>Town</w:t>
            </w:r>
            <w:r w:rsidR="009C7FA5">
              <w:rPr>
                <w:rFonts w:ascii="Arial" w:hAnsi="Arial" w:cs="Arial"/>
                <w:b/>
                <w:bCs/>
              </w:rPr>
              <w:t xml:space="preserve"> Centre </w:t>
            </w:r>
            <w:r>
              <w:rPr>
                <w:rFonts w:ascii="Arial" w:hAnsi="Arial" w:cs="Arial"/>
                <w:b/>
                <w:bCs/>
              </w:rPr>
              <w:t>Engagement and Activation Officer</w:t>
            </w:r>
          </w:p>
        </w:tc>
      </w:tr>
      <w:tr w:rsidR="006B0835" w:rsidRPr="004E1602" w14:paraId="1E1829EC" w14:textId="77777777" w:rsidTr="00237586">
        <w:trPr>
          <w:trHeight w:hRule="exact" w:val="369"/>
        </w:trPr>
        <w:tc>
          <w:tcPr>
            <w:tcW w:w="3720" w:type="dxa"/>
            <w:shd w:val="clear" w:color="auto" w:fill="auto"/>
            <w:vAlign w:val="center"/>
          </w:tcPr>
          <w:p w14:paraId="183BCC3F" w14:textId="77777777" w:rsidR="006B0835" w:rsidRPr="004E1602" w:rsidRDefault="00865A39" w:rsidP="008C0E1F">
            <w:pPr>
              <w:spacing w:before="40" w:after="40"/>
              <w:rPr>
                <w:rFonts w:ascii="Arial" w:hAnsi="Arial" w:cs="Arial"/>
                <w:b/>
                <w:bCs/>
              </w:rPr>
            </w:pPr>
            <w:r>
              <w:rPr>
                <w:rFonts w:ascii="Arial" w:hAnsi="Arial" w:cs="Arial"/>
                <w:b/>
                <w:bCs/>
              </w:rPr>
              <w:t>Job Family</w:t>
            </w:r>
          </w:p>
        </w:tc>
        <w:tc>
          <w:tcPr>
            <w:tcW w:w="6360" w:type="dxa"/>
            <w:shd w:val="clear" w:color="auto" w:fill="auto"/>
            <w:vAlign w:val="center"/>
          </w:tcPr>
          <w:p w14:paraId="49174E00" w14:textId="77777777" w:rsidR="006B0835" w:rsidRPr="004E1602" w:rsidRDefault="009C7FA5" w:rsidP="008C0E1F">
            <w:pPr>
              <w:spacing w:before="40" w:after="40"/>
              <w:rPr>
                <w:rFonts w:ascii="Arial" w:hAnsi="Arial" w:cs="Arial"/>
                <w:b/>
              </w:rPr>
            </w:pPr>
            <w:r>
              <w:rPr>
                <w:rFonts w:ascii="Arial" w:hAnsi="Arial" w:cs="Arial"/>
                <w:b/>
              </w:rPr>
              <w:t>Economic Growth</w:t>
            </w:r>
            <w:r w:rsidR="007A7C90">
              <w:rPr>
                <w:rFonts w:ascii="Arial" w:hAnsi="Arial" w:cs="Arial"/>
                <w:b/>
              </w:rPr>
              <w:t xml:space="preserve"> and Housing Delivery</w:t>
            </w:r>
          </w:p>
        </w:tc>
      </w:tr>
      <w:tr w:rsidR="00865A39" w:rsidRPr="004E1602" w14:paraId="4FAE62C8" w14:textId="77777777" w:rsidTr="00237586">
        <w:trPr>
          <w:trHeight w:hRule="exact" w:val="369"/>
        </w:trPr>
        <w:tc>
          <w:tcPr>
            <w:tcW w:w="3720" w:type="dxa"/>
            <w:shd w:val="clear" w:color="auto" w:fill="auto"/>
            <w:vAlign w:val="center"/>
          </w:tcPr>
          <w:p w14:paraId="200D06FF" w14:textId="77777777" w:rsidR="00865A39" w:rsidRPr="004E1602" w:rsidRDefault="00865A39" w:rsidP="001B1496">
            <w:pPr>
              <w:spacing w:before="40" w:after="40"/>
              <w:rPr>
                <w:rFonts w:ascii="Arial" w:hAnsi="Arial" w:cs="Arial"/>
                <w:b/>
                <w:bCs/>
              </w:rPr>
            </w:pPr>
            <w:r>
              <w:rPr>
                <w:rFonts w:ascii="Arial" w:hAnsi="Arial" w:cs="Arial"/>
                <w:b/>
                <w:bCs/>
              </w:rPr>
              <w:t>Competency Level</w:t>
            </w:r>
          </w:p>
        </w:tc>
        <w:tc>
          <w:tcPr>
            <w:tcW w:w="6360" w:type="dxa"/>
            <w:shd w:val="clear" w:color="auto" w:fill="auto"/>
            <w:vAlign w:val="center"/>
          </w:tcPr>
          <w:p w14:paraId="2ED22A52" w14:textId="610554A2" w:rsidR="00865A39" w:rsidRPr="004E1602" w:rsidRDefault="00C0556F" w:rsidP="00F207EE">
            <w:pPr>
              <w:spacing w:before="40" w:after="40"/>
              <w:rPr>
                <w:rFonts w:ascii="Arial" w:hAnsi="Arial" w:cs="Arial"/>
                <w:b/>
              </w:rPr>
            </w:pPr>
            <w:r>
              <w:rPr>
                <w:rFonts w:ascii="Arial" w:hAnsi="Arial" w:cs="Arial"/>
                <w:b/>
              </w:rPr>
              <w:t>Senior Officer</w:t>
            </w:r>
          </w:p>
        </w:tc>
      </w:tr>
      <w:tr w:rsidR="00B8034E" w:rsidRPr="004E1602" w14:paraId="765A181D" w14:textId="77777777" w:rsidTr="00237586">
        <w:trPr>
          <w:trHeight w:hRule="exact" w:val="369"/>
        </w:trPr>
        <w:tc>
          <w:tcPr>
            <w:tcW w:w="3720" w:type="dxa"/>
            <w:shd w:val="clear" w:color="auto" w:fill="auto"/>
            <w:vAlign w:val="center"/>
          </w:tcPr>
          <w:p w14:paraId="70106812" w14:textId="77777777" w:rsidR="00B8034E" w:rsidRPr="004E1602" w:rsidRDefault="00B8034E" w:rsidP="001B1496">
            <w:pPr>
              <w:spacing w:before="40" w:after="40"/>
              <w:rPr>
                <w:rFonts w:ascii="Arial" w:hAnsi="Arial" w:cs="Arial"/>
                <w:b/>
                <w:bCs/>
              </w:rPr>
            </w:pPr>
            <w:r w:rsidRPr="004E1602">
              <w:rPr>
                <w:rFonts w:ascii="Arial" w:hAnsi="Arial" w:cs="Arial"/>
                <w:b/>
                <w:bCs/>
              </w:rPr>
              <w:t xml:space="preserve">Pay </w:t>
            </w:r>
            <w:r w:rsidR="007B176B" w:rsidRPr="004E1602">
              <w:rPr>
                <w:rFonts w:ascii="Arial" w:hAnsi="Arial" w:cs="Arial"/>
                <w:b/>
                <w:bCs/>
              </w:rPr>
              <w:t>Scale</w:t>
            </w:r>
          </w:p>
        </w:tc>
        <w:tc>
          <w:tcPr>
            <w:tcW w:w="6360" w:type="dxa"/>
            <w:shd w:val="clear" w:color="auto" w:fill="auto"/>
            <w:vAlign w:val="center"/>
          </w:tcPr>
          <w:p w14:paraId="40757D70" w14:textId="1B0A3B71" w:rsidR="00B8034E" w:rsidRPr="004E1602" w:rsidRDefault="00A652F5" w:rsidP="00BC7EEA">
            <w:pPr>
              <w:spacing w:before="40" w:after="40"/>
              <w:rPr>
                <w:rFonts w:ascii="Arial" w:hAnsi="Arial" w:cs="Arial"/>
                <w:b/>
              </w:rPr>
            </w:pPr>
            <w:r>
              <w:rPr>
                <w:rFonts w:ascii="Arial" w:hAnsi="Arial" w:cs="Arial"/>
                <w:b/>
              </w:rPr>
              <w:t>PO2</w:t>
            </w:r>
          </w:p>
        </w:tc>
      </w:tr>
      <w:tr w:rsidR="00B8034E" w:rsidRPr="004E1602" w14:paraId="57F8C2A6" w14:textId="77777777" w:rsidTr="00237586">
        <w:trPr>
          <w:trHeight w:hRule="exact" w:val="369"/>
        </w:trPr>
        <w:tc>
          <w:tcPr>
            <w:tcW w:w="10080" w:type="dxa"/>
            <w:gridSpan w:val="2"/>
            <w:shd w:val="clear" w:color="auto" w:fill="auto"/>
            <w:vAlign w:val="center"/>
          </w:tcPr>
          <w:p w14:paraId="795BF5FC" w14:textId="77777777" w:rsidR="00B8034E" w:rsidRPr="004E1602" w:rsidRDefault="00B8034E" w:rsidP="008C0E1F">
            <w:pPr>
              <w:spacing w:before="40" w:after="40"/>
              <w:rPr>
                <w:rFonts w:ascii="Arial" w:hAnsi="Arial" w:cs="Arial"/>
                <w:b/>
                <w:bCs/>
                <w:iCs/>
              </w:rPr>
            </w:pPr>
            <w:r w:rsidRPr="004E1602">
              <w:rPr>
                <w:rFonts w:ascii="Arial" w:hAnsi="Arial" w:cs="Arial"/>
                <w:b/>
                <w:bCs/>
                <w:iCs/>
              </w:rPr>
              <w:t>Purpose</w:t>
            </w:r>
          </w:p>
        </w:tc>
      </w:tr>
      <w:tr w:rsidR="00B8034E" w:rsidRPr="004E1602" w14:paraId="4B50B10F" w14:textId="77777777" w:rsidTr="00237586">
        <w:tc>
          <w:tcPr>
            <w:tcW w:w="10080" w:type="dxa"/>
            <w:gridSpan w:val="2"/>
            <w:shd w:val="clear" w:color="auto" w:fill="auto"/>
            <w:vAlign w:val="center"/>
          </w:tcPr>
          <w:p w14:paraId="7D504F1D" w14:textId="66AA04CA" w:rsidR="004E1602" w:rsidRDefault="009C7FA5" w:rsidP="009C7FA5">
            <w:pPr>
              <w:rPr>
                <w:rFonts w:ascii="Arial" w:hAnsi="Arial" w:cs="Arial"/>
              </w:rPr>
            </w:pPr>
            <w:r>
              <w:rPr>
                <w:rFonts w:ascii="Arial" w:hAnsi="Arial" w:cs="Arial"/>
              </w:rPr>
              <w:t xml:space="preserve">The role </w:t>
            </w:r>
            <w:r w:rsidR="00C32127">
              <w:rPr>
                <w:rFonts w:ascii="Arial" w:hAnsi="Arial" w:cs="Arial"/>
              </w:rPr>
              <w:t>will work closely with the Town Centre Lead for</w:t>
            </w:r>
            <w:r>
              <w:rPr>
                <w:rFonts w:ascii="Arial" w:hAnsi="Arial" w:cs="Arial"/>
              </w:rPr>
              <w:t xml:space="preserve"> </w:t>
            </w:r>
            <w:r w:rsidR="00C32127">
              <w:rPr>
                <w:rFonts w:ascii="Arial" w:hAnsi="Arial" w:cs="Arial"/>
              </w:rPr>
              <w:t xml:space="preserve">the </w:t>
            </w:r>
            <w:r w:rsidR="008E49D4">
              <w:rPr>
                <w:rFonts w:ascii="Arial" w:hAnsi="Arial" w:cs="Arial"/>
              </w:rPr>
              <w:t>B</w:t>
            </w:r>
            <w:r w:rsidR="00C32127">
              <w:rPr>
                <w:rFonts w:ascii="Arial" w:hAnsi="Arial" w:cs="Arial"/>
              </w:rPr>
              <w:t xml:space="preserve">orough’s </w:t>
            </w:r>
            <w:r w:rsidR="00C0556F">
              <w:rPr>
                <w:rFonts w:ascii="Arial" w:hAnsi="Arial" w:cs="Arial"/>
              </w:rPr>
              <w:t xml:space="preserve">two </w:t>
            </w:r>
            <w:r>
              <w:rPr>
                <w:rFonts w:ascii="Arial" w:hAnsi="Arial" w:cs="Arial"/>
              </w:rPr>
              <w:t>largest town centre</w:t>
            </w:r>
            <w:r w:rsidR="0042166D">
              <w:rPr>
                <w:rFonts w:ascii="Arial" w:hAnsi="Arial" w:cs="Arial"/>
              </w:rPr>
              <w:t xml:space="preserve">s. </w:t>
            </w:r>
            <w:r w:rsidR="006619AF">
              <w:rPr>
                <w:rFonts w:ascii="Arial" w:hAnsi="Arial" w:cs="Arial"/>
              </w:rPr>
              <w:t>The key f</w:t>
            </w:r>
            <w:r w:rsidR="008E49D4">
              <w:rPr>
                <w:rFonts w:ascii="Arial" w:hAnsi="Arial" w:cs="Arial"/>
              </w:rPr>
              <w:t>ocus</w:t>
            </w:r>
            <w:r w:rsidR="006619AF">
              <w:rPr>
                <w:rFonts w:ascii="Arial" w:hAnsi="Arial" w:cs="Arial"/>
              </w:rPr>
              <w:t xml:space="preserve"> areas will be</w:t>
            </w:r>
            <w:r w:rsidR="00F8332E">
              <w:rPr>
                <w:rFonts w:ascii="Arial" w:hAnsi="Arial" w:cs="Arial"/>
              </w:rPr>
              <w:t xml:space="preserve"> </w:t>
            </w:r>
            <w:r w:rsidR="008E49D4">
              <w:rPr>
                <w:rFonts w:ascii="Arial" w:hAnsi="Arial" w:cs="Arial"/>
              </w:rPr>
              <w:t xml:space="preserve">business engagement, </w:t>
            </w:r>
            <w:r w:rsidR="00BD10CA">
              <w:rPr>
                <w:rFonts w:ascii="Arial" w:hAnsi="Arial" w:cs="Arial"/>
              </w:rPr>
              <w:t xml:space="preserve">activation and animation of town centres, </w:t>
            </w:r>
            <w:r w:rsidR="00467EC9">
              <w:rPr>
                <w:rFonts w:ascii="Arial" w:hAnsi="Arial" w:cs="Arial"/>
              </w:rPr>
              <w:t>support</w:t>
            </w:r>
            <w:r w:rsidR="00B60CBF">
              <w:rPr>
                <w:rFonts w:ascii="Arial" w:hAnsi="Arial" w:cs="Arial"/>
              </w:rPr>
              <w:t>ing</w:t>
            </w:r>
            <w:r w:rsidR="00F8332E">
              <w:rPr>
                <w:rFonts w:ascii="Arial" w:hAnsi="Arial" w:cs="Arial"/>
              </w:rPr>
              <w:t xml:space="preserve"> </w:t>
            </w:r>
            <w:r w:rsidR="0042166D">
              <w:rPr>
                <w:rFonts w:ascii="Arial" w:hAnsi="Arial" w:cs="Arial"/>
              </w:rPr>
              <w:t>the</w:t>
            </w:r>
            <w:r w:rsidR="00467EC9">
              <w:rPr>
                <w:rFonts w:ascii="Arial" w:hAnsi="Arial" w:cs="Arial"/>
              </w:rPr>
              <w:t xml:space="preserve"> </w:t>
            </w:r>
            <w:r w:rsidR="00C0556F">
              <w:rPr>
                <w:rFonts w:ascii="Arial" w:hAnsi="Arial" w:cs="Arial"/>
              </w:rPr>
              <w:t xml:space="preserve">economic </w:t>
            </w:r>
            <w:r w:rsidR="00467EC9">
              <w:rPr>
                <w:rFonts w:ascii="Arial" w:hAnsi="Arial" w:cs="Arial"/>
              </w:rPr>
              <w:t xml:space="preserve">recovery of </w:t>
            </w:r>
            <w:r w:rsidR="0042166D">
              <w:rPr>
                <w:rFonts w:ascii="Arial" w:hAnsi="Arial" w:cs="Arial"/>
              </w:rPr>
              <w:t>town centres and businesses</w:t>
            </w:r>
            <w:r w:rsidR="006619AF">
              <w:rPr>
                <w:rFonts w:ascii="Arial" w:hAnsi="Arial" w:cs="Arial"/>
              </w:rPr>
              <w:t xml:space="preserve"> post-COVID, </w:t>
            </w:r>
            <w:r w:rsidR="004B63A7">
              <w:rPr>
                <w:rFonts w:ascii="Arial" w:hAnsi="Arial" w:cs="Arial"/>
              </w:rPr>
              <w:t xml:space="preserve">delivering on the borough’s 15-minute neighbourhood priority by </w:t>
            </w:r>
            <w:r>
              <w:rPr>
                <w:rFonts w:ascii="Arial" w:hAnsi="Arial" w:cs="Arial"/>
              </w:rPr>
              <w:t>coordinating across Council departments</w:t>
            </w:r>
            <w:r w:rsidR="00C0556F">
              <w:rPr>
                <w:rFonts w:ascii="Arial" w:hAnsi="Arial" w:cs="Arial"/>
              </w:rPr>
              <w:t xml:space="preserve"> to </w:t>
            </w:r>
            <w:r>
              <w:rPr>
                <w:rFonts w:ascii="Arial" w:hAnsi="Arial" w:cs="Arial"/>
              </w:rPr>
              <w:t>promot</w:t>
            </w:r>
            <w:r w:rsidR="00C0556F">
              <w:rPr>
                <w:rFonts w:ascii="Arial" w:hAnsi="Arial" w:cs="Arial"/>
              </w:rPr>
              <w:t>e</w:t>
            </w:r>
            <w:r>
              <w:rPr>
                <w:rFonts w:ascii="Arial" w:hAnsi="Arial" w:cs="Arial"/>
              </w:rPr>
              <w:t xml:space="preserve"> and </w:t>
            </w:r>
            <w:r w:rsidR="00F8332E">
              <w:rPr>
                <w:rFonts w:ascii="Arial" w:hAnsi="Arial" w:cs="Arial"/>
              </w:rPr>
              <w:t>assist</w:t>
            </w:r>
            <w:r w:rsidR="00C0556F">
              <w:rPr>
                <w:rFonts w:ascii="Arial" w:hAnsi="Arial" w:cs="Arial"/>
              </w:rPr>
              <w:t xml:space="preserve"> with</w:t>
            </w:r>
            <w:r w:rsidR="00F8332E">
              <w:rPr>
                <w:rFonts w:ascii="Arial" w:hAnsi="Arial" w:cs="Arial"/>
              </w:rPr>
              <w:t xml:space="preserve"> the </w:t>
            </w:r>
            <w:r>
              <w:rPr>
                <w:rFonts w:ascii="Arial" w:hAnsi="Arial" w:cs="Arial"/>
              </w:rPr>
              <w:t>delivery of place-making projects and initiatives.</w:t>
            </w:r>
          </w:p>
          <w:p w14:paraId="0CF8128F" w14:textId="77777777" w:rsidR="005B6A84" w:rsidRDefault="005B6A84" w:rsidP="009C7FA5">
            <w:pPr>
              <w:rPr>
                <w:rFonts w:ascii="Arial" w:hAnsi="Arial" w:cs="Arial"/>
              </w:rPr>
            </w:pPr>
          </w:p>
          <w:p w14:paraId="4BA18115" w14:textId="77777777" w:rsidR="005B6A84" w:rsidRDefault="005B6A84" w:rsidP="009C7FA5">
            <w:pPr>
              <w:rPr>
                <w:rFonts w:ascii="Arial" w:hAnsi="Arial" w:cs="Arial"/>
              </w:rPr>
            </w:pPr>
            <w:r>
              <w:rPr>
                <w:rFonts w:ascii="Arial" w:hAnsi="Arial" w:cs="Arial"/>
              </w:rPr>
              <w:t>Reports to the</w:t>
            </w:r>
            <w:r w:rsidR="00784991">
              <w:rPr>
                <w:rFonts w:ascii="Arial" w:hAnsi="Arial" w:cs="Arial"/>
              </w:rPr>
              <w:t xml:space="preserve"> Leytonstone and Walthamstow</w:t>
            </w:r>
            <w:r w:rsidR="00376C75">
              <w:rPr>
                <w:rFonts w:ascii="Arial" w:hAnsi="Arial" w:cs="Arial"/>
              </w:rPr>
              <w:t xml:space="preserve"> Town Centre Lead</w:t>
            </w:r>
            <w:r w:rsidR="00C0556F">
              <w:rPr>
                <w:rFonts w:ascii="Arial" w:hAnsi="Arial" w:cs="Arial"/>
              </w:rPr>
              <w:t>.</w:t>
            </w:r>
          </w:p>
          <w:p w14:paraId="23ECB7B7" w14:textId="65CB845B" w:rsidR="00C0556F" w:rsidRPr="004E1602" w:rsidRDefault="00C0556F" w:rsidP="009C7FA5">
            <w:pPr>
              <w:rPr>
                <w:rFonts w:ascii="Arial" w:hAnsi="Arial" w:cs="Arial"/>
              </w:rPr>
            </w:pPr>
          </w:p>
        </w:tc>
      </w:tr>
      <w:tr w:rsidR="00B8034E" w:rsidRPr="004E1602" w14:paraId="48AF1634" w14:textId="77777777" w:rsidTr="00237586">
        <w:trPr>
          <w:trHeight w:hRule="exact" w:val="369"/>
        </w:trPr>
        <w:tc>
          <w:tcPr>
            <w:tcW w:w="3720" w:type="dxa"/>
            <w:shd w:val="clear" w:color="auto" w:fill="EEECE1"/>
            <w:vAlign w:val="center"/>
          </w:tcPr>
          <w:p w14:paraId="71A57486" w14:textId="77777777" w:rsidR="00B8034E" w:rsidRPr="008D33AC" w:rsidRDefault="00CF3E7A" w:rsidP="005477A0">
            <w:pPr>
              <w:spacing w:before="40" w:after="40"/>
              <w:rPr>
                <w:rFonts w:ascii="Arial" w:hAnsi="Arial" w:cs="Arial"/>
                <w:b/>
                <w:iCs/>
              </w:rPr>
            </w:pPr>
            <w:r w:rsidRPr="008D33AC">
              <w:rPr>
                <w:rFonts w:ascii="Arial" w:hAnsi="Arial" w:cs="Arial"/>
                <w:b/>
                <w:iCs/>
              </w:rPr>
              <w:t xml:space="preserve">Generic </w:t>
            </w:r>
            <w:r w:rsidR="00B8034E" w:rsidRPr="008D33AC">
              <w:rPr>
                <w:rFonts w:ascii="Arial" w:hAnsi="Arial" w:cs="Arial"/>
                <w:b/>
                <w:iCs/>
              </w:rPr>
              <w:t>Accountabilit</w:t>
            </w:r>
            <w:r w:rsidRPr="008D33AC">
              <w:rPr>
                <w:rFonts w:ascii="Arial" w:hAnsi="Arial" w:cs="Arial"/>
                <w:b/>
                <w:iCs/>
              </w:rPr>
              <w:t>ies</w:t>
            </w:r>
          </w:p>
        </w:tc>
        <w:tc>
          <w:tcPr>
            <w:tcW w:w="6360" w:type="dxa"/>
            <w:shd w:val="clear" w:color="auto" w:fill="EEECE1"/>
            <w:vAlign w:val="center"/>
          </w:tcPr>
          <w:p w14:paraId="73741DFB" w14:textId="77777777" w:rsidR="00B8034E" w:rsidRPr="008D33AC" w:rsidRDefault="00B8034E" w:rsidP="005477A0">
            <w:pPr>
              <w:spacing w:before="40" w:after="40"/>
              <w:rPr>
                <w:rFonts w:ascii="Arial" w:hAnsi="Arial" w:cs="Arial"/>
                <w:b/>
                <w:iCs/>
              </w:rPr>
            </w:pPr>
            <w:r w:rsidRPr="008D33AC">
              <w:rPr>
                <w:rFonts w:ascii="Arial" w:hAnsi="Arial" w:cs="Arial"/>
                <w:b/>
                <w:iCs/>
              </w:rPr>
              <w:t>End Result</w:t>
            </w:r>
            <w:r w:rsidR="00CF3E7A" w:rsidRPr="008D33AC">
              <w:rPr>
                <w:rFonts w:ascii="Arial" w:hAnsi="Arial" w:cs="Arial"/>
                <w:b/>
                <w:iCs/>
              </w:rPr>
              <w:t>s</w:t>
            </w:r>
            <w:r w:rsidR="00385352" w:rsidRPr="008D33AC">
              <w:rPr>
                <w:rFonts w:ascii="Arial" w:hAnsi="Arial" w:cs="Arial"/>
                <w:b/>
                <w:iCs/>
              </w:rPr>
              <w:t>/</w:t>
            </w:r>
            <w:r w:rsidR="00CA7FC7" w:rsidRPr="008D33AC">
              <w:rPr>
                <w:rFonts w:ascii="Arial" w:hAnsi="Arial" w:cs="Arial"/>
                <w:b/>
                <w:iCs/>
              </w:rPr>
              <w:t>Outcome</w:t>
            </w:r>
            <w:r w:rsidR="00CF3E7A" w:rsidRPr="008D33AC">
              <w:rPr>
                <w:rFonts w:ascii="Arial" w:hAnsi="Arial" w:cs="Arial"/>
                <w:b/>
                <w:iCs/>
              </w:rPr>
              <w:t>s</w:t>
            </w:r>
          </w:p>
        </w:tc>
      </w:tr>
      <w:tr w:rsidR="00AE0D83" w:rsidRPr="004E1602" w14:paraId="5F09F9DC" w14:textId="77777777" w:rsidTr="00237586">
        <w:trPr>
          <w:trHeight w:val="1421"/>
        </w:trPr>
        <w:tc>
          <w:tcPr>
            <w:tcW w:w="3720" w:type="dxa"/>
            <w:shd w:val="clear" w:color="auto" w:fill="auto"/>
          </w:tcPr>
          <w:p w14:paraId="7FF391A4" w14:textId="01C8351D" w:rsidR="00AE0D83" w:rsidRPr="008D33AC" w:rsidRDefault="008D33AC" w:rsidP="002B4569">
            <w:pPr>
              <w:pStyle w:val="CommentText"/>
              <w:spacing w:before="120" w:after="120"/>
              <w:rPr>
                <w:rFonts w:ascii="Arial" w:hAnsi="Arial" w:cs="Arial"/>
                <w:sz w:val="24"/>
                <w:szCs w:val="24"/>
              </w:rPr>
            </w:pPr>
            <w:r w:rsidRPr="008D33AC">
              <w:rPr>
                <w:rFonts w:ascii="Arial" w:hAnsi="Arial" w:cs="Arial"/>
                <w:sz w:val="24"/>
                <w:szCs w:val="24"/>
              </w:rPr>
              <w:t>E</w:t>
            </w:r>
            <w:r w:rsidR="00AE0D83" w:rsidRPr="008D33AC">
              <w:rPr>
                <w:rFonts w:ascii="Arial" w:hAnsi="Arial" w:cs="Arial"/>
                <w:sz w:val="24"/>
                <w:szCs w:val="24"/>
              </w:rPr>
              <w:t>nsure service delivery within a diverse environment. Control activities within the service area and ensure professional standards are delivered</w:t>
            </w:r>
            <w:r w:rsidR="00535903" w:rsidRPr="008D33AC">
              <w:rPr>
                <w:rFonts w:ascii="Arial" w:hAnsi="Arial" w:cs="Arial"/>
                <w:sz w:val="24"/>
                <w:szCs w:val="24"/>
              </w:rPr>
              <w:t>.</w:t>
            </w:r>
          </w:p>
        </w:tc>
        <w:tc>
          <w:tcPr>
            <w:tcW w:w="6360" w:type="dxa"/>
            <w:shd w:val="clear" w:color="auto" w:fill="auto"/>
          </w:tcPr>
          <w:p w14:paraId="3E274F18" w14:textId="77777777" w:rsidR="00AE0D83" w:rsidRPr="008D33AC" w:rsidRDefault="00AE0D83" w:rsidP="00535903">
            <w:pPr>
              <w:spacing w:before="120" w:after="120"/>
              <w:rPr>
                <w:rFonts w:ascii="Arial" w:hAnsi="Arial" w:cs="Arial"/>
              </w:rPr>
            </w:pPr>
            <w:r w:rsidRPr="008D33AC">
              <w:rPr>
                <w:rFonts w:ascii="Arial" w:hAnsi="Arial" w:cs="Arial"/>
              </w:rPr>
              <w:t>The service is delivered to the quality, Council, professional and</w:t>
            </w:r>
            <w:r w:rsidR="00535903" w:rsidRPr="008D33AC">
              <w:rPr>
                <w:rFonts w:ascii="Arial" w:hAnsi="Arial" w:cs="Arial"/>
              </w:rPr>
              <w:t xml:space="preserve"> legislative standards required.</w:t>
            </w:r>
          </w:p>
          <w:p w14:paraId="051211C8" w14:textId="77777777" w:rsidR="00AE0D83" w:rsidRPr="008D33AC" w:rsidRDefault="00AE0D83" w:rsidP="00535903">
            <w:pPr>
              <w:spacing w:before="120" w:after="120"/>
              <w:rPr>
                <w:rFonts w:ascii="Arial" w:hAnsi="Arial" w:cs="Arial"/>
              </w:rPr>
            </w:pPr>
            <w:r w:rsidRPr="008D33AC">
              <w:rPr>
                <w:rFonts w:ascii="Arial" w:hAnsi="Arial" w:cs="Arial"/>
              </w:rPr>
              <w:t>Integrated service development and delivery is informed by client, partner and stakeholder views, latest thinking, good practi</w:t>
            </w:r>
            <w:r w:rsidR="00535903" w:rsidRPr="008D33AC">
              <w:rPr>
                <w:rFonts w:ascii="Arial" w:hAnsi="Arial" w:cs="Arial"/>
              </w:rPr>
              <w:t>ce and legislative requirements.</w:t>
            </w:r>
          </w:p>
          <w:p w14:paraId="2140D2C4" w14:textId="77777777" w:rsidR="00AE0D83" w:rsidRPr="008D33AC" w:rsidRDefault="00AE0D83" w:rsidP="00535903">
            <w:pPr>
              <w:spacing w:before="120" w:after="120"/>
              <w:rPr>
                <w:rFonts w:ascii="Arial" w:hAnsi="Arial" w:cs="Arial"/>
              </w:rPr>
            </w:pPr>
            <w:r w:rsidRPr="008D33AC">
              <w:rPr>
                <w:rFonts w:ascii="Arial" w:hAnsi="Arial" w:cs="Arial"/>
              </w:rPr>
              <w:t>Corporate strategies are effectively implemented within area of responsibility.</w:t>
            </w:r>
          </w:p>
          <w:p w14:paraId="4EE26A04" w14:textId="77777777" w:rsidR="00AE0D83" w:rsidRPr="008D33AC" w:rsidRDefault="00AE0D83" w:rsidP="00535903">
            <w:pPr>
              <w:spacing w:before="120" w:after="120"/>
              <w:rPr>
                <w:rFonts w:ascii="Arial" w:hAnsi="Arial" w:cs="Arial"/>
              </w:rPr>
            </w:pPr>
            <w:r w:rsidRPr="008D33AC">
              <w:rPr>
                <w:rFonts w:ascii="Arial" w:hAnsi="Arial" w:cs="Arial"/>
              </w:rPr>
              <w:t>Service delivers excellent customer service.</w:t>
            </w:r>
          </w:p>
        </w:tc>
      </w:tr>
      <w:tr w:rsidR="00AE0D83" w:rsidRPr="004E1602" w14:paraId="22C47227" w14:textId="77777777" w:rsidTr="00237586">
        <w:trPr>
          <w:trHeight w:val="1407"/>
        </w:trPr>
        <w:tc>
          <w:tcPr>
            <w:tcW w:w="3720" w:type="dxa"/>
            <w:shd w:val="clear" w:color="auto" w:fill="auto"/>
          </w:tcPr>
          <w:p w14:paraId="7A742955" w14:textId="77777777" w:rsidR="00AE0D83" w:rsidRPr="008D33AC" w:rsidRDefault="00AE0D83" w:rsidP="00535903">
            <w:pPr>
              <w:pStyle w:val="CommentText"/>
              <w:spacing w:before="120" w:after="120"/>
              <w:rPr>
                <w:rFonts w:ascii="Arial" w:hAnsi="Arial" w:cs="Arial"/>
                <w:sz w:val="24"/>
                <w:szCs w:val="24"/>
              </w:rPr>
            </w:pPr>
            <w:r w:rsidRPr="008D33AC">
              <w:rPr>
                <w:rFonts w:ascii="Arial" w:hAnsi="Arial" w:cs="Arial"/>
                <w:sz w:val="24"/>
                <w:szCs w:val="24"/>
              </w:rPr>
              <w:t>Identify, secure, deploy and manage the resources necessary for the professional service are</w:t>
            </w:r>
            <w:r w:rsidR="000447B0" w:rsidRPr="008D33AC">
              <w:rPr>
                <w:rFonts w:ascii="Arial" w:hAnsi="Arial" w:cs="Arial"/>
                <w:sz w:val="24"/>
                <w:szCs w:val="24"/>
              </w:rPr>
              <w:t>a to meet/exceed its objectives</w:t>
            </w:r>
            <w:r w:rsidR="00535903" w:rsidRPr="008D33AC">
              <w:rPr>
                <w:rFonts w:ascii="Arial" w:hAnsi="Arial" w:cs="Arial"/>
                <w:sz w:val="24"/>
                <w:szCs w:val="24"/>
              </w:rPr>
              <w:t>.</w:t>
            </w:r>
          </w:p>
        </w:tc>
        <w:tc>
          <w:tcPr>
            <w:tcW w:w="6360" w:type="dxa"/>
            <w:shd w:val="clear" w:color="auto" w:fill="auto"/>
          </w:tcPr>
          <w:p w14:paraId="5562884E" w14:textId="0212F761" w:rsidR="00AE0D83" w:rsidRPr="008D33AC" w:rsidRDefault="00AE0D83" w:rsidP="00535903">
            <w:pPr>
              <w:spacing w:before="120" w:after="120"/>
              <w:rPr>
                <w:rFonts w:ascii="Arial" w:hAnsi="Arial" w:cs="Arial"/>
              </w:rPr>
            </w:pPr>
            <w:r w:rsidRPr="008D33AC">
              <w:rPr>
                <w:rFonts w:ascii="Arial" w:hAnsi="Arial" w:cs="Arial"/>
              </w:rPr>
              <w:t>Resources including</w:t>
            </w:r>
            <w:r w:rsidR="008D33AC">
              <w:rPr>
                <w:rFonts w:ascii="Arial" w:hAnsi="Arial" w:cs="Arial"/>
              </w:rPr>
              <w:t xml:space="preserve"> </w:t>
            </w:r>
            <w:r w:rsidRPr="008D33AC">
              <w:rPr>
                <w:rFonts w:ascii="Arial" w:hAnsi="Arial" w:cs="Arial"/>
              </w:rPr>
              <w:t>equipment</w:t>
            </w:r>
            <w:r w:rsidR="008D33AC">
              <w:rPr>
                <w:rFonts w:ascii="Arial" w:hAnsi="Arial" w:cs="Arial"/>
              </w:rPr>
              <w:t xml:space="preserve"> </w:t>
            </w:r>
            <w:r w:rsidRPr="008D33AC">
              <w:rPr>
                <w:rFonts w:ascii="Arial" w:hAnsi="Arial" w:cs="Arial"/>
              </w:rPr>
              <w:t>and systems are uti</w:t>
            </w:r>
            <w:r w:rsidR="000447B0" w:rsidRPr="008D33AC">
              <w:rPr>
                <w:rFonts w:ascii="Arial" w:hAnsi="Arial" w:cs="Arial"/>
              </w:rPr>
              <w:t>lised optimally and efficiently</w:t>
            </w:r>
            <w:r w:rsidR="00535903" w:rsidRPr="008D33AC">
              <w:rPr>
                <w:rFonts w:ascii="Arial" w:hAnsi="Arial" w:cs="Arial"/>
              </w:rPr>
              <w:t>.</w:t>
            </w:r>
          </w:p>
          <w:p w14:paraId="4013FDDD" w14:textId="77777777" w:rsidR="00AE0D83" w:rsidRPr="008D33AC" w:rsidRDefault="00AE0D83" w:rsidP="00535903">
            <w:pPr>
              <w:spacing w:before="120" w:after="120"/>
              <w:rPr>
                <w:rFonts w:ascii="Arial" w:hAnsi="Arial" w:cs="Arial"/>
              </w:rPr>
            </w:pPr>
            <w:r w:rsidRPr="008D33AC">
              <w:rPr>
                <w:rFonts w:ascii="Arial" w:hAnsi="Arial" w:cs="Arial"/>
              </w:rPr>
              <w:t>Budgets are planned, developed and delivere</w:t>
            </w:r>
            <w:r w:rsidR="000447B0" w:rsidRPr="008D33AC">
              <w:rPr>
                <w:rFonts w:ascii="Arial" w:hAnsi="Arial" w:cs="Arial"/>
              </w:rPr>
              <w:t>d. Value for money is maximised</w:t>
            </w:r>
            <w:r w:rsidR="00535903" w:rsidRPr="008D33AC">
              <w:rPr>
                <w:rFonts w:ascii="Arial" w:hAnsi="Arial" w:cs="Arial"/>
              </w:rPr>
              <w:t>.</w:t>
            </w:r>
          </w:p>
          <w:p w14:paraId="59FEE5D8" w14:textId="77777777" w:rsidR="00AE0D83" w:rsidRPr="008D33AC" w:rsidRDefault="00AE0D83" w:rsidP="00535903">
            <w:pPr>
              <w:spacing w:before="120" w:after="120"/>
              <w:rPr>
                <w:rFonts w:ascii="Arial" w:hAnsi="Arial" w:cs="Arial"/>
              </w:rPr>
            </w:pPr>
            <w:r w:rsidRPr="008D33AC">
              <w:rPr>
                <w:rFonts w:ascii="Arial" w:hAnsi="Arial" w:cs="Arial"/>
              </w:rPr>
              <w:t>Financial expenditure and financial integrity are controlled to assure regulatory and Council policy compliance</w:t>
            </w:r>
            <w:r w:rsidR="00535903" w:rsidRPr="008D33AC">
              <w:rPr>
                <w:rFonts w:ascii="Arial" w:hAnsi="Arial" w:cs="Arial"/>
              </w:rPr>
              <w:t>.</w:t>
            </w:r>
          </w:p>
        </w:tc>
      </w:tr>
      <w:tr w:rsidR="00AE0D83" w:rsidRPr="004E1602" w14:paraId="509056BC" w14:textId="77777777" w:rsidTr="00237586">
        <w:trPr>
          <w:trHeight w:val="1272"/>
        </w:trPr>
        <w:tc>
          <w:tcPr>
            <w:tcW w:w="3720" w:type="dxa"/>
            <w:shd w:val="clear" w:color="auto" w:fill="auto"/>
          </w:tcPr>
          <w:p w14:paraId="655BFE1C" w14:textId="7DC63688" w:rsidR="00AE0D83" w:rsidRPr="008D33AC" w:rsidRDefault="00AE0D83" w:rsidP="00535903">
            <w:pPr>
              <w:spacing w:before="120" w:after="120"/>
              <w:rPr>
                <w:rFonts w:ascii="Arial" w:hAnsi="Arial" w:cs="Arial"/>
              </w:rPr>
            </w:pPr>
            <w:r w:rsidRPr="008D33AC">
              <w:rPr>
                <w:rFonts w:ascii="Arial" w:hAnsi="Arial" w:cs="Arial"/>
              </w:rPr>
              <w:t xml:space="preserve">Prepare and present a range of reports (both standard and non-standard) </w:t>
            </w:r>
            <w:r w:rsidR="000447B0" w:rsidRPr="008D33AC">
              <w:rPr>
                <w:rFonts w:ascii="Arial" w:hAnsi="Arial" w:cs="Arial"/>
              </w:rPr>
              <w:t>covering area of responsibility</w:t>
            </w:r>
            <w:r w:rsidR="00535903" w:rsidRPr="008D33AC">
              <w:rPr>
                <w:rFonts w:ascii="Arial" w:hAnsi="Arial" w:cs="Arial"/>
              </w:rPr>
              <w:t>.</w:t>
            </w:r>
          </w:p>
        </w:tc>
        <w:tc>
          <w:tcPr>
            <w:tcW w:w="6360" w:type="dxa"/>
            <w:shd w:val="clear" w:color="auto" w:fill="auto"/>
          </w:tcPr>
          <w:p w14:paraId="15305E01" w14:textId="77777777" w:rsidR="00AE0D83" w:rsidRPr="008D33AC" w:rsidRDefault="00AE0D83" w:rsidP="00535903">
            <w:pPr>
              <w:spacing w:before="120" w:after="120"/>
              <w:rPr>
                <w:rFonts w:ascii="Arial" w:hAnsi="Arial" w:cs="Arial"/>
              </w:rPr>
            </w:pPr>
            <w:r w:rsidRPr="008D33AC">
              <w:rPr>
                <w:rFonts w:ascii="Arial" w:hAnsi="Arial" w:cs="Arial"/>
              </w:rPr>
              <w:t>Reports are prepared, distributed / presented to the appropriate committee/ to the required sta</w:t>
            </w:r>
            <w:r w:rsidR="000447B0" w:rsidRPr="008D33AC">
              <w:rPr>
                <w:rFonts w:ascii="Arial" w:hAnsi="Arial" w:cs="Arial"/>
              </w:rPr>
              <w:t>ndards and timescales</w:t>
            </w:r>
            <w:r w:rsidR="00535903" w:rsidRPr="008D33AC">
              <w:rPr>
                <w:rFonts w:ascii="Arial" w:hAnsi="Arial" w:cs="Arial"/>
              </w:rPr>
              <w:t>.</w:t>
            </w:r>
          </w:p>
          <w:p w14:paraId="7B92FA11" w14:textId="382705E7" w:rsidR="00AE0D83" w:rsidRPr="008D33AC" w:rsidRDefault="00AE0D83" w:rsidP="00535903">
            <w:pPr>
              <w:spacing w:before="120" w:after="120"/>
              <w:rPr>
                <w:rFonts w:ascii="Arial" w:hAnsi="Arial" w:cs="Arial"/>
              </w:rPr>
            </w:pPr>
          </w:p>
        </w:tc>
      </w:tr>
      <w:tr w:rsidR="00AE0D83" w:rsidRPr="004E1602" w14:paraId="6D22BFB7" w14:textId="77777777" w:rsidTr="00237586">
        <w:trPr>
          <w:trHeight w:val="1272"/>
        </w:trPr>
        <w:tc>
          <w:tcPr>
            <w:tcW w:w="3720" w:type="dxa"/>
            <w:shd w:val="clear" w:color="auto" w:fill="auto"/>
          </w:tcPr>
          <w:p w14:paraId="4C5C4E2D" w14:textId="77777777" w:rsidR="00AE0D83" w:rsidRPr="008D33AC" w:rsidRDefault="00AE0D83" w:rsidP="00535903">
            <w:pPr>
              <w:pStyle w:val="CommentText"/>
              <w:spacing w:before="120" w:after="120"/>
              <w:rPr>
                <w:rFonts w:ascii="Arial" w:hAnsi="Arial" w:cs="Arial"/>
                <w:sz w:val="24"/>
                <w:szCs w:val="24"/>
              </w:rPr>
            </w:pPr>
            <w:r w:rsidRPr="008D33AC">
              <w:rPr>
                <w:rFonts w:ascii="Arial" w:hAnsi="Arial" w:cs="Arial"/>
                <w:sz w:val="24"/>
                <w:szCs w:val="24"/>
              </w:rPr>
              <w:t>Ensure the successful implementation of health and safety legi</w:t>
            </w:r>
            <w:r w:rsidR="000447B0" w:rsidRPr="008D33AC">
              <w:rPr>
                <w:rFonts w:ascii="Arial" w:hAnsi="Arial" w:cs="Arial"/>
                <w:sz w:val="24"/>
                <w:szCs w:val="24"/>
              </w:rPr>
              <w:t>slation, policies and practices</w:t>
            </w:r>
            <w:r w:rsidR="00535903" w:rsidRPr="008D33AC">
              <w:rPr>
                <w:rFonts w:ascii="Arial" w:hAnsi="Arial" w:cs="Arial"/>
                <w:sz w:val="24"/>
                <w:szCs w:val="24"/>
              </w:rPr>
              <w:t>.</w:t>
            </w:r>
          </w:p>
        </w:tc>
        <w:tc>
          <w:tcPr>
            <w:tcW w:w="6360" w:type="dxa"/>
            <w:shd w:val="clear" w:color="auto" w:fill="auto"/>
          </w:tcPr>
          <w:p w14:paraId="0C2FF30F" w14:textId="77777777" w:rsidR="00AE0D83" w:rsidRPr="008D33AC" w:rsidRDefault="00AE0D83" w:rsidP="00535903">
            <w:pPr>
              <w:spacing w:before="120" w:after="120"/>
              <w:rPr>
                <w:rFonts w:ascii="Arial" w:hAnsi="Arial" w:cs="Arial"/>
              </w:rPr>
            </w:pPr>
            <w:r w:rsidRPr="008D33AC">
              <w:rPr>
                <w:rFonts w:ascii="Arial" w:hAnsi="Arial" w:cs="Arial"/>
              </w:rPr>
              <w:t xml:space="preserve">Risks to staff and </w:t>
            </w:r>
            <w:r w:rsidR="000447B0" w:rsidRPr="008D33AC">
              <w:rPr>
                <w:rFonts w:ascii="Arial" w:hAnsi="Arial" w:cs="Arial"/>
              </w:rPr>
              <w:t>others are assessed and managed</w:t>
            </w:r>
            <w:r w:rsidR="00535903" w:rsidRPr="008D33AC">
              <w:rPr>
                <w:rFonts w:ascii="Arial" w:hAnsi="Arial" w:cs="Arial"/>
              </w:rPr>
              <w:t>.</w:t>
            </w:r>
          </w:p>
          <w:p w14:paraId="268C50B4" w14:textId="77777777" w:rsidR="00AE0D83" w:rsidRPr="008D33AC" w:rsidRDefault="00AE0D83" w:rsidP="00535903">
            <w:pPr>
              <w:spacing w:before="120" w:after="120"/>
              <w:rPr>
                <w:rFonts w:ascii="Arial" w:hAnsi="Arial" w:cs="Arial"/>
              </w:rPr>
            </w:pPr>
            <w:r w:rsidRPr="008D33AC">
              <w:rPr>
                <w:rFonts w:ascii="Arial" w:hAnsi="Arial" w:cs="Arial"/>
              </w:rPr>
              <w:t>Suitable health and safety instruction and</w:t>
            </w:r>
            <w:r w:rsidR="000447B0" w:rsidRPr="008D33AC">
              <w:rPr>
                <w:rFonts w:ascii="Arial" w:hAnsi="Arial" w:cs="Arial"/>
              </w:rPr>
              <w:t xml:space="preserve"> training are provided</w:t>
            </w:r>
            <w:r w:rsidR="00535903" w:rsidRPr="008D33AC">
              <w:rPr>
                <w:rFonts w:ascii="Arial" w:hAnsi="Arial" w:cs="Arial"/>
              </w:rPr>
              <w:t>.</w:t>
            </w:r>
          </w:p>
          <w:p w14:paraId="7000E374" w14:textId="77777777" w:rsidR="00AE0D83" w:rsidRPr="008D33AC" w:rsidRDefault="00AE0D83" w:rsidP="00535903">
            <w:pPr>
              <w:spacing w:before="120" w:after="120"/>
              <w:rPr>
                <w:rFonts w:ascii="Arial" w:hAnsi="Arial" w:cs="Arial"/>
              </w:rPr>
            </w:pPr>
            <w:r w:rsidRPr="008D33AC">
              <w:rPr>
                <w:rFonts w:ascii="Arial" w:hAnsi="Arial" w:cs="Arial"/>
              </w:rPr>
              <w:t>Ther</w:t>
            </w:r>
            <w:r w:rsidR="000447B0" w:rsidRPr="008D33AC">
              <w:rPr>
                <w:rFonts w:ascii="Arial" w:hAnsi="Arial" w:cs="Arial"/>
              </w:rPr>
              <w:t>e is a safe working environment</w:t>
            </w:r>
            <w:r w:rsidR="00535903" w:rsidRPr="008D33AC">
              <w:rPr>
                <w:rFonts w:ascii="Arial" w:hAnsi="Arial" w:cs="Arial"/>
              </w:rPr>
              <w:t>.</w:t>
            </w:r>
          </w:p>
        </w:tc>
      </w:tr>
      <w:tr w:rsidR="00AE0D83" w:rsidRPr="004E1602" w14:paraId="7B865EBB" w14:textId="77777777" w:rsidTr="0023758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257"/>
        </w:trPr>
        <w:tc>
          <w:tcPr>
            <w:tcW w:w="37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921C2F1" w14:textId="77777777" w:rsidR="00AE0D83" w:rsidRPr="008D33AC" w:rsidRDefault="00AE0D83" w:rsidP="00535903">
            <w:pPr>
              <w:spacing w:before="120" w:after="120"/>
              <w:rPr>
                <w:rFonts w:ascii="Arial" w:eastAsia="Calibri" w:hAnsi="Arial" w:cs="Arial"/>
                <w:lang w:eastAsia="en-US"/>
              </w:rPr>
            </w:pPr>
            <w:r w:rsidRPr="008D33AC">
              <w:rPr>
                <w:rFonts w:ascii="Arial" w:hAnsi="Arial" w:cs="Arial"/>
              </w:rPr>
              <w:t>Act in accordance with all policies and procedures which apply to the job and understand the reasons for this</w:t>
            </w:r>
            <w:r w:rsidR="00535903" w:rsidRPr="008D33AC">
              <w:rPr>
                <w:rFonts w:ascii="Arial" w:hAnsi="Arial" w:cs="Arial"/>
              </w:rPr>
              <w:t>.</w:t>
            </w:r>
          </w:p>
        </w:tc>
        <w:tc>
          <w:tcPr>
            <w:tcW w:w="63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F40944E" w14:textId="77777777" w:rsidR="00AE0D83" w:rsidRPr="008D33AC" w:rsidRDefault="00AE0D83" w:rsidP="00535903">
            <w:pPr>
              <w:spacing w:before="120" w:after="120"/>
              <w:rPr>
                <w:rFonts w:ascii="Arial" w:eastAsia="Calibri" w:hAnsi="Arial" w:cs="Arial"/>
                <w:lang w:eastAsia="en-US"/>
              </w:rPr>
            </w:pPr>
            <w:r w:rsidRPr="008D33AC">
              <w:rPr>
                <w:rFonts w:ascii="Arial" w:hAnsi="Arial" w:cs="Arial"/>
              </w:rPr>
              <w:t>All policies and procedures are complied with</w:t>
            </w:r>
            <w:r w:rsidR="00535903" w:rsidRPr="008D33AC">
              <w:rPr>
                <w:rFonts w:ascii="Arial" w:hAnsi="Arial" w:cs="Arial"/>
              </w:rPr>
              <w:t>.</w:t>
            </w:r>
          </w:p>
        </w:tc>
      </w:tr>
      <w:tr w:rsidR="00017F0B" w:rsidRPr="004E1602" w14:paraId="10DB073D" w14:textId="77777777" w:rsidTr="00237586">
        <w:trPr>
          <w:trHeight w:hRule="exact" w:val="369"/>
        </w:trPr>
        <w:tc>
          <w:tcPr>
            <w:tcW w:w="3720" w:type="dxa"/>
            <w:shd w:val="clear" w:color="auto" w:fill="EEECE1"/>
            <w:vAlign w:val="center"/>
          </w:tcPr>
          <w:p w14:paraId="6CED2970" w14:textId="77777777" w:rsidR="00017F0B" w:rsidRPr="004E1602" w:rsidRDefault="004E1602" w:rsidP="00017F0B">
            <w:pPr>
              <w:spacing w:before="40" w:after="40"/>
              <w:rPr>
                <w:rFonts w:ascii="Arial" w:hAnsi="Arial" w:cs="Arial"/>
                <w:b/>
                <w:iCs/>
              </w:rPr>
            </w:pPr>
            <w:r w:rsidRPr="004E1602">
              <w:rPr>
                <w:rFonts w:ascii="Arial" w:hAnsi="Arial" w:cs="Arial"/>
                <w:b/>
                <w:iCs/>
              </w:rPr>
              <w:lastRenderedPageBreak/>
              <w:t>Job</w:t>
            </w:r>
            <w:r w:rsidR="00017F0B" w:rsidRPr="004E1602">
              <w:rPr>
                <w:rFonts w:ascii="Arial" w:hAnsi="Arial" w:cs="Arial"/>
                <w:b/>
                <w:iCs/>
              </w:rPr>
              <w:t>-specific Accountabilities</w:t>
            </w:r>
          </w:p>
        </w:tc>
        <w:tc>
          <w:tcPr>
            <w:tcW w:w="6360" w:type="dxa"/>
            <w:shd w:val="clear" w:color="auto" w:fill="EEECE1"/>
            <w:vAlign w:val="center"/>
          </w:tcPr>
          <w:p w14:paraId="615B911E" w14:textId="77777777" w:rsidR="00017F0B" w:rsidRPr="004E1602" w:rsidRDefault="00017F0B" w:rsidP="00017F0B">
            <w:pPr>
              <w:spacing w:before="40" w:after="40"/>
              <w:rPr>
                <w:rFonts w:ascii="Arial" w:hAnsi="Arial" w:cs="Arial"/>
                <w:b/>
                <w:iCs/>
              </w:rPr>
            </w:pPr>
            <w:r w:rsidRPr="004E1602">
              <w:rPr>
                <w:rFonts w:ascii="Arial" w:hAnsi="Arial" w:cs="Arial"/>
                <w:b/>
                <w:iCs/>
              </w:rPr>
              <w:t>End Results/Outcomes</w:t>
            </w:r>
          </w:p>
        </w:tc>
      </w:tr>
      <w:tr w:rsidR="0053705A" w:rsidRPr="004E1602" w14:paraId="1FAD4459" w14:textId="77777777" w:rsidTr="00237586">
        <w:trPr>
          <w:trHeight w:val="398"/>
        </w:trPr>
        <w:tc>
          <w:tcPr>
            <w:tcW w:w="3720" w:type="dxa"/>
            <w:shd w:val="clear" w:color="auto" w:fill="auto"/>
          </w:tcPr>
          <w:p w14:paraId="3DB172BF" w14:textId="250D0E96" w:rsidR="0053705A" w:rsidRDefault="00A52E38" w:rsidP="0053705A">
            <w:pPr>
              <w:rPr>
                <w:rFonts w:ascii="Arial" w:hAnsi="Arial" w:cs="Arial"/>
                <w:sz w:val="22"/>
                <w:szCs w:val="22"/>
              </w:rPr>
            </w:pPr>
            <w:r>
              <w:rPr>
                <w:rFonts w:ascii="Arial" w:hAnsi="Arial" w:cs="Arial"/>
                <w:sz w:val="22"/>
                <w:szCs w:val="22"/>
              </w:rPr>
              <w:t>Support the c</w:t>
            </w:r>
            <w:r w:rsidR="0053705A">
              <w:rPr>
                <w:rFonts w:ascii="Arial" w:hAnsi="Arial" w:cs="Arial"/>
                <w:sz w:val="22"/>
                <w:szCs w:val="22"/>
              </w:rPr>
              <w:t>oordina</w:t>
            </w:r>
            <w:r>
              <w:rPr>
                <w:rFonts w:ascii="Arial" w:hAnsi="Arial" w:cs="Arial"/>
                <w:sz w:val="22"/>
                <w:szCs w:val="22"/>
              </w:rPr>
              <w:t>tion</w:t>
            </w:r>
            <w:r w:rsidR="004D21DA">
              <w:rPr>
                <w:rFonts w:ascii="Arial" w:hAnsi="Arial" w:cs="Arial"/>
                <w:sz w:val="22"/>
                <w:szCs w:val="22"/>
              </w:rPr>
              <w:t xml:space="preserve"> </w:t>
            </w:r>
            <w:r w:rsidR="006E1C86">
              <w:rPr>
                <w:rFonts w:ascii="Arial" w:hAnsi="Arial" w:cs="Arial"/>
                <w:sz w:val="22"/>
                <w:szCs w:val="22"/>
              </w:rPr>
              <w:t>of</w:t>
            </w:r>
            <w:r w:rsidR="0053705A">
              <w:rPr>
                <w:rFonts w:ascii="Arial" w:hAnsi="Arial" w:cs="Arial"/>
                <w:sz w:val="22"/>
                <w:szCs w:val="22"/>
              </w:rPr>
              <w:t xml:space="preserve"> area-based activity in the Leytonstone and Walthamstow</w:t>
            </w:r>
            <w:r w:rsidR="00467F37">
              <w:rPr>
                <w:rFonts w:ascii="Arial" w:hAnsi="Arial" w:cs="Arial"/>
                <w:sz w:val="22"/>
                <w:szCs w:val="22"/>
              </w:rPr>
              <w:t>.</w:t>
            </w:r>
          </w:p>
        </w:tc>
        <w:tc>
          <w:tcPr>
            <w:tcW w:w="6360" w:type="dxa"/>
            <w:shd w:val="clear" w:color="auto" w:fill="auto"/>
          </w:tcPr>
          <w:p w14:paraId="01626E7D" w14:textId="77777777" w:rsidR="0053705A" w:rsidRDefault="00467F37" w:rsidP="0053705A">
            <w:pPr>
              <w:rPr>
                <w:rFonts w:ascii="Arial" w:hAnsi="Arial" w:cs="Arial"/>
                <w:sz w:val="22"/>
                <w:szCs w:val="22"/>
              </w:rPr>
            </w:pPr>
            <w:r>
              <w:rPr>
                <w:rFonts w:ascii="Arial" w:hAnsi="Arial" w:cs="Arial"/>
                <w:sz w:val="22"/>
                <w:szCs w:val="22"/>
              </w:rPr>
              <w:t xml:space="preserve">Contribute to </w:t>
            </w:r>
            <w:r w:rsidR="0053705A">
              <w:rPr>
                <w:rFonts w:ascii="Arial" w:hAnsi="Arial" w:cs="Arial"/>
                <w:sz w:val="22"/>
                <w:szCs w:val="22"/>
              </w:rPr>
              <w:t xml:space="preserve">coordinated </w:t>
            </w:r>
            <w:r w:rsidR="009F15B4">
              <w:rPr>
                <w:rFonts w:ascii="Arial" w:hAnsi="Arial" w:cs="Arial"/>
                <w:sz w:val="22"/>
                <w:szCs w:val="22"/>
              </w:rPr>
              <w:t xml:space="preserve">town centre </w:t>
            </w:r>
            <w:r w:rsidR="00CC2012">
              <w:rPr>
                <w:rFonts w:ascii="Arial" w:hAnsi="Arial" w:cs="Arial"/>
                <w:sz w:val="22"/>
                <w:szCs w:val="22"/>
              </w:rPr>
              <w:t>activation programmes</w:t>
            </w:r>
            <w:r w:rsidR="007B0D3E">
              <w:rPr>
                <w:rFonts w:ascii="Arial" w:hAnsi="Arial" w:cs="Arial"/>
                <w:sz w:val="22"/>
                <w:szCs w:val="22"/>
              </w:rPr>
              <w:t xml:space="preserve"> f</w:t>
            </w:r>
            <w:r w:rsidR="009F15B4">
              <w:rPr>
                <w:rFonts w:ascii="Arial" w:hAnsi="Arial" w:cs="Arial"/>
                <w:sz w:val="22"/>
                <w:szCs w:val="22"/>
              </w:rPr>
              <w:t xml:space="preserve">or the borough’s </w:t>
            </w:r>
            <w:r w:rsidR="0053705A">
              <w:rPr>
                <w:rFonts w:ascii="Arial" w:hAnsi="Arial" w:cs="Arial"/>
                <w:sz w:val="22"/>
                <w:szCs w:val="22"/>
              </w:rPr>
              <w:t>two main town centres</w:t>
            </w:r>
            <w:r w:rsidR="00BA176F">
              <w:rPr>
                <w:rFonts w:ascii="Arial" w:hAnsi="Arial" w:cs="Arial"/>
                <w:sz w:val="22"/>
                <w:szCs w:val="22"/>
              </w:rPr>
              <w:t xml:space="preserve">. </w:t>
            </w:r>
          </w:p>
          <w:p w14:paraId="73B9C6A5" w14:textId="77777777" w:rsidR="004B63A7" w:rsidRDefault="004B63A7" w:rsidP="0053705A">
            <w:pPr>
              <w:rPr>
                <w:rFonts w:ascii="Arial" w:hAnsi="Arial" w:cs="Arial"/>
                <w:sz w:val="22"/>
                <w:szCs w:val="22"/>
              </w:rPr>
            </w:pPr>
          </w:p>
          <w:p w14:paraId="5B8BDD15" w14:textId="6AADF2BC" w:rsidR="004B63A7" w:rsidRPr="00F757E8" w:rsidRDefault="004B63A7" w:rsidP="0053705A">
            <w:pPr>
              <w:rPr>
                <w:rFonts w:ascii="Arial" w:hAnsi="Arial" w:cs="Arial"/>
                <w:sz w:val="22"/>
                <w:szCs w:val="22"/>
              </w:rPr>
            </w:pPr>
            <w:r>
              <w:rPr>
                <w:rFonts w:ascii="Arial" w:hAnsi="Arial" w:cs="Arial"/>
                <w:sz w:val="22"/>
                <w:szCs w:val="22"/>
              </w:rPr>
              <w:t>Delivery of the borough’s 15-minute neighbourhood priority.</w:t>
            </w:r>
          </w:p>
        </w:tc>
      </w:tr>
      <w:tr w:rsidR="00237586" w:rsidRPr="004E1602" w14:paraId="03B10920" w14:textId="77777777" w:rsidTr="00237586">
        <w:trPr>
          <w:trHeight w:val="398"/>
        </w:trPr>
        <w:tc>
          <w:tcPr>
            <w:tcW w:w="3720" w:type="dxa"/>
            <w:shd w:val="clear" w:color="auto" w:fill="auto"/>
          </w:tcPr>
          <w:p w14:paraId="4026007B" w14:textId="7AFDF54C" w:rsidR="00237586" w:rsidRPr="008D33AC" w:rsidRDefault="008D33AC" w:rsidP="0053705A">
            <w:pPr>
              <w:rPr>
                <w:rFonts w:ascii="Arial" w:hAnsi="Arial" w:cs="Arial"/>
                <w:sz w:val="22"/>
                <w:szCs w:val="22"/>
              </w:rPr>
            </w:pPr>
            <w:r w:rsidRPr="008D33AC">
              <w:rPr>
                <w:rFonts w:ascii="Arial" w:hAnsi="Arial" w:cs="Arial"/>
                <w:sz w:val="22"/>
                <w:szCs w:val="22"/>
              </w:rPr>
              <w:t>Prepare reports and data to support the delivery of town centre projects and initiatives</w:t>
            </w:r>
            <w:r>
              <w:rPr>
                <w:rFonts w:ascii="Arial" w:hAnsi="Arial" w:cs="Arial"/>
                <w:sz w:val="22"/>
                <w:szCs w:val="22"/>
              </w:rPr>
              <w:t>.</w:t>
            </w:r>
          </w:p>
        </w:tc>
        <w:tc>
          <w:tcPr>
            <w:tcW w:w="6360" w:type="dxa"/>
            <w:shd w:val="clear" w:color="auto" w:fill="auto"/>
          </w:tcPr>
          <w:p w14:paraId="0CED3904" w14:textId="1DCF60B7" w:rsidR="00237586" w:rsidRPr="008D33AC" w:rsidRDefault="00237586" w:rsidP="0053705A">
            <w:pPr>
              <w:rPr>
                <w:rFonts w:ascii="Arial" w:hAnsi="Arial" w:cs="Arial"/>
                <w:sz w:val="22"/>
                <w:szCs w:val="22"/>
              </w:rPr>
            </w:pPr>
            <w:r w:rsidRPr="008D33AC">
              <w:rPr>
                <w:rFonts w:ascii="Arial" w:hAnsi="Arial" w:cs="Arial"/>
                <w:sz w:val="22"/>
                <w:szCs w:val="22"/>
              </w:rPr>
              <w:t>Support the work of the</w:t>
            </w:r>
            <w:r w:rsidR="008D33AC" w:rsidRPr="008D33AC">
              <w:rPr>
                <w:rFonts w:ascii="Arial" w:hAnsi="Arial" w:cs="Arial"/>
                <w:sz w:val="22"/>
                <w:szCs w:val="22"/>
              </w:rPr>
              <w:t xml:space="preserve"> Town Centre Lead</w:t>
            </w:r>
            <w:r w:rsidRPr="008D33AC">
              <w:rPr>
                <w:rFonts w:ascii="Arial" w:hAnsi="Arial" w:cs="Arial"/>
                <w:sz w:val="22"/>
                <w:szCs w:val="22"/>
              </w:rPr>
              <w:t xml:space="preserve"> to provide clear, timely and effective updates demonstrating progress with delivering the action plans for each town centre</w:t>
            </w:r>
          </w:p>
        </w:tc>
      </w:tr>
      <w:tr w:rsidR="0053705A" w:rsidRPr="004E1602" w14:paraId="2DEC48B7" w14:textId="77777777" w:rsidTr="00237586">
        <w:trPr>
          <w:trHeight w:val="398"/>
        </w:trPr>
        <w:tc>
          <w:tcPr>
            <w:tcW w:w="3720" w:type="dxa"/>
            <w:shd w:val="clear" w:color="auto" w:fill="auto"/>
          </w:tcPr>
          <w:p w14:paraId="39B7CCB8" w14:textId="7BB84D0E" w:rsidR="0053705A" w:rsidRPr="00F757E8" w:rsidRDefault="0053705A" w:rsidP="0053705A">
            <w:pPr>
              <w:rPr>
                <w:rFonts w:ascii="Arial" w:hAnsi="Arial" w:cs="Arial"/>
                <w:sz w:val="22"/>
                <w:szCs w:val="22"/>
              </w:rPr>
            </w:pPr>
            <w:r>
              <w:rPr>
                <w:rFonts w:ascii="Arial" w:hAnsi="Arial" w:cs="Arial"/>
                <w:sz w:val="22"/>
                <w:szCs w:val="22"/>
              </w:rPr>
              <w:t>Manage</w:t>
            </w:r>
            <w:r w:rsidRPr="00F757E8">
              <w:rPr>
                <w:rFonts w:ascii="Arial" w:hAnsi="Arial" w:cs="Arial"/>
                <w:sz w:val="22"/>
                <w:szCs w:val="22"/>
              </w:rPr>
              <w:t xml:space="preserve"> projects </w:t>
            </w:r>
            <w:r>
              <w:rPr>
                <w:rFonts w:ascii="Arial" w:hAnsi="Arial" w:cs="Arial"/>
                <w:sz w:val="22"/>
                <w:szCs w:val="22"/>
              </w:rPr>
              <w:t>which support existing businesses and attract good quality new businesses</w:t>
            </w:r>
            <w:r w:rsidR="002C46FE">
              <w:rPr>
                <w:rFonts w:ascii="Arial" w:hAnsi="Arial" w:cs="Arial"/>
                <w:sz w:val="22"/>
                <w:szCs w:val="22"/>
              </w:rPr>
              <w:t xml:space="preserve"> that diversify the offer in each town centre</w:t>
            </w:r>
            <w:r w:rsidR="008D33AC">
              <w:rPr>
                <w:rFonts w:ascii="Arial" w:hAnsi="Arial" w:cs="Arial"/>
                <w:sz w:val="22"/>
                <w:szCs w:val="22"/>
              </w:rPr>
              <w:t>.</w:t>
            </w:r>
          </w:p>
        </w:tc>
        <w:tc>
          <w:tcPr>
            <w:tcW w:w="6360" w:type="dxa"/>
            <w:shd w:val="clear" w:color="auto" w:fill="auto"/>
          </w:tcPr>
          <w:p w14:paraId="5B357C3E" w14:textId="77777777" w:rsidR="0053705A" w:rsidRPr="00F757E8" w:rsidRDefault="0053705A" w:rsidP="0053705A">
            <w:pPr>
              <w:rPr>
                <w:rFonts w:ascii="Arial" w:hAnsi="Arial" w:cs="Arial"/>
                <w:sz w:val="22"/>
                <w:szCs w:val="22"/>
              </w:rPr>
            </w:pPr>
            <w:r w:rsidRPr="00F757E8">
              <w:rPr>
                <w:rFonts w:ascii="Arial" w:hAnsi="Arial" w:cs="Arial"/>
                <w:sz w:val="22"/>
                <w:szCs w:val="22"/>
              </w:rPr>
              <w:t>Projects are delivered to agreed specif</w:t>
            </w:r>
            <w:r>
              <w:rPr>
                <w:rFonts w:ascii="Arial" w:hAnsi="Arial" w:cs="Arial"/>
                <w:sz w:val="22"/>
                <w:szCs w:val="22"/>
              </w:rPr>
              <w:t>ication, timescales and budgets in line with Council and local business objectives.</w:t>
            </w:r>
          </w:p>
        </w:tc>
      </w:tr>
      <w:tr w:rsidR="0053705A" w:rsidRPr="004E1602" w14:paraId="3A91F7B2" w14:textId="77777777" w:rsidTr="00237586">
        <w:trPr>
          <w:trHeight w:val="376"/>
        </w:trPr>
        <w:tc>
          <w:tcPr>
            <w:tcW w:w="3720" w:type="dxa"/>
            <w:shd w:val="clear" w:color="auto" w:fill="auto"/>
          </w:tcPr>
          <w:p w14:paraId="5CAE676D" w14:textId="68711A61" w:rsidR="0053705A" w:rsidRDefault="0053705A" w:rsidP="0053705A">
            <w:pPr>
              <w:pStyle w:val="CommentText"/>
              <w:spacing w:before="40" w:after="40"/>
              <w:rPr>
                <w:rFonts w:ascii="Arial" w:hAnsi="Arial" w:cs="Arial"/>
                <w:sz w:val="22"/>
                <w:szCs w:val="22"/>
              </w:rPr>
            </w:pPr>
            <w:r>
              <w:rPr>
                <w:rFonts w:ascii="Arial" w:hAnsi="Arial" w:cs="Arial"/>
                <w:sz w:val="22"/>
                <w:szCs w:val="22"/>
              </w:rPr>
              <w:t xml:space="preserve">Deliver place-making initiatives, in consultation with </w:t>
            </w:r>
            <w:r w:rsidR="009F15B4">
              <w:rPr>
                <w:rFonts w:ascii="Arial" w:hAnsi="Arial" w:cs="Arial"/>
                <w:sz w:val="22"/>
                <w:szCs w:val="22"/>
              </w:rPr>
              <w:t>town centre stakeholders</w:t>
            </w:r>
            <w:r w:rsidR="008D33AC">
              <w:rPr>
                <w:rFonts w:ascii="Arial" w:hAnsi="Arial" w:cs="Arial"/>
                <w:sz w:val="22"/>
                <w:szCs w:val="22"/>
              </w:rPr>
              <w:t>.</w:t>
            </w:r>
          </w:p>
        </w:tc>
        <w:tc>
          <w:tcPr>
            <w:tcW w:w="6360" w:type="dxa"/>
            <w:shd w:val="clear" w:color="auto" w:fill="auto"/>
          </w:tcPr>
          <w:p w14:paraId="29C29D5C" w14:textId="341C5D01" w:rsidR="0053705A" w:rsidRDefault="0053705A" w:rsidP="0053705A">
            <w:pPr>
              <w:rPr>
                <w:rFonts w:ascii="Arial" w:hAnsi="Arial" w:cs="Arial"/>
                <w:sz w:val="22"/>
                <w:szCs w:val="22"/>
              </w:rPr>
            </w:pPr>
            <w:r>
              <w:rPr>
                <w:rFonts w:ascii="Arial" w:hAnsi="Arial" w:cs="Arial"/>
                <w:sz w:val="22"/>
                <w:szCs w:val="22"/>
              </w:rPr>
              <w:t xml:space="preserve">Implementation of </w:t>
            </w:r>
            <w:r w:rsidR="009F15B4">
              <w:rPr>
                <w:rFonts w:ascii="Arial" w:hAnsi="Arial" w:cs="Arial"/>
                <w:sz w:val="22"/>
                <w:szCs w:val="22"/>
              </w:rPr>
              <w:t xml:space="preserve">enabling place-making </w:t>
            </w:r>
            <w:r>
              <w:rPr>
                <w:rFonts w:ascii="Arial" w:hAnsi="Arial" w:cs="Arial"/>
                <w:sz w:val="22"/>
                <w:szCs w:val="22"/>
              </w:rPr>
              <w:t>improvements in and around the town centre</w:t>
            </w:r>
            <w:r w:rsidR="009F15B4">
              <w:rPr>
                <w:rFonts w:ascii="Arial" w:hAnsi="Arial" w:cs="Arial"/>
                <w:sz w:val="22"/>
                <w:szCs w:val="22"/>
              </w:rPr>
              <w:t>s</w:t>
            </w:r>
            <w:r>
              <w:rPr>
                <w:rFonts w:ascii="Arial" w:hAnsi="Arial" w:cs="Arial"/>
                <w:sz w:val="22"/>
                <w:szCs w:val="22"/>
              </w:rPr>
              <w:t xml:space="preserve"> to meet the objectives of the </w:t>
            </w:r>
            <w:r w:rsidR="004B63A7">
              <w:rPr>
                <w:rFonts w:ascii="Arial" w:hAnsi="Arial" w:cs="Arial"/>
                <w:sz w:val="22"/>
                <w:szCs w:val="22"/>
              </w:rPr>
              <w:t>15-minute neighbourhood priority.</w:t>
            </w:r>
          </w:p>
          <w:p w14:paraId="2A1BA751" w14:textId="77777777" w:rsidR="0053705A" w:rsidRDefault="0053705A" w:rsidP="0053705A">
            <w:pPr>
              <w:rPr>
                <w:rFonts w:ascii="Arial" w:hAnsi="Arial" w:cs="Arial"/>
                <w:sz w:val="22"/>
                <w:szCs w:val="22"/>
              </w:rPr>
            </w:pPr>
          </w:p>
          <w:p w14:paraId="01EEA08D" w14:textId="064DD866" w:rsidR="0053705A" w:rsidRPr="00F757E8" w:rsidRDefault="008D33AC" w:rsidP="0053705A">
            <w:pPr>
              <w:rPr>
                <w:rFonts w:ascii="Arial" w:hAnsi="Arial" w:cs="Arial"/>
                <w:sz w:val="22"/>
                <w:szCs w:val="22"/>
              </w:rPr>
            </w:pPr>
            <w:r>
              <w:rPr>
                <w:rFonts w:ascii="Arial" w:hAnsi="Arial" w:cs="Arial"/>
                <w:sz w:val="22"/>
                <w:szCs w:val="22"/>
              </w:rPr>
              <w:t>Engagement</w:t>
            </w:r>
            <w:r w:rsidR="0053705A">
              <w:rPr>
                <w:rFonts w:ascii="Arial" w:hAnsi="Arial" w:cs="Arial"/>
                <w:sz w:val="22"/>
                <w:szCs w:val="22"/>
              </w:rPr>
              <w:t xml:space="preserve"> with colleagues, partners, operators and community and business groups to </w:t>
            </w:r>
            <w:r w:rsidR="002244C3">
              <w:rPr>
                <w:rFonts w:ascii="Arial" w:hAnsi="Arial" w:cs="Arial"/>
                <w:sz w:val="22"/>
                <w:szCs w:val="22"/>
              </w:rPr>
              <w:t>support the delivery of</w:t>
            </w:r>
            <w:r w:rsidR="0053705A">
              <w:rPr>
                <w:rFonts w:ascii="Arial" w:hAnsi="Arial" w:cs="Arial"/>
                <w:sz w:val="22"/>
                <w:szCs w:val="22"/>
              </w:rPr>
              <w:t xml:space="preserve"> new public realm, </w:t>
            </w:r>
            <w:r w:rsidR="009F15B4">
              <w:rPr>
                <w:rFonts w:ascii="Arial" w:hAnsi="Arial" w:cs="Arial"/>
                <w:sz w:val="22"/>
                <w:szCs w:val="22"/>
              </w:rPr>
              <w:t xml:space="preserve">art, programming, culture, </w:t>
            </w:r>
            <w:r w:rsidR="0053705A">
              <w:rPr>
                <w:rFonts w:ascii="Arial" w:hAnsi="Arial" w:cs="Arial"/>
                <w:sz w:val="22"/>
                <w:szCs w:val="22"/>
              </w:rPr>
              <w:t>workspace and meanwhile projects</w:t>
            </w:r>
            <w:r w:rsidR="009F15B4">
              <w:rPr>
                <w:rFonts w:ascii="Arial" w:hAnsi="Arial" w:cs="Arial"/>
                <w:sz w:val="22"/>
                <w:szCs w:val="22"/>
              </w:rPr>
              <w:t xml:space="preserve"> as appropriate.</w:t>
            </w:r>
          </w:p>
        </w:tc>
      </w:tr>
      <w:tr w:rsidR="0053705A" w:rsidRPr="004E1602" w14:paraId="1D1ADB82" w14:textId="77777777" w:rsidTr="00237586">
        <w:trPr>
          <w:trHeight w:val="516"/>
        </w:trPr>
        <w:tc>
          <w:tcPr>
            <w:tcW w:w="3720" w:type="dxa"/>
            <w:shd w:val="clear" w:color="auto" w:fill="auto"/>
          </w:tcPr>
          <w:p w14:paraId="0CD84388" w14:textId="157EF1E9" w:rsidR="0053705A" w:rsidRDefault="0053705A" w:rsidP="0053705A">
            <w:pPr>
              <w:pStyle w:val="CommentText"/>
              <w:spacing w:before="40" w:after="40"/>
              <w:rPr>
                <w:rFonts w:ascii="Arial" w:hAnsi="Arial" w:cs="Arial"/>
                <w:sz w:val="22"/>
                <w:szCs w:val="22"/>
              </w:rPr>
            </w:pPr>
            <w:r>
              <w:rPr>
                <w:rFonts w:ascii="Arial" w:hAnsi="Arial" w:cs="Arial"/>
                <w:sz w:val="22"/>
                <w:szCs w:val="22"/>
              </w:rPr>
              <w:t xml:space="preserve">Engage with local business </w:t>
            </w:r>
            <w:r w:rsidR="0060678B">
              <w:rPr>
                <w:rFonts w:ascii="Arial" w:hAnsi="Arial" w:cs="Arial"/>
                <w:sz w:val="22"/>
                <w:szCs w:val="22"/>
              </w:rPr>
              <w:t xml:space="preserve">regularly and provide updates on </w:t>
            </w:r>
            <w:r w:rsidR="000B3823">
              <w:rPr>
                <w:rFonts w:ascii="Arial" w:hAnsi="Arial" w:cs="Arial"/>
                <w:sz w:val="22"/>
                <w:szCs w:val="22"/>
              </w:rPr>
              <w:t xml:space="preserve">business </w:t>
            </w:r>
            <w:r w:rsidR="0060678B">
              <w:rPr>
                <w:rFonts w:ascii="Arial" w:hAnsi="Arial" w:cs="Arial"/>
                <w:sz w:val="22"/>
                <w:szCs w:val="22"/>
              </w:rPr>
              <w:t>support</w:t>
            </w:r>
            <w:r w:rsidR="000B3823">
              <w:rPr>
                <w:rFonts w:ascii="Arial" w:hAnsi="Arial" w:cs="Arial"/>
                <w:sz w:val="22"/>
                <w:szCs w:val="22"/>
              </w:rPr>
              <w:t>,</w:t>
            </w:r>
            <w:r w:rsidR="0060678B">
              <w:rPr>
                <w:rFonts w:ascii="Arial" w:hAnsi="Arial" w:cs="Arial"/>
                <w:sz w:val="22"/>
                <w:szCs w:val="22"/>
              </w:rPr>
              <w:t xml:space="preserve"> grants, initiatives,</w:t>
            </w:r>
            <w:r w:rsidR="00D53440">
              <w:rPr>
                <w:rFonts w:ascii="Arial" w:hAnsi="Arial" w:cs="Arial"/>
                <w:sz w:val="22"/>
                <w:szCs w:val="22"/>
              </w:rPr>
              <w:t xml:space="preserve"> </w:t>
            </w:r>
            <w:r w:rsidR="000B3823">
              <w:rPr>
                <w:rFonts w:ascii="Arial" w:hAnsi="Arial" w:cs="Arial"/>
                <w:sz w:val="22"/>
                <w:szCs w:val="22"/>
              </w:rPr>
              <w:t xml:space="preserve">and any </w:t>
            </w:r>
            <w:r w:rsidR="00D53440">
              <w:rPr>
                <w:rFonts w:ascii="Arial" w:hAnsi="Arial" w:cs="Arial"/>
                <w:sz w:val="22"/>
                <w:szCs w:val="22"/>
              </w:rPr>
              <w:t>C</w:t>
            </w:r>
            <w:r w:rsidR="000B3823">
              <w:rPr>
                <w:rFonts w:ascii="Arial" w:hAnsi="Arial" w:cs="Arial"/>
                <w:sz w:val="22"/>
                <w:szCs w:val="22"/>
              </w:rPr>
              <w:t xml:space="preserve">ouncil plans that might </w:t>
            </w:r>
            <w:r w:rsidR="00A0517E">
              <w:rPr>
                <w:rFonts w:ascii="Arial" w:hAnsi="Arial" w:cs="Arial"/>
                <w:sz w:val="22"/>
                <w:szCs w:val="22"/>
              </w:rPr>
              <w:t>impact or benefit them.</w:t>
            </w:r>
          </w:p>
        </w:tc>
        <w:tc>
          <w:tcPr>
            <w:tcW w:w="6360" w:type="dxa"/>
            <w:shd w:val="clear" w:color="auto" w:fill="auto"/>
          </w:tcPr>
          <w:p w14:paraId="5FA3770B" w14:textId="0D9D4169" w:rsidR="0053705A" w:rsidRDefault="00747403" w:rsidP="0053705A">
            <w:pPr>
              <w:rPr>
                <w:rFonts w:ascii="Arial" w:hAnsi="Arial" w:cs="Arial"/>
                <w:sz w:val="22"/>
                <w:szCs w:val="22"/>
              </w:rPr>
            </w:pPr>
            <w:r>
              <w:rPr>
                <w:rFonts w:ascii="Arial" w:hAnsi="Arial" w:cs="Arial"/>
                <w:sz w:val="22"/>
                <w:szCs w:val="22"/>
              </w:rPr>
              <w:t>C</w:t>
            </w:r>
            <w:r w:rsidR="0053705A">
              <w:rPr>
                <w:rFonts w:ascii="Arial" w:hAnsi="Arial" w:cs="Arial"/>
                <w:sz w:val="22"/>
                <w:szCs w:val="22"/>
              </w:rPr>
              <w:t xml:space="preserve">ustomised </w:t>
            </w:r>
            <w:r w:rsidR="00595FAB">
              <w:rPr>
                <w:rFonts w:ascii="Arial" w:hAnsi="Arial" w:cs="Arial"/>
                <w:sz w:val="22"/>
                <w:szCs w:val="22"/>
              </w:rPr>
              <w:t xml:space="preserve">business communications </w:t>
            </w:r>
            <w:r>
              <w:rPr>
                <w:rFonts w:ascii="Arial" w:hAnsi="Arial" w:cs="Arial"/>
                <w:sz w:val="22"/>
                <w:szCs w:val="22"/>
              </w:rPr>
              <w:t>to support, guide</w:t>
            </w:r>
            <w:r w:rsidR="00E103B5">
              <w:rPr>
                <w:rFonts w:ascii="Arial" w:hAnsi="Arial" w:cs="Arial"/>
                <w:sz w:val="22"/>
                <w:szCs w:val="22"/>
              </w:rPr>
              <w:t xml:space="preserve"> and inform town centre businesses and encourage ongoing dialogue. </w:t>
            </w:r>
            <w:r w:rsidR="00595FAB">
              <w:rPr>
                <w:rFonts w:ascii="Arial" w:hAnsi="Arial" w:cs="Arial"/>
                <w:sz w:val="22"/>
                <w:szCs w:val="22"/>
              </w:rPr>
              <w:t xml:space="preserve"> </w:t>
            </w:r>
            <w:r w:rsidR="00B03C4E">
              <w:rPr>
                <w:rFonts w:ascii="Arial" w:hAnsi="Arial" w:cs="Arial"/>
                <w:sz w:val="22"/>
                <w:szCs w:val="22"/>
              </w:rPr>
              <w:t xml:space="preserve"> </w:t>
            </w:r>
          </w:p>
        </w:tc>
      </w:tr>
      <w:tr w:rsidR="0053705A" w:rsidRPr="004E1602" w14:paraId="11EE0868" w14:textId="77777777" w:rsidTr="00237586">
        <w:trPr>
          <w:trHeight w:val="452"/>
        </w:trPr>
        <w:tc>
          <w:tcPr>
            <w:tcW w:w="3720" w:type="dxa"/>
            <w:shd w:val="clear" w:color="auto" w:fill="auto"/>
          </w:tcPr>
          <w:p w14:paraId="2A63BD08" w14:textId="658738A1" w:rsidR="0053705A" w:rsidRPr="008D33AC" w:rsidRDefault="0053705A" w:rsidP="0053705A">
            <w:pPr>
              <w:rPr>
                <w:rFonts w:ascii="Arial" w:hAnsi="Arial" w:cs="Arial"/>
                <w:sz w:val="22"/>
                <w:szCs w:val="22"/>
              </w:rPr>
            </w:pPr>
            <w:r w:rsidRPr="008D33AC">
              <w:rPr>
                <w:rFonts w:ascii="Arial" w:hAnsi="Arial" w:cs="Arial"/>
                <w:sz w:val="22"/>
                <w:szCs w:val="22"/>
              </w:rPr>
              <w:t xml:space="preserve">Work with business owners, and </w:t>
            </w:r>
            <w:r w:rsidR="008D33AC" w:rsidRPr="008D33AC">
              <w:rPr>
                <w:rFonts w:ascii="Arial" w:hAnsi="Arial" w:cs="Arial"/>
                <w:sz w:val="22"/>
                <w:szCs w:val="22"/>
              </w:rPr>
              <w:t>funders</w:t>
            </w:r>
            <w:r w:rsidRPr="008D33AC">
              <w:rPr>
                <w:rFonts w:ascii="Arial" w:hAnsi="Arial" w:cs="Arial"/>
                <w:sz w:val="22"/>
                <w:szCs w:val="22"/>
              </w:rPr>
              <w:t xml:space="preserve"> to support </w:t>
            </w:r>
            <w:r w:rsidR="002C46FE" w:rsidRPr="008D33AC">
              <w:rPr>
                <w:rFonts w:ascii="Arial" w:hAnsi="Arial" w:cs="Arial"/>
                <w:sz w:val="22"/>
                <w:szCs w:val="22"/>
              </w:rPr>
              <w:t>town centre promotion and</w:t>
            </w:r>
            <w:r w:rsidRPr="008D33AC">
              <w:rPr>
                <w:rFonts w:ascii="Arial" w:hAnsi="Arial" w:cs="Arial"/>
                <w:sz w:val="22"/>
                <w:szCs w:val="22"/>
              </w:rPr>
              <w:t xml:space="preserve"> public realm improvements. </w:t>
            </w:r>
          </w:p>
        </w:tc>
        <w:tc>
          <w:tcPr>
            <w:tcW w:w="6360" w:type="dxa"/>
            <w:shd w:val="clear" w:color="auto" w:fill="auto"/>
          </w:tcPr>
          <w:p w14:paraId="4F57953A" w14:textId="0F947579" w:rsidR="0053705A" w:rsidRPr="008D33AC" w:rsidRDefault="0053705A" w:rsidP="0053705A">
            <w:pPr>
              <w:rPr>
                <w:rFonts w:ascii="Arial" w:hAnsi="Arial" w:cs="Arial"/>
                <w:sz w:val="22"/>
                <w:szCs w:val="22"/>
              </w:rPr>
            </w:pPr>
            <w:r w:rsidRPr="008D33AC">
              <w:rPr>
                <w:rFonts w:ascii="Arial" w:hAnsi="Arial" w:cs="Arial"/>
                <w:sz w:val="22"/>
                <w:szCs w:val="22"/>
              </w:rPr>
              <w:t xml:space="preserve">Secure support and funding to match </w:t>
            </w:r>
            <w:r w:rsidR="009F15B4" w:rsidRPr="008D33AC">
              <w:rPr>
                <w:rFonts w:ascii="Arial" w:hAnsi="Arial" w:cs="Arial"/>
                <w:sz w:val="22"/>
                <w:szCs w:val="22"/>
              </w:rPr>
              <w:t>Council-led investment</w:t>
            </w:r>
          </w:p>
          <w:p w14:paraId="6E04AA2F" w14:textId="77777777" w:rsidR="0053705A" w:rsidRPr="008D33AC" w:rsidRDefault="0053705A" w:rsidP="0053705A">
            <w:pPr>
              <w:rPr>
                <w:rFonts w:ascii="Arial" w:hAnsi="Arial" w:cs="Arial"/>
                <w:sz w:val="22"/>
                <w:szCs w:val="22"/>
              </w:rPr>
            </w:pPr>
          </w:p>
          <w:p w14:paraId="4401BE4A" w14:textId="77777777" w:rsidR="0053705A" w:rsidRPr="008D33AC" w:rsidRDefault="0053705A" w:rsidP="0053705A">
            <w:pPr>
              <w:rPr>
                <w:rFonts w:ascii="Arial" w:hAnsi="Arial" w:cs="Arial"/>
                <w:sz w:val="22"/>
                <w:szCs w:val="22"/>
              </w:rPr>
            </w:pPr>
            <w:r w:rsidRPr="008D33AC">
              <w:rPr>
                <w:rFonts w:ascii="Arial" w:hAnsi="Arial" w:cs="Arial"/>
                <w:sz w:val="22"/>
                <w:szCs w:val="22"/>
              </w:rPr>
              <w:t>Investment opportunities are maximised and the Borough is open for business.</w:t>
            </w:r>
          </w:p>
        </w:tc>
      </w:tr>
      <w:tr w:rsidR="0053705A" w:rsidRPr="004E1602" w14:paraId="619C2857" w14:textId="77777777" w:rsidTr="00237586">
        <w:trPr>
          <w:trHeight w:val="558"/>
        </w:trPr>
        <w:tc>
          <w:tcPr>
            <w:tcW w:w="3720" w:type="dxa"/>
            <w:shd w:val="clear" w:color="auto" w:fill="auto"/>
          </w:tcPr>
          <w:p w14:paraId="73C54A5B" w14:textId="593B33A3" w:rsidR="0053705A" w:rsidRDefault="00AC265D" w:rsidP="0053705A">
            <w:pPr>
              <w:pStyle w:val="CommentText"/>
              <w:spacing w:before="40" w:after="40"/>
              <w:rPr>
                <w:rFonts w:ascii="Arial" w:hAnsi="Arial" w:cs="Arial"/>
                <w:sz w:val="22"/>
              </w:rPr>
            </w:pPr>
            <w:r>
              <w:rPr>
                <w:rFonts w:ascii="Arial" w:hAnsi="Arial" w:cs="Arial"/>
                <w:sz w:val="22"/>
                <w:szCs w:val="22"/>
              </w:rPr>
              <w:t>Support the f</w:t>
            </w:r>
            <w:r w:rsidR="0053705A">
              <w:rPr>
                <w:rFonts w:ascii="Arial" w:hAnsi="Arial" w:cs="Arial"/>
                <w:sz w:val="22"/>
                <w:szCs w:val="22"/>
              </w:rPr>
              <w:t>acilitat</w:t>
            </w:r>
            <w:r>
              <w:rPr>
                <w:rFonts w:ascii="Arial" w:hAnsi="Arial" w:cs="Arial"/>
                <w:sz w:val="22"/>
                <w:szCs w:val="22"/>
              </w:rPr>
              <w:t>ion and continuation of</w:t>
            </w:r>
            <w:r w:rsidR="0053705A">
              <w:rPr>
                <w:rFonts w:ascii="Arial" w:hAnsi="Arial" w:cs="Arial"/>
                <w:sz w:val="22"/>
                <w:szCs w:val="22"/>
              </w:rPr>
              <w:t xml:space="preserve"> business-led forums to co-ordinate activity</w:t>
            </w:r>
            <w:r w:rsidR="004D1ACA">
              <w:rPr>
                <w:rFonts w:ascii="Arial" w:hAnsi="Arial" w:cs="Arial"/>
                <w:sz w:val="22"/>
                <w:szCs w:val="22"/>
              </w:rPr>
              <w:t xml:space="preserve"> and</w:t>
            </w:r>
            <w:r w:rsidR="009F15B4">
              <w:rPr>
                <w:rFonts w:ascii="Arial" w:hAnsi="Arial" w:cs="Arial"/>
                <w:sz w:val="22"/>
                <w:szCs w:val="22"/>
              </w:rPr>
              <w:t xml:space="preserve"> develop partnerships</w:t>
            </w:r>
            <w:r w:rsidR="00C0556F">
              <w:rPr>
                <w:rFonts w:ascii="Arial" w:hAnsi="Arial" w:cs="Arial"/>
                <w:sz w:val="22"/>
                <w:szCs w:val="22"/>
              </w:rPr>
              <w:t>.</w:t>
            </w:r>
          </w:p>
          <w:p w14:paraId="72C27752" w14:textId="77777777" w:rsidR="0053705A" w:rsidRPr="00205623" w:rsidRDefault="0053705A" w:rsidP="0053705A">
            <w:pPr>
              <w:pStyle w:val="CommentText"/>
              <w:spacing w:before="40" w:after="40"/>
              <w:rPr>
                <w:rFonts w:ascii="Arial" w:hAnsi="Arial" w:cs="Arial"/>
                <w:sz w:val="22"/>
                <w:szCs w:val="22"/>
              </w:rPr>
            </w:pPr>
          </w:p>
        </w:tc>
        <w:tc>
          <w:tcPr>
            <w:tcW w:w="6360" w:type="dxa"/>
            <w:shd w:val="clear" w:color="auto" w:fill="auto"/>
          </w:tcPr>
          <w:p w14:paraId="29688525" w14:textId="77777777" w:rsidR="0053705A" w:rsidRDefault="0053705A" w:rsidP="0053705A">
            <w:pPr>
              <w:rPr>
                <w:rFonts w:ascii="Arial" w:hAnsi="Arial" w:cs="Arial"/>
                <w:sz w:val="22"/>
                <w:szCs w:val="22"/>
              </w:rPr>
            </w:pPr>
            <w:r>
              <w:rPr>
                <w:rFonts w:ascii="Arial" w:hAnsi="Arial" w:cs="Arial"/>
                <w:sz w:val="22"/>
                <w:szCs w:val="22"/>
              </w:rPr>
              <w:t>Business forums are led by businesses with the council facilitating formation</w:t>
            </w:r>
            <w:r w:rsidR="002C46FE">
              <w:rPr>
                <w:rFonts w:ascii="Arial" w:hAnsi="Arial" w:cs="Arial"/>
                <w:sz w:val="22"/>
                <w:szCs w:val="22"/>
              </w:rPr>
              <w:t>, development of a shared business plan</w:t>
            </w:r>
            <w:r>
              <w:rPr>
                <w:rFonts w:ascii="Arial" w:hAnsi="Arial" w:cs="Arial"/>
                <w:sz w:val="22"/>
                <w:szCs w:val="22"/>
              </w:rPr>
              <w:t xml:space="preserve"> and implementation of projects.</w:t>
            </w:r>
          </w:p>
          <w:p w14:paraId="29C895C3" w14:textId="77777777" w:rsidR="0053705A" w:rsidRDefault="0053705A" w:rsidP="0053705A">
            <w:pPr>
              <w:rPr>
                <w:rFonts w:ascii="Arial" w:hAnsi="Arial" w:cs="Arial"/>
                <w:sz w:val="22"/>
                <w:szCs w:val="22"/>
              </w:rPr>
            </w:pPr>
          </w:p>
          <w:p w14:paraId="0F2631F5" w14:textId="77777777" w:rsidR="0053705A" w:rsidRDefault="0053705A" w:rsidP="0053705A">
            <w:pPr>
              <w:rPr>
                <w:rFonts w:ascii="Arial" w:hAnsi="Arial" w:cs="Arial"/>
                <w:sz w:val="22"/>
                <w:szCs w:val="22"/>
              </w:rPr>
            </w:pPr>
            <w:r>
              <w:rPr>
                <w:rFonts w:ascii="Arial" w:hAnsi="Arial" w:cs="Arial"/>
                <w:sz w:val="22"/>
                <w:szCs w:val="22"/>
              </w:rPr>
              <w:t>Constructive working relationships are established and maintained to deliver improvements.</w:t>
            </w:r>
          </w:p>
          <w:p w14:paraId="6EDAF955" w14:textId="77777777" w:rsidR="0053705A" w:rsidRDefault="0053705A" w:rsidP="004D1ACA">
            <w:pPr>
              <w:rPr>
                <w:rFonts w:ascii="Arial" w:hAnsi="Arial" w:cs="Arial"/>
                <w:sz w:val="22"/>
                <w:szCs w:val="22"/>
              </w:rPr>
            </w:pPr>
          </w:p>
        </w:tc>
      </w:tr>
      <w:tr w:rsidR="0053705A" w:rsidRPr="004E1602" w14:paraId="53D3B447" w14:textId="77777777" w:rsidTr="00237586">
        <w:trPr>
          <w:trHeight w:val="576"/>
        </w:trPr>
        <w:tc>
          <w:tcPr>
            <w:tcW w:w="3720" w:type="dxa"/>
            <w:shd w:val="clear" w:color="auto" w:fill="auto"/>
          </w:tcPr>
          <w:p w14:paraId="3EC47230" w14:textId="40355644" w:rsidR="0053705A" w:rsidRDefault="007A7C90" w:rsidP="007A7C90">
            <w:pPr>
              <w:rPr>
                <w:rFonts w:ascii="Arial" w:hAnsi="Arial" w:cs="Arial"/>
                <w:sz w:val="22"/>
                <w:szCs w:val="22"/>
              </w:rPr>
            </w:pPr>
            <w:r>
              <w:rPr>
                <w:rFonts w:ascii="Arial" w:hAnsi="Arial" w:cs="Arial"/>
                <w:sz w:val="22"/>
                <w:szCs w:val="22"/>
              </w:rPr>
              <w:t>Maintain data on the economic ‘health’ of each of the town centres and t</w:t>
            </w:r>
            <w:r w:rsidR="0053705A">
              <w:rPr>
                <w:rFonts w:ascii="Arial" w:hAnsi="Arial" w:cs="Arial"/>
                <w:sz w:val="22"/>
                <w:szCs w:val="22"/>
              </w:rPr>
              <w:t>rack information on supply (vacant commercial properties, business leases) and match these with demand (interested businesses and operators)</w:t>
            </w:r>
            <w:r w:rsidR="00C0556F">
              <w:rPr>
                <w:rFonts w:ascii="Arial" w:hAnsi="Arial" w:cs="Arial"/>
                <w:sz w:val="22"/>
                <w:szCs w:val="22"/>
              </w:rPr>
              <w:t>.</w:t>
            </w:r>
          </w:p>
        </w:tc>
        <w:tc>
          <w:tcPr>
            <w:tcW w:w="6360" w:type="dxa"/>
            <w:shd w:val="clear" w:color="auto" w:fill="auto"/>
          </w:tcPr>
          <w:p w14:paraId="115D7A73" w14:textId="118FE10E" w:rsidR="007A7C90" w:rsidRDefault="0004224A" w:rsidP="0053705A">
            <w:pPr>
              <w:rPr>
                <w:rFonts w:ascii="Arial" w:hAnsi="Arial" w:cs="Arial"/>
                <w:sz w:val="22"/>
                <w:szCs w:val="22"/>
              </w:rPr>
            </w:pPr>
            <w:r>
              <w:rPr>
                <w:rFonts w:ascii="Arial" w:hAnsi="Arial" w:cs="Arial"/>
                <w:sz w:val="22"/>
                <w:szCs w:val="22"/>
              </w:rPr>
              <w:t>Complete monthly town centre ‘</w:t>
            </w:r>
            <w:r w:rsidR="003C1FC1">
              <w:rPr>
                <w:rFonts w:ascii="Arial" w:hAnsi="Arial" w:cs="Arial"/>
                <w:sz w:val="22"/>
                <w:szCs w:val="22"/>
              </w:rPr>
              <w:t>h</w:t>
            </w:r>
            <w:r>
              <w:rPr>
                <w:rFonts w:ascii="Arial" w:hAnsi="Arial" w:cs="Arial"/>
                <w:sz w:val="22"/>
                <w:szCs w:val="22"/>
              </w:rPr>
              <w:t xml:space="preserve">ealth </w:t>
            </w:r>
            <w:r w:rsidR="003C1FC1">
              <w:rPr>
                <w:rFonts w:ascii="Arial" w:hAnsi="Arial" w:cs="Arial"/>
                <w:sz w:val="22"/>
                <w:szCs w:val="22"/>
              </w:rPr>
              <w:t>c</w:t>
            </w:r>
            <w:r>
              <w:rPr>
                <w:rFonts w:ascii="Arial" w:hAnsi="Arial" w:cs="Arial"/>
                <w:sz w:val="22"/>
                <w:szCs w:val="22"/>
              </w:rPr>
              <w:t>hecks’</w:t>
            </w:r>
            <w:r w:rsidR="00875C26">
              <w:rPr>
                <w:rFonts w:ascii="Arial" w:hAnsi="Arial" w:cs="Arial"/>
                <w:sz w:val="22"/>
                <w:szCs w:val="22"/>
              </w:rPr>
              <w:t xml:space="preserve"> providing information on vacancies, new openings</w:t>
            </w:r>
            <w:r w:rsidR="002103B0">
              <w:rPr>
                <w:rFonts w:ascii="Arial" w:hAnsi="Arial" w:cs="Arial"/>
                <w:sz w:val="22"/>
                <w:szCs w:val="22"/>
              </w:rPr>
              <w:t xml:space="preserve"> and refurbishments.</w:t>
            </w:r>
          </w:p>
          <w:p w14:paraId="11B69BFB" w14:textId="77777777" w:rsidR="0053705A" w:rsidRDefault="0053705A" w:rsidP="0053705A">
            <w:pPr>
              <w:rPr>
                <w:rFonts w:ascii="Arial" w:hAnsi="Arial" w:cs="Arial"/>
                <w:sz w:val="22"/>
                <w:szCs w:val="22"/>
              </w:rPr>
            </w:pPr>
          </w:p>
          <w:p w14:paraId="5433CAFF" w14:textId="77777777" w:rsidR="0053705A" w:rsidRDefault="0053705A" w:rsidP="0053705A">
            <w:pPr>
              <w:rPr>
                <w:rFonts w:ascii="Arial" w:hAnsi="Arial" w:cs="Arial"/>
                <w:sz w:val="22"/>
                <w:szCs w:val="22"/>
              </w:rPr>
            </w:pPr>
            <w:r w:rsidRPr="001B2C5F">
              <w:rPr>
                <w:rFonts w:ascii="Arial" w:hAnsi="Arial" w:cs="Arial"/>
                <w:sz w:val="22"/>
                <w:szCs w:val="22"/>
              </w:rPr>
              <w:t>Opportunities for investment and employment are identified and maximised.</w:t>
            </w:r>
          </w:p>
          <w:p w14:paraId="7D1EA11F" w14:textId="77777777" w:rsidR="00E604EE" w:rsidRDefault="00E604EE" w:rsidP="0053705A">
            <w:pPr>
              <w:rPr>
                <w:rFonts w:ascii="Arial" w:hAnsi="Arial" w:cs="Arial"/>
                <w:sz w:val="22"/>
                <w:szCs w:val="22"/>
              </w:rPr>
            </w:pPr>
          </w:p>
          <w:p w14:paraId="258AAB20" w14:textId="140ACB1C" w:rsidR="00E604EE" w:rsidRPr="00F757E8" w:rsidRDefault="00E604EE" w:rsidP="0053705A">
            <w:pPr>
              <w:rPr>
                <w:rFonts w:ascii="Arial" w:hAnsi="Arial" w:cs="Arial"/>
                <w:sz w:val="22"/>
                <w:szCs w:val="22"/>
              </w:rPr>
            </w:pPr>
          </w:p>
        </w:tc>
      </w:tr>
      <w:tr w:rsidR="00F77377" w:rsidRPr="004E1602" w14:paraId="247E5E34" w14:textId="77777777" w:rsidTr="00237586">
        <w:trPr>
          <w:trHeight w:val="576"/>
        </w:trPr>
        <w:tc>
          <w:tcPr>
            <w:tcW w:w="3720" w:type="dxa"/>
            <w:shd w:val="clear" w:color="auto" w:fill="auto"/>
          </w:tcPr>
          <w:p w14:paraId="7BB7F6D5" w14:textId="7948A08C" w:rsidR="00F77377" w:rsidRDefault="00F77377" w:rsidP="00F77377">
            <w:pPr>
              <w:rPr>
                <w:rFonts w:ascii="Arial" w:hAnsi="Arial" w:cs="Arial"/>
                <w:sz w:val="22"/>
                <w:szCs w:val="22"/>
              </w:rPr>
            </w:pPr>
            <w:r>
              <w:rPr>
                <w:rFonts w:ascii="Arial" w:hAnsi="Arial" w:cs="Arial"/>
                <w:sz w:val="22"/>
                <w:szCs w:val="22"/>
              </w:rPr>
              <w:t>Produce promotional strategies</w:t>
            </w:r>
            <w:r w:rsidR="008B333E">
              <w:rPr>
                <w:rFonts w:ascii="Arial" w:hAnsi="Arial" w:cs="Arial"/>
                <w:sz w:val="22"/>
                <w:szCs w:val="22"/>
              </w:rPr>
              <w:t xml:space="preserve"> </w:t>
            </w:r>
            <w:r>
              <w:rPr>
                <w:rFonts w:ascii="Arial" w:hAnsi="Arial" w:cs="Arial"/>
                <w:sz w:val="22"/>
                <w:szCs w:val="22"/>
              </w:rPr>
              <w:t>and help organise events to</w:t>
            </w:r>
            <w:r w:rsidR="00AF5CB8">
              <w:rPr>
                <w:rFonts w:ascii="Arial" w:hAnsi="Arial" w:cs="Arial"/>
                <w:sz w:val="22"/>
                <w:szCs w:val="22"/>
              </w:rPr>
              <w:t xml:space="preserve"> animate the town centres and</w:t>
            </w:r>
            <w:r>
              <w:rPr>
                <w:rFonts w:ascii="Arial" w:hAnsi="Arial" w:cs="Arial"/>
                <w:sz w:val="22"/>
                <w:szCs w:val="22"/>
              </w:rPr>
              <w:t xml:space="preserve"> </w:t>
            </w:r>
            <w:r w:rsidR="008B333E">
              <w:rPr>
                <w:rFonts w:ascii="Arial" w:hAnsi="Arial" w:cs="Arial"/>
                <w:sz w:val="22"/>
                <w:szCs w:val="22"/>
              </w:rPr>
              <w:t>encourage people to visit.</w:t>
            </w:r>
            <w:r w:rsidR="00E24FB6">
              <w:rPr>
                <w:rFonts w:ascii="Arial" w:hAnsi="Arial" w:cs="Arial"/>
                <w:sz w:val="22"/>
                <w:szCs w:val="22"/>
              </w:rPr>
              <w:t xml:space="preserve"> </w:t>
            </w:r>
          </w:p>
        </w:tc>
        <w:tc>
          <w:tcPr>
            <w:tcW w:w="6360" w:type="dxa"/>
            <w:shd w:val="clear" w:color="auto" w:fill="auto"/>
          </w:tcPr>
          <w:p w14:paraId="204CC701" w14:textId="20102AC1" w:rsidR="00DC531E" w:rsidRDefault="00F77377" w:rsidP="00F77377">
            <w:pPr>
              <w:rPr>
                <w:rFonts w:ascii="Arial" w:hAnsi="Arial" w:cs="Arial"/>
                <w:sz w:val="22"/>
                <w:szCs w:val="22"/>
              </w:rPr>
            </w:pPr>
            <w:r>
              <w:rPr>
                <w:rFonts w:ascii="Arial" w:hAnsi="Arial" w:cs="Arial"/>
                <w:sz w:val="22"/>
                <w:szCs w:val="22"/>
              </w:rPr>
              <w:t xml:space="preserve">The Council promotes a coherent, consistent and compelling story/offer to </w:t>
            </w:r>
            <w:r w:rsidR="00DC531E">
              <w:rPr>
                <w:rFonts w:ascii="Arial" w:hAnsi="Arial" w:cs="Arial"/>
                <w:sz w:val="22"/>
                <w:szCs w:val="22"/>
              </w:rPr>
              <w:t xml:space="preserve">bring residents and visitors into town centres. </w:t>
            </w:r>
          </w:p>
          <w:p w14:paraId="6037A49D" w14:textId="77777777" w:rsidR="00DC531E" w:rsidRDefault="00DC531E" w:rsidP="00F77377">
            <w:pPr>
              <w:rPr>
                <w:rFonts w:ascii="Arial" w:hAnsi="Arial" w:cs="Arial"/>
                <w:sz w:val="22"/>
                <w:szCs w:val="22"/>
              </w:rPr>
            </w:pPr>
          </w:p>
          <w:p w14:paraId="5B8550EC" w14:textId="718EC032" w:rsidR="00F77377" w:rsidRDefault="00F77377" w:rsidP="00F77377">
            <w:pPr>
              <w:rPr>
                <w:rFonts w:ascii="Arial" w:hAnsi="Arial" w:cs="Arial"/>
                <w:sz w:val="22"/>
                <w:szCs w:val="22"/>
              </w:rPr>
            </w:pPr>
          </w:p>
        </w:tc>
      </w:tr>
      <w:tr w:rsidR="001B1B83" w14:paraId="6D35EB7C" w14:textId="77777777" w:rsidTr="00237586">
        <w:trPr>
          <w:trHeight w:val="1129"/>
        </w:trPr>
        <w:tc>
          <w:tcPr>
            <w:tcW w:w="3720" w:type="dxa"/>
            <w:shd w:val="clear" w:color="auto" w:fill="auto"/>
          </w:tcPr>
          <w:p w14:paraId="62DBE30B" w14:textId="6156DAFE" w:rsidR="001B1B83" w:rsidRPr="00387CD7" w:rsidRDefault="008D33AC" w:rsidP="001B1B83">
            <w:pPr>
              <w:pStyle w:val="CommentText"/>
              <w:spacing w:before="40" w:after="40"/>
              <w:rPr>
                <w:rFonts w:ascii="Arial" w:hAnsi="Arial" w:cs="Arial"/>
                <w:sz w:val="22"/>
                <w:szCs w:val="22"/>
                <w:highlight w:val="yellow"/>
              </w:rPr>
            </w:pPr>
            <w:r>
              <w:rPr>
                <w:rFonts w:ascii="Arial" w:hAnsi="Arial" w:cs="Arial"/>
                <w:sz w:val="22"/>
                <w:szCs w:val="22"/>
              </w:rPr>
              <w:t>Review</w:t>
            </w:r>
            <w:r w:rsidR="001B1B83" w:rsidRPr="00434F28">
              <w:rPr>
                <w:rFonts w:ascii="Arial" w:hAnsi="Arial" w:cs="Arial"/>
                <w:sz w:val="22"/>
                <w:szCs w:val="22"/>
              </w:rPr>
              <w:t xml:space="preserve"> the planning and development </w:t>
            </w:r>
            <w:r>
              <w:rPr>
                <w:rFonts w:ascii="Arial" w:hAnsi="Arial" w:cs="Arial"/>
                <w:sz w:val="22"/>
                <w:szCs w:val="22"/>
              </w:rPr>
              <w:t xml:space="preserve">plans </w:t>
            </w:r>
            <w:r w:rsidR="001B1B83" w:rsidRPr="00434F28">
              <w:rPr>
                <w:rFonts w:ascii="Arial" w:hAnsi="Arial" w:cs="Arial"/>
                <w:sz w:val="22"/>
                <w:szCs w:val="22"/>
              </w:rPr>
              <w:t xml:space="preserve">for each town centre and </w:t>
            </w:r>
            <w:r>
              <w:rPr>
                <w:rFonts w:ascii="Arial" w:hAnsi="Arial" w:cs="Arial"/>
                <w:sz w:val="22"/>
                <w:szCs w:val="22"/>
              </w:rPr>
              <w:t>assess</w:t>
            </w:r>
            <w:r w:rsidR="001B1B83" w:rsidRPr="00434F28">
              <w:rPr>
                <w:rFonts w:ascii="Arial" w:hAnsi="Arial" w:cs="Arial"/>
                <w:sz w:val="22"/>
                <w:szCs w:val="22"/>
              </w:rPr>
              <w:t xml:space="preserve"> the value of new development in terms of </w:t>
            </w:r>
            <w:r>
              <w:rPr>
                <w:rFonts w:ascii="Arial" w:hAnsi="Arial" w:cs="Arial"/>
                <w:sz w:val="22"/>
                <w:szCs w:val="22"/>
              </w:rPr>
              <w:t>impact on the health of the town centre</w:t>
            </w:r>
            <w:r w:rsidR="00C0556F">
              <w:rPr>
                <w:rFonts w:ascii="Arial" w:hAnsi="Arial" w:cs="Arial"/>
                <w:sz w:val="22"/>
                <w:szCs w:val="22"/>
              </w:rPr>
              <w:t>.</w:t>
            </w:r>
          </w:p>
        </w:tc>
        <w:tc>
          <w:tcPr>
            <w:tcW w:w="6360" w:type="dxa"/>
            <w:tcBorders>
              <w:bottom w:val="single" w:sz="4" w:space="0" w:color="auto"/>
            </w:tcBorders>
            <w:shd w:val="clear" w:color="auto" w:fill="auto"/>
          </w:tcPr>
          <w:p w14:paraId="28A21615" w14:textId="1EA3BD7C" w:rsidR="001B1B83" w:rsidRPr="00387CD7" w:rsidRDefault="001B1B83" w:rsidP="001B1B83">
            <w:pPr>
              <w:rPr>
                <w:rFonts w:ascii="Arial" w:hAnsi="Arial" w:cs="Arial"/>
                <w:sz w:val="22"/>
                <w:szCs w:val="22"/>
                <w:highlight w:val="yellow"/>
              </w:rPr>
            </w:pPr>
            <w:r w:rsidRPr="00434F28">
              <w:rPr>
                <w:rFonts w:ascii="Arial" w:hAnsi="Arial" w:cs="Arial"/>
                <w:sz w:val="22"/>
                <w:szCs w:val="22"/>
              </w:rPr>
              <w:t>Link to the wider work of the Economic Growth directorate (</w:t>
            </w:r>
            <w:r w:rsidR="008D33AC">
              <w:rPr>
                <w:rFonts w:ascii="Arial" w:hAnsi="Arial" w:cs="Arial"/>
                <w:sz w:val="22"/>
                <w:szCs w:val="22"/>
              </w:rPr>
              <w:t>R</w:t>
            </w:r>
            <w:r w:rsidRPr="00434F28">
              <w:rPr>
                <w:rFonts w:ascii="Arial" w:hAnsi="Arial" w:cs="Arial"/>
                <w:sz w:val="22"/>
                <w:szCs w:val="22"/>
              </w:rPr>
              <w:t xml:space="preserve">egeneration, </w:t>
            </w:r>
            <w:r w:rsidR="008D33AC">
              <w:rPr>
                <w:rFonts w:ascii="Arial" w:hAnsi="Arial" w:cs="Arial"/>
                <w:sz w:val="22"/>
                <w:szCs w:val="22"/>
              </w:rPr>
              <w:t>P</w:t>
            </w:r>
            <w:r w:rsidRPr="00434F28">
              <w:rPr>
                <w:rFonts w:ascii="Arial" w:hAnsi="Arial" w:cs="Arial"/>
                <w:sz w:val="22"/>
                <w:szCs w:val="22"/>
              </w:rPr>
              <w:t xml:space="preserve">lanning, </w:t>
            </w:r>
            <w:r w:rsidR="008D33AC">
              <w:rPr>
                <w:rFonts w:ascii="Arial" w:hAnsi="Arial" w:cs="Arial"/>
                <w:sz w:val="22"/>
                <w:szCs w:val="22"/>
              </w:rPr>
              <w:t>P</w:t>
            </w:r>
            <w:r w:rsidRPr="00434F28">
              <w:rPr>
                <w:rFonts w:ascii="Arial" w:hAnsi="Arial" w:cs="Arial"/>
                <w:sz w:val="22"/>
                <w:szCs w:val="22"/>
              </w:rPr>
              <w:t xml:space="preserve">roperty, </w:t>
            </w:r>
            <w:r w:rsidR="008D33AC">
              <w:rPr>
                <w:rFonts w:ascii="Arial" w:hAnsi="Arial" w:cs="Arial"/>
                <w:sz w:val="22"/>
                <w:szCs w:val="22"/>
              </w:rPr>
              <w:t>H</w:t>
            </w:r>
            <w:r w:rsidRPr="00434F28">
              <w:rPr>
                <w:rFonts w:ascii="Arial" w:hAnsi="Arial" w:cs="Arial"/>
                <w:sz w:val="22"/>
                <w:szCs w:val="22"/>
              </w:rPr>
              <w:t>ousing) to communicate proposals and the benefits from development for the two town centres to internal stakeholders as part of the coordinated delivery plans.</w:t>
            </w:r>
          </w:p>
        </w:tc>
      </w:tr>
      <w:tr w:rsidR="001B1B83" w14:paraId="5E0DB3F2" w14:textId="77777777" w:rsidTr="00237586">
        <w:trPr>
          <w:trHeight w:val="1129"/>
        </w:trPr>
        <w:tc>
          <w:tcPr>
            <w:tcW w:w="3720" w:type="dxa"/>
            <w:shd w:val="clear" w:color="auto" w:fill="auto"/>
          </w:tcPr>
          <w:p w14:paraId="617DA1D2" w14:textId="77777777" w:rsidR="001B1B83" w:rsidRPr="008D33AC" w:rsidRDefault="001B1B83" w:rsidP="001B1B83">
            <w:pPr>
              <w:pStyle w:val="CommentText"/>
              <w:spacing w:before="40" w:after="40"/>
              <w:rPr>
                <w:rFonts w:ascii="Arial" w:hAnsi="Arial" w:cs="Arial"/>
                <w:sz w:val="22"/>
                <w:szCs w:val="22"/>
              </w:rPr>
            </w:pPr>
            <w:r w:rsidRPr="008D33AC">
              <w:rPr>
                <w:rFonts w:ascii="Arial" w:hAnsi="Arial" w:cs="Arial"/>
                <w:sz w:val="22"/>
                <w:szCs w:val="22"/>
              </w:rPr>
              <w:lastRenderedPageBreak/>
              <w:t>Implement procedures to meet corporate and legal requirements.</w:t>
            </w:r>
          </w:p>
        </w:tc>
        <w:tc>
          <w:tcPr>
            <w:tcW w:w="6360" w:type="dxa"/>
            <w:tcBorders>
              <w:bottom w:val="single" w:sz="4" w:space="0" w:color="auto"/>
            </w:tcBorders>
            <w:shd w:val="clear" w:color="auto" w:fill="auto"/>
          </w:tcPr>
          <w:p w14:paraId="2BB5EE60" w14:textId="77777777" w:rsidR="001B1B83" w:rsidRPr="008D33AC" w:rsidRDefault="001B1B83" w:rsidP="001B1B83">
            <w:pPr>
              <w:rPr>
                <w:rFonts w:ascii="Arial" w:hAnsi="Arial" w:cs="Arial"/>
                <w:sz w:val="22"/>
                <w:szCs w:val="22"/>
              </w:rPr>
            </w:pPr>
            <w:r w:rsidRPr="008D33AC">
              <w:rPr>
                <w:rFonts w:ascii="Arial" w:hAnsi="Arial" w:cs="Arial"/>
                <w:sz w:val="22"/>
                <w:szCs w:val="22"/>
              </w:rPr>
              <w:t>The team is compliant with all relevant legislation, regulations, codes, requirements, standards and guidelines.</w:t>
            </w:r>
          </w:p>
          <w:p w14:paraId="7D86A0BA" w14:textId="77777777" w:rsidR="001B1B83" w:rsidRPr="008D33AC" w:rsidRDefault="001B1B83" w:rsidP="001B1B83">
            <w:pPr>
              <w:rPr>
                <w:rFonts w:ascii="Arial" w:hAnsi="Arial" w:cs="Arial"/>
                <w:sz w:val="22"/>
                <w:szCs w:val="22"/>
              </w:rPr>
            </w:pPr>
          </w:p>
          <w:p w14:paraId="30D10731" w14:textId="77777777" w:rsidR="001B1B83" w:rsidRPr="008D33AC" w:rsidRDefault="001B1B83" w:rsidP="001B1B83">
            <w:pPr>
              <w:rPr>
                <w:rFonts w:ascii="Arial" w:hAnsi="Arial" w:cs="Arial"/>
                <w:sz w:val="22"/>
                <w:szCs w:val="22"/>
              </w:rPr>
            </w:pPr>
            <w:r w:rsidRPr="008D33AC">
              <w:rPr>
                <w:rFonts w:ascii="Arial" w:hAnsi="Arial" w:cs="Arial"/>
                <w:sz w:val="22"/>
                <w:szCs w:val="22"/>
              </w:rPr>
              <w:t>Compliance is measured, monitored and reported.</w:t>
            </w:r>
          </w:p>
        </w:tc>
      </w:tr>
    </w:tbl>
    <w:p w14:paraId="4EBD4040" w14:textId="77777777" w:rsidR="006B0835" w:rsidRPr="004A0D25" w:rsidRDefault="006B0835"/>
    <w:tbl>
      <w:tblPr>
        <w:tblW w:w="10080" w:type="dxa"/>
        <w:tblInd w:w="-132" w:type="dxa"/>
        <w:tblLook w:val="0000" w:firstRow="0" w:lastRow="0" w:firstColumn="0" w:lastColumn="0" w:noHBand="0" w:noVBand="0"/>
      </w:tblPr>
      <w:tblGrid>
        <w:gridCol w:w="10080"/>
      </w:tblGrid>
      <w:tr w:rsidR="006B0835" w:rsidRPr="003F5E89" w14:paraId="13BDB7B0" w14:textId="77777777" w:rsidTr="0072263F">
        <w:trPr>
          <w:trHeight w:hRule="exact" w:val="1446"/>
        </w:trPr>
        <w:tc>
          <w:tcPr>
            <w:tcW w:w="10080" w:type="dxa"/>
            <w:tcBorders>
              <w:top w:val="single" w:sz="4" w:space="0" w:color="auto"/>
              <w:left w:val="single" w:sz="4" w:space="0" w:color="auto"/>
              <w:bottom w:val="single" w:sz="4" w:space="0" w:color="auto"/>
              <w:right w:val="single" w:sz="4" w:space="0" w:color="auto"/>
            </w:tcBorders>
            <w:shd w:val="clear" w:color="auto" w:fill="EEECE1"/>
            <w:vAlign w:val="center"/>
          </w:tcPr>
          <w:p w14:paraId="4D56C252" w14:textId="3CA096B9" w:rsidR="006B0835" w:rsidRDefault="006B0835" w:rsidP="002C3E08">
            <w:pPr>
              <w:spacing w:before="40" w:after="40"/>
              <w:rPr>
                <w:rFonts w:ascii="Arial" w:hAnsi="Arial" w:cs="Arial"/>
                <w:b/>
                <w:bCs/>
                <w:iCs/>
              </w:rPr>
            </w:pPr>
            <w:r w:rsidRPr="003F5E89">
              <w:rPr>
                <w:rFonts w:ascii="Arial" w:hAnsi="Arial" w:cs="Arial"/>
                <w:b/>
                <w:bCs/>
                <w:iCs/>
              </w:rPr>
              <w:t>Resourcing</w:t>
            </w:r>
          </w:p>
          <w:p w14:paraId="77C306C7" w14:textId="40606987" w:rsidR="008D33AC" w:rsidRPr="00C0556F" w:rsidRDefault="00C0556F" w:rsidP="002C3E08">
            <w:pPr>
              <w:spacing w:before="40" w:after="40"/>
              <w:rPr>
                <w:rFonts w:ascii="Arial" w:hAnsi="Arial" w:cs="Arial"/>
                <w:iCs/>
              </w:rPr>
            </w:pPr>
            <w:r w:rsidRPr="00C0556F">
              <w:rPr>
                <w:rFonts w:ascii="Arial" w:hAnsi="Arial" w:cs="Arial"/>
                <w:iCs/>
              </w:rPr>
              <w:t>Not a budget holder</w:t>
            </w:r>
          </w:p>
          <w:p w14:paraId="360FB5C9" w14:textId="0AA90B4D" w:rsidR="006B0835" w:rsidRPr="003F5E89" w:rsidRDefault="006B0835" w:rsidP="00071F69">
            <w:pPr>
              <w:spacing w:before="40" w:after="40"/>
              <w:rPr>
                <w:rFonts w:ascii="Arial" w:hAnsi="Arial" w:cs="Arial"/>
                <w:b/>
                <w:bCs/>
                <w:iCs/>
              </w:rPr>
            </w:pPr>
          </w:p>
        </w:tc>
      </w:tr>
    </w:tbl>
    <w:p w14:paraId="703CA257" w14:textId="77777777" w:rsidR="009422D3" w:rsidRPr="009422D3" w:rsidRDefault="009422D3" w:rsidP="009422D3">
      <w:pPr>
        <w:rPr>
          <w:vanish/>
        </w:rPr>
      </w:pPr>
    </w:p>
    <w:tbl>
      <w:tblPr>
        <w:tblpPr w:leftFromText="180" w:rightFromText="180" w:vertAnchor="text" w:horzAnchor="margin" w:tblpX="-176" w:tblpY="101"/>
        <w:tblW w:w="10173" w:type="dxa"/>
        <w:tblLook w:val="0000" w:firstRow="0" w:lastRow="0" w:firstColumn="0" w:lastColumn="0" w:noHBand="0" w:noVBand="0"/>
      </w:tblPr>
      <w:tblGrid>
        <w:gridCol w:w="10173"/>
      </w:tblGrid>
      <w:tr w:rsidR="00C72BDC" w:rsidRPr="003F5E89" w14:paraId="12C4A705" w14:textId="77777777" w:rsidTr="00C72BDC">
        <w:trPr>
          <w:trHeight w:hRule="exact" w:val="369"/>
        </w:trPr>
        <w:tc>
          <w:tcPr>
            <w:tcW w:w="10173" w:type="dxa"/>
            <w:tcBorders>
              <w:top w:val="single" w:sz="4" w:space="0" w:color="auto"/>
              <w:left w:val="single" w:sz="4" w:space="0" w:color="auto"/>
              <w:bottom w:val="single" w:sz="4" w:space="0" w:color="auto"/>
              <w:right w:val="single" w:sz="4" w:space="0" w:color="auto"/>
            </w:tcBorders>
            <w:shd w:val="clear" w:color="auto" w:fill="EEECE1"/>
            <w:vAlign w:val="center"/>
          </w:tcPr>
          <w:p w14:paraId="612CE7C7" w14:textId="77777777" w:rsidR="00C72BDC" w:rsidRPr="003F5E89" w:rsidRDefault="00C72BDC" w:rsidP="00C72BDC">
            <w:pPr>
              <w:spacing w:before="40" w:after="40"/>
              <w:rPr>
                <w:rFonts w:ascii="Arial" w:hAnsi="Arial" w:cs="Arial"/>
                <w:b/>
                <w:bCs/>
                <w:iCs/>
              </w:rPr>
            </w:pPr>
            <w:r w:rsidRPr="003F5E89">
              <w:rPr>
                <w:rFonts w:ascii="Arial" w:hAnsi="Arial" w:cs="Arial"/>
                <w:b/>
                <w:bCs/>
                <w:iCs/>
              </w:rPr>
              <w:t>Knowledge, Skills and Experience</w:t>
            </w:r>
          </w:p>
        </w:tc>
      </w:tr>
      <w:tr w:rsidR="00C72BDC" w:rsidRPr="003F5E89" w14:paraId="7B1EB11A" w14:textId="77777777" w:rsidTr="00C72BDC">
        <w:trPr>
          <w:trHeight w:val="3734"/>
        </w:trPr>
        <w:tc>
          <w:tcPr>
            <w:tcW w:w="10173" w:type="dxa"/>
            <w:tcBorders>
              <w:top w:val="single" w:sz="4" w:space="0" w:color="auto"/>
              <w:left w:val="single" w:sz="4" w:space="0" w:color="auto"/>
              <w:right w:val="single" w:sz="4" w:space="0" w:color="auto"/>
            </w:tcBorders>
            <w:shd w:val="clear" w:color="auto" w:fill="auto"/>
          </w:tcPr>
          <w:p w14:paraId="1D48299C" w14:textId="2FA03095" w:rsidR="005B6A84" w:rsidRPr="005B6A84" w:rsidRDefault="005B6A84" w:rsidP="005B6A84">
            <w:pPr>
              <w:spacing w:before="120" w:after="120"/>
              <w:rPr>
                <w:rFonts w:ascii="Arial" w:hAnsi="Arial" w:cs="Arial"/>
                <w:bCs/>
                <w:iCs/>
              </w:rPr>
            </w:pPr>
            <w:r w:rsidRPr="005B6A84">
              <w:rPr>
                <w:rFonts w:ascii="Arial" w:hAnsi="Arial" w:cs="Arial"/>
                <w:bCs/>
                <w:iCs/>
              </w:rPr>
              <w:t xml:space="preserve">Project management skills, with demonstrable track record of delivering </w:t>
            </w:r>
            <w:r w:rsidR="00C0556F">
              <w:rPr>
                <w:rFonts w:ascii="Arial" w:hAnsi="Arial" w:cs="Arial"/>
                <w:bCs/>
                <w:iCs/>
              </w:rPr>
              <w:t xml:space="preserve">and monitoring </w:t>
            </w:r>
            <w:r w:rsidRPr="005B6A84">
              <w:rPr>
                <w:rFonts w:ascii="Arial" w:hAnsi="Arial" w:cs="Arial"/>
                <w:bCs/>
                <w:iCs/>
              </w:rPr>
              <w:t>town centre/high street improvement projects</w:t>
            </w:r>
          </w:p>
          <w:p w14:paraId="74710163" w14:textId="77777777" w:rsidR="005B6A84" w:rsidRPr="005B6A84" w:rsidRDefault="005B6A84" w:rsidP="005B6A84">
            <w:pPr>
              <w:spacing w:before="120" w:after="120"/>
              <w:rPr>
                <w:rFonts w:ascii="Arial" w:hAnsi="Arial" w:cs="Arial"/>
                <w:bCs/>
                <w:iCs/>
              </w:rPr>
            </w:pPr>
            <w:r w:rsidRPr="005B6A84">
              <w:rPr>
                <w:rFonts w:ascii="Arial" w:hAnsi="Arial" w:cs="Arial"/>
                <w:bCs/>
                <w:iCs/>
              </w:rPr>
              <w:t>Relevant experience delivering business support and/or economic development and regeneration projects, with a track record of delivery appropriate to the role</w:t>
            </w:r>
          </w:p>
          <w:p w14:paraId="0EA64CAF" w14:textId="77777777" w:rsidR="00C0556F" w:rsidRDefault="00C0556F" w:rsidP="005B6A84">
            <w:pPr>
              <w:spacing w:before="120" w:after="120"/>
              <w:rPr>
                <w:rFonts w:ascii="Arial" w:hAnsi="Arial" w:cs="Arial"/>
                <w:bCs/>
                <w:iCs/>
              </w:rPr>
            </w:pPr>
            <w:r>
              <w:rPr>
                <w:rFonts w:ascii="Arial" w:hAnsi="Arial" w:cs="Arial"/>
                <w:bCs/>
                <w:iCs/>
              </w:rPr>
              <w:t>Good n</w:t>
            </w:r>
            <w:r w:rsidR="005B6A84" w:rsidRPr="005B6A84">
              <w:rPr>
                <w:rFonts w:ascii="Arial" w:hAnsi="Arial" w:cs="Arial"/>
                <w:bCs/>
                <w:iCs/>
              </w:rPr>
              <w:t>umer</w:t>
            </w:r>
            <w:r>
              <w:rPr>
                <w:rFonts w:ascii="Arial" w:hAnsi="Arial" w:cs="Arial"/>
                <w:bCs/>
                <w:iCs/>
              </w:rPr>
              <w:t>acy skills</w:t>
            </w:r>
          </w:p>
          <w:p w14:paraId="2E4F2A41" w14:textId="6C59D396" w:rsidR="005B6A84" w:rsidRPr="005B6A84" w:rsidRDefault="00C0556F" w:rsidP="005B6A84">
            <w:pPr>
              <w:spacing w:before="120" w:after="120"/>
              <w:rPr>
                <w:rFonts w:ascii="Arial" w:hAnsi="Arial" w:cs="Arial"/>
                <w:bCs/>
                <w:iCs/>
              </w:rPr>
            </w:pPr>
            <w:r>
              <w:rPr>
                <w:rFonts w:ascii="Arial" w:hAnsi="Arial" w:cs="Arial"/>
                <w:bCs/>
                <w:iCs/>
              </w:rPr>
              <w:t>Good</w:t>
            </w:r>
            <w:r w:rsidR="005B6A84" w:rsidRPr="005B6A84">
              <w:rPr>
                <w:rFonts w:ascii="Arial" w:hAnsi="Arial" w:cs="Arial"/>
                <w:bCs/>
                <w:iCs/>
              </w:rPr>
              <w:t xml:space="preserve"> analytical and problem-solving skills</w:t>
            </w:r>
          </w:p>
          <w:p w14:paraId="2E14B9AF" w14:textId="77777777" w:rsidR="005B6A84" w:rsidRPr="005B6A84" w:rsidRDefault="005B6A84" w:rsidP="005B6A84">
            <w:pPr>
              <w:spacing w:before="120" w:after="120"/>
              <w:rPr>
                <w:rFonts w:ascii="Arial" w:hAnsi="Arial" w:cs="Arial"/>
                <w:bCs/>
                <w:iCs/>
              </w:rPr>
            </w:pPr>
            <w:r w:rsidRPr="005B6A84">
              <w:rPr>
                <w:rFonts w:ascii="Arial" w:hAnsi="Arial" w:cs="Arial"/>
                <w:bCs/>
                <w:iCs/>
              </w:rPr>
              <w:t>Ability to communicate effectively using a wide variety of media and methodologies, including written, oral and visual means of communication</w:t>
            </w:r>
          </w:p>
          <w:p w14:paraId="6C243FA5" w14:textId="31DF27DD" w:rsidR="005B6A84" w:rsidRPr="005B6A84" w:rsidRDefault="005B6A84" w:rsidP="005B6A84">
            <w:pPr>
              <w:spacing w:before="120" w:after="120"/>
              <w:rPr>
                <w:rFonts w:ascii="Arial" w:hAnsi="Arial" w:cs="Arial"/>
                <w:bCs/>
                <w:iCs/>
              </w:rPr>
            </w:pPr>
            <w:r w:rsidRPr="005B6A84">
              <w:rPr>
                <w:rFonts w:ascii="Arial" w:hAnsi="Arial" w:cs="Arial"/>
                <w:bCs/>
                <w:iCs/>
              </w:rPr>
              <w:t>Well-developed interpersonal</w:t>
            </w:r>
            <w:r w:rsidR="00C0556F">
              <w:rPr>
                <w:rFonts w:ascii="Arial" w:hAnsi="Arial" w:cs="Arial"/>
                <w:bCs/>
                <w:iCs/>
              </w:rPr>
              <w:t xml:space="preserve"> and </w:t>
            </w:r>
            <w:r w:rsidRPr="005B6A84">
              <w:rPr>
                <w:rFonts w:ascii="Arial" w:hAnsi="Arial" w:cs="Arial"/>
                <w:bCs/>
                <w:iCs/>
              </w:rPr>
              <w:t xml:space="preserve">persuasion </w:t>
            </w:r>
            <w:r w:rsidRPr="00C0556F">
              <w:rPr>
                <w:rFonts w:ascii="Arial" w:hAnsi="Arial" w:cs="Arial"/>
                <w:bCs/>
                <w:iCs/>
              </w:rPr>
              <w:t>skills</w:t>
            </w:r>
          </w:p>
          <w:p w14:paraId="3AAF44F8" w14:textId="0E76B101" w:rsidR="005B6A84" w:rsidRPr="005B6A84" w:rsidRDefault="005B6A84" w:rsidP="005B6A84">
            <w:pPr>
              <w:spacing w:before="120" w:after="120"/>
              <w:rPr>
                <w:rFonts w:ascii="Arial" w:hAnsi="Arial" w:cs="Arial"/>
                <w:bCs/>
                <w:iCs/>
              </w:rPr>
            </w:pPr>
            <w:r w:rsidRPr="005B6A84">
              <w:rPr>
                <w:rFonts w:ascii="Arial" w:hAnsi="Arial" w:cs="Arial"/>
                <w:bCs/>
                <w:iCs/>
              </w:rPr>
              <w:t>Excellent p</w:t>
            </w:r>
            <w:r w:rsidR="00C0556F">
              <w:rPr>
                <w:rFonts w:ascii="Arial" w:hAnsi="Arial" w:cs="Arial"/>
                <w:bCs/>
                <w:iCs/>
              </w:rPr>
              <w:t>roject</w:t>
            </w:r>
            <w:r w:rsidRPr="005B6A84">
              <w:rPr>
                <w:rFonts w:ascii="Arial" w:hAnsi="Arial" w:cs="Arial"/>
                <w:bCs/>
                <w:iCs/>
              </w:rPr>
              <w:t xml:space="preserve"> manager, with the ability to mobilise resources effectively and motivate others to deliver on objectives</w:t>
            </w:r>
          </w:p>
          <w:p w14:paraId="70F5ADD1" w14:textId="77777777" w:rsidR="005B6A84" w:rsidRPr="005B6A84" w:rsidRDefault="005B6A84" w:rsidP="005B6A84">
            <w:pPr>
              <w:spacing w:before="120" w:after="120"/>
              <w:rPr>
                <w:rFonts w:ascii="Arial" w:hAnsi="Arial" w:cs="Arial"/>
                <w:bCs/>
                <w:iCs/>
              </w:rPr>
            </w:pPr>
            <w:r w:rsidRPr="005B6A84">
              <w:rPr>
                <w:rFonts w:ascii="Arial" w:hAnsi="Arial" w:cs="Arial"/>
                <w:bCs/>
                <w:iCs/>
              </w:rPr>
              <w:t>Self-motivated, enthusiastic and driven to achieve success</w:t>
            </w:r>
          </w:p>
          <w:p w14:paraId="1C1A0EF5" w14:textId="77777777" w:rsidR="005B6A84" w:rsidRPr="005B6A84" w:rsidRDefault="005B6A84" w:rsidP="005B6A84">
            <w:pPr>
              <w:spacing w:before="120" w:after="120"/>
              <w:rPr>
                <w:rFonts w:ascii="Arial" w:hAnsi="Arial" w:cs="Arial"/>
                <w:bCs/>
                <w:iCs/>
              </w:rPr>
            </w:pPr>
            <w:r w:rsidRPr="005B6A84">
              <w:rPr>
                <w:rFonts w:ascii="Arial" w:hAnsi="Arial" w:cs="Arial"/>
                <w:bCs/>
                <w:iCs/>
              </w:rPr>
              <w:t>Creative and innovative</w:t>
            </w:r>
          </w:p>
          <w:p w14:paraId="136E1FC5" w14:textId="77777777" w:rsidR="005B6A84" w:rsidRPr="005B6A84" w:rsidRDefault="005B6A84" w:rsidP="005B6A84">
            <w:pPr>
              <w:spacing w:before="120" w:after="120"/>
              <w:rPr>
                <w:rFonts w:ascii="Arial" w:hAnsi="Arial" w:cs="Arial"/>
                <w:bCs/>
                <w:iCs/>
              </w:rPr>
            </w:pPr>
            <w:r w:rsidRPr="005B6A84">
              <w:rPr>
                <w:rFonts w:ascii="Arial" w:hAnsi="Arial" w:cs="Arial"/>
                <w:bCs/>
                <w:iCs/>
              </w:rPr>
              <w:t>Resilient in the face of a demanding workload and conflicting priorities</w:t>
            </w:r>
          </w:p>
          <w:p w14:paraId="02C578E6" w14:textId="366BD1A8" w:rsidR="00C72BDC" w:rsidRPr="003F5E89" w:rsidRDefault="005B6A84" w:rsidP="005B6A84">
            <w:pPr>
              <w:spacing w:before="120" w:after="120"/>
              <w:rPr>
                <w:rFonts w:ascii="Arial" w:hAnsi="Arial" w:cs="Arial"/>
                <w:bCs/>
                <w:iCs/>
              </w:rPr>
            </w:pPr>
            <w:r w:rsidRPr="005B6A84">
              <w:rPr>
                <w:rFonts w:ascii="Arial" w:hAnsi="Arial" w:cs="Arial"/>
                <w:bCs/>
                <w:iCs/>
              </w:rPr>
              <w:t>Commitment to equality</w:t>
            </w:r>
            <w:r w:rsidR="00C0556F">
              <w:rPr>
                <w:rFonts w:ascii="Arial" w:hAnsi="Arial" w:cs="Arial"/>
                <w:bCs/>
                <w:iCs/>
              </w:rPr>
              <w:t>, diversity and inclusion</w:t>
            </w:r>
            <w:r w:rsidRPr="005B6A84">
              <w:rPr>
                <w:rFonts w:ascii="Arial" w:hAnsi="Arial" w:cs="Arial"/>
                <w:bCs/>
                <w:iCs/>
              </w:rPr>
              <w:t xml:space="preserve"> in </w:t>
            </w:r>
            <w:r w:rsidR="00C0556F">
              <w:rPr>
                <w:rFonts w:ascii="Arial" w:hAnsi="Arial" w:cs="Arial"/>
                <w:bCs/>
                <w:iCs/>
              </w:rPr>
              <w:t>all aspects of</w:t>
            </w:r>
            <w:r w:rsidRPr="005B6A84">
              <w:rPr>
                <w:rFonts w:ascii="Arial" w:hAnsi="Arial" w:cs="Arial"/>
                <w:bCs/>
                <w:iCs/>
              </w:rPr>
              <w:t xml:space="preserve"> service delivery</w:t>
            </w:r>
          </w:p>
          <w:p w14:paraId="6CBBC919" w14:textId="77777777" w:rsidR="00C72BDC" w:rsidRPr="003F5E89" w:rsidRDefault="00C72BDC" w:rsidP="00C72BDC">
            <w:pPr>
              <w:tabs>
                <w:tab w:val="left" w:pos="7230"/>
              </w:tabs>
              <w:rPr>
                <w:rFonts w:ascii="Arial" w:hAnsi="Arial" w:cs="Arial"/>
              </w:rPr>
            </w:pPr>
          </w:p>
        </w:tc>
      </w:tr>
      <w:tr w:rsidR="00C72BDC" w:rsidRPr="003F5E89" w14:paraId="7386F718" w14:textId="77777777" w:rsidTr="00C72BDC">
        <w:tc>
          <w:tcPr>
            <w:tcW w:w="10173" w:type="dxa"/>
            <w:shd w:val="clear" w:color="auto" w:fill="auto"/>
            <w:vAlign w:val="center"/>
          </w:tcPr>
          <w:p w14:paraId="4CFF26F9" w14:textId="77777777" w:rsidR="00C72BDC" w:rsidRPr="003F5E89" w:rsidRDefault="00C72BDC" w:rsidP="00C72BDC">
            <w:pPr>
              <w:spacing w:before="40" w:after="40"/>
              <w:rPr>
                <w:rFonts w:ascii="Arial" w:hAnsi="Arial" w:cs="Arial"/>
              </w:rPr>
            </w:pPr>
          </w:p>
        </w:tc>
      </w:tr>
    </w:tbl>
    <w:p w14:paraId="1BC24F5A" w14:textId="77777777" w:rsidR="00C72BDC" w:rsidRPr="00C72BDC" w:rsidRDefault="00C72BDC" w:rsidP="00C72BDC">
      <w:pPr>
        <w:rPr>
          <w:rFonts w:ascii="Arial" w:hAnsi="Arial" w:cs="Arial"/>
          <w:bCs/>
        </w:rPr>
      </w:pPr>
      <w:r w:rsidRPr="00C72BDC">
        <w:rPr>
          <w:rFonts w:ascii="Arial" w:hAnsi="Arial" w:cs="Arial"/>
          <w:sz w:val="20"/>
          <w:szCs w:val="20"/>
        </w:rPr>
        <w:t xml:space="preserve">The above profile is intended to describe the general nature and level of work performed by employees in this role. It is not intended to be a detailed list of all duties and responsibilities that may be required. </w:t>
      </w:r>
      <w:r w:rsidRPr="00C72BDC">
        <w:rPr>
          <w:rFonts w:ascii="Arial" w:hAnsi="Arial" w:cs="Arial"/>
          <w:bCs/>
          <w:sz w:val="20"/>
          <w:szCs w:val="20"/>
        </w:rPr>
        <w:t>This role profile will be supplemented and further defined by annual objectives, which will be developed in conjunction with the post holder.  It will be subject to regular review and the Council reserves the right to amend or add to the accountabilities listed</w:t>
      </w:r>
      <w:r>
        <w:rPr>
          <w:rFonts w:ascii="Arial" w:hAnsi="Arial" w:cs="Arial"/>
          <w:bCs/>
        </w:rPr>
        <w:t>.</w:t>
      </w:r>
    </w:p>
    <w:sectPr w:rsidR="00C72BDC" w:rsidRPr="00C72BDC" w:rsidSect="004321B6">
      <w:headerReference w:type="even" r:id="rId10"/>
      <w:headerReference w:type="default" r:id="rId11"/>
      <w:footerReference w:type="default" r:id="rId12"/>
      <w:headerReference w:type="first" r:id="rId13"/>
      <w:pgSz w:w="11906" w:h="16838"/>
      <w:pgMar w:top="1814" w:right="1134" w:bottom="1134" w:left="1134" w:header="53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778576" w14:textId="77777777" w:rsidR="006A202B" w:rsidRDefault="006A202B">
      <w:r>
        <w:separator/>
      </w:r>
    </w:p>
  </w:endnote>
  <w:endnote w:type="continuationSeparator" w:id="0">
    <w:p w14:paraId="3A140481" w14:textId="77777777" w:rsidR="006A202B" w:rsidRDefault="006A20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302C64C1-58B9-479A-8558-41CA2243AA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2" w:fontKey="{A19B7409-C569-4FF9-AA81-21CAF9CFDC1B}"/>
  </w:font>
  <w:font w:name="Calibri Light">
    <w:panose1 w:val="020F0302020204030204"/>
    <w:charset w:val="00"/>
    <w:family w:val="swiss"/>
    <w:pitch w:val="variable"/>
    <w:sig w:usb0="E0002AFF" w:usb1="C000247B" w:usb2="00000009" w:usb3="00000000" w:csb0="000001FF" w:csb1="00000000"/>
    <w:embedRegular r:id="rId3" w:fontKey="{CE1D5055-3EB3-4966-A153-8CF37B14B5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C47A5D" w14:textId="77777777" w:rsidR="00090580" w:rsidRPr="00E66DFE" w:rsidRDefault="00090580" w:rsidP="00C62BD1">
    <w:pPr>
      <w:pStyle w:val="Footer"/>
      <w:tabs>
        <w:tab w:val="left" w:pos="495"/>
      </w:tabs>
      <w:rPr>
        <w:rFonts w:ascii="Arial" w:hAnsi="Arial" w:cs="Arial"/>
        <w:sz w:val="20"/>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C44362" w14:textId="77777777" w:rsidR="006A202B" w:rsidRDefault="006A202B">
      <w:r>
        <w:separator/>
      </w:r>
    </w:p>
  </w:footnote>
  <w:footnote w:type="continuationSeparator" w:id="0">
    <w:p w14:paraId="5AA7A254" w14:textId="77777777" w:rsidR="006A202B" w:rsidRDefault="006A20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881102" w14:textId="77777777" w:rsidR="00090580" w:rsidRDefault="00156E2C">
    <w:pPr>
      <w:pStyle w:val="Header"/>
    </w:pPr>
    <w:r>
      <w:rPr>
        <w:noProof/>
      </w:rPr>
      <w:pict w14:anchorId="2ED458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485.3pt;height:194.1pt;rotation:315;z-index:-25165875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0B683" w14:textId="5D9C9AF6" w:rsidR="00090580" w:rsidRDefault="00090580" w:rsidP="00BC6E8A">
    <w:pPr>
      <w:pStyle w:val="Header"/>
      <w:jc w:val="center"/>
      <w:rPr>
        <w:rFonts w:ascii="Arial" w:hAnsi="Arial" w:cs="Arial"/>
      </w:rPr>
    </w:pPr>
    <w:r>
      <w:rPr>
        <w:rFonts w:ascii="Arial" w:hAnsi="Arial" w:cs="Arial"/>
      </w:rPr>
      <w:tab/>
    </w:r>
    <w:r>
      <w:rPr>
        <w:rFonts w:ascii="Arial" w:hAnsi="Arial" w:cs="Arial"/>
      </w:rPr>
      <w:tab/>
    </w:r>
    <w:r w:rsidR="00F30017">
      <w:rPr>
        <w:noProof/>
        <w:lang w:eastAsia="en-US"/>
      </w:rPr>
      <w:drawing>
        <wp:anchor distT="0" distB="0" distL="114300" distR="114300" simplePos="0" relativeHeight="251658752" behindDoc="0" locked="0" layoutInCell="1" allowOverlap="1" wp14:anchorId="2353BCAE" wp14:editId="1615CE6B">
          <wp:simplePos x="0" y="0"/>
          <wp:positionH relativeFrom="column">
            <wp:posOffset>5076825</wp:posOffset>
          </wp:positionH>
          <wp:positionV relativeFrom="paragraph">
            <wp:posOffset>0</wp:posOffset>
          </wp:positionV>
          <wp:extent cx="1176655" cy="7029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6655" cy="702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167458" w14:textId="77777777" w:rsidR="00090580" w:rsidRDefault="00090580" w:rsidP="008D2C9E">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4263DA" w14:textId="77777777" w:rsidR="00090580" w:rsidRDefault="00156E2C">
    <w:pPr>
      <w:pStyle w:val="Header"/>
    </w:pPr>
    <w:r>
      <w:rPr>
        <w:noProof/>
      </w:rPr>
      <w:pict w14:anchorId="5E7A3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49" type="#_x0000_t136" style="position:absolute;margin-left:0;margin-top:0;width:485.3pt;height:194.1pt;rotation:315;z-index:-25165977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C28E56E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FDD4D25"/>
    <w:multiLevelType w:val="hybridMultilevel"/>
    <w:tmpl w:val="845050DE"/>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32E57D3"/>
    <w:multiLevelType w:val="hybridMultilevel"/>
    <w:tmpl w:val="26AE3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FE7B47"/>
    <w:multiLevelType w:val="hybridMultilevel"/>
    <w:tmpl w:val="31E81544"/>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65412D"/>
    <w:multiLevelType w:val="hybridMultilevel"/>
    <w:tmpl w:val="3378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1B5A57"/>
    <w:multiLevelType w:val="hybridMultilevel"/>
    <w:tmpl w:val="2AF2F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E36781"/>
    <w:multiLevelType w:val="hybridMultilevel"/>
    <w:tmpl w:val="CC3CB8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BE71477"/>
    <w:multiLevelType w:val="hybridMultilevel"/>
    <w:tmpl w:val="B7500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567086"/>
    <w:multiLevelType w:val="hybridMultilevel"/>
    <w:tmpl w:val="0B82C306"/>
    <w:lvl w:ilvl="0" w:tplc="F1AAA3BE">
      <w:start w:val="1"/>
      <w:numFmt w:val="bullet"/>
      <w:lvlText w:val=""/>
      <w:lvlJc w:val="left"/>
      <w:pPr>
        <w:tabs>
          <w:tab w:val="num" w:pos="360"/>
        </w:tabs>
        <w:ind w:left="360" w:hanging="24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02E5A45"/>
    <w:multiLevelType w:val="hybridMultilevel"/>
    <w:tmpl w:val="9DCE5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4"/>
  </w:num>
  <w:num w:numId="8">
    <w:abstractNumId w:val="9"/>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3E5"/>
    <w:rsid w:val="00001A39"/>
    <w:rsid w:val="00007990"/>
    <w:rsid w:val="00017F0B"/>
    <w:rsid w:val="00021231"/>
    <w:rsid w:val="0002308F"/>
    <w:rsid w:val="00025EE6"/>
    <w:rsid w:val="00036522"/>
    <w:rsid w:val="00040E0A"/>
    <w:rsid w:val="0004224A"/>
    <w:rsid w:val="000447B0"/>
    <w:rsid w:val="00051B4F"/>
    <w:rsid w:val="000545F9"/>
    <w:rsid w:val="00055902"/>
    <w:rsid w:val="000621DA"/>
    <w:rsid w:val="0006413A"/>
    <w:rsid w:val="00071F69"/>
    <w:rsid w:val="00080318"/>
    <w:rsid w:val="00085C3F"/>
    <w:rsid w:val="00090580"/>
    <w:rsid w:val="00093A3A"/>
    <w:rsid w:val="000962B7"/>
    <w:rsid w:val="000A2413"/>
    <w:rsid w:val="000A2F87"/>
    <w:rsid w:val="000A7173"/>
    <w:rsid w:val="000B3823"/>
    <w:rsid w:val="000B429B"/>
    <w:rsid w:val="000B4527"/>
    <w:rsid w:val="000B45AA"/>
    <w:rsid w:val="000B63E7"/>
    <w:rsid w:val="000B6680"/>
    <w:rsid w:val="000B7BA6"/>
    <w:rsid w:val="000C7567"/>
    <w:rsid w:val="000D6FF2"/>
    <w:rsid w:val="000E6AD9"/>
    <w:rsid w:val="000F35BC"/>
    <w:rsid w:val="000F3872"/>
    <w:rsid w:val="000F3CFB"/>
    <w:rsid w:val="000F7CCF"/>
    <w:rsid w:val="00101C58"/>
    <w:rsid w:val="00105D36"/>
    <w:rsid w:val="001104B6"/>
    <w:rsid w:val="00111A54"/>
    <w:rsid w:val="001135EF"/>
    <w:rsid w:val="00121892"/>
    <w:rsid w:val="00131626"/>
    <w:rsid w:val="00131D55"/>
    <w:rsid w:val="00133DA2"/>
    <w:rsid w:val="00135A8A"/>
    <w:rsid w:val="00140C42"/>
    <w:rsid w:val="001430A2"/>
    <w:rsid w:val="00145AFD"/>
    <w:rsid w:val="00147C6E"/>
    <w:rsid w:val="00156E2C"/>
    <w:rsid w:val="00164AE8"/>
    <w:rsid w:val="00174370"/>
    <w:rsid w:val="0018015D"/>
    <w:rsid w:val="00182A70"/>
    <w:rsid w:val="001A7542"/>
    <w:rsid w:val="001B007D"/>
    <w:rsid w:val="001B1496"/>
    <w:rsid w:val="001B15A3"/>
    <w:rsid w:val="001B1B83"/>
    <w:rsid w:val="001B36F2"/>
    <w:rsid w:val="001B488C"/>
    <w:rsid w:val="001B4E65"/>
    <w:rsid w:val="001C0527"/>
    <w:rsid w:val="001C0C1C"/>
    <w:rsid w:val="001C24D2"/>
    <w:rsid w:val="001C429B"/>
    <w:rsid w:val="001D0F18"/>
    <w:rsid w:val="001D36BC"/>
    <w:rsid w:val="001E095C"/>
    <w:rsid w:val="001E67D1"/>
    <w:rsid w:val="001E6AD3"/>
    <w:rsid w:val="001F6E73"/>
    <w:rsid w:val="0020214A"/>
    <w:rsid w:val="00204D36"/>
    <w:rsid w:val="00207BA3"/>
    <w:rsid w:val="002103B0"/>
    <w:rsid w:val="00210A96"/>
    <w:rsid w:val="0021174F"/>
    <w:rsid w:val="0021321E"/>
    <w:rsid w:val="002145EE"/>
    <w:rsid w:val="002159F5"/>
    <w:rsid w:val="0021789A"/>
    <w:rsid w:val="0022138F"/>
    <w:rsid w:val="002240D8"/>
    <w:rsid w:val="002244C3"/>
    <w:rsid w:val="002249BD"/>
    <w:rsid w:val="00227E5D"/>
    <w:rsid w:val="00237586"/>
    <w:rsid w:val="00237C06"/>
    <w:rsid w:val="00241A0B"/>
    <w:rsid w:val="00251528"/>
    <w:rsid w:val="00254210"/>
    <w:rsid w:val="00257359"/>
    <w:rsid w:val="00262B25"/>
    <w:rsid w:val="002656F4"/>
    <w:rsid w:val="00275240"/>
    <w:rsid w:val="002820BD"/>
    <w:rsid w:val="00283A9D"/>
    <w:rsid w:val="00284EFB"/>
    <w:rsid w:val="0028735D"/>
    <w:rsid w:val="00295FEB"/>
    <w:rsid w:val="002A3901"/>
    <w:rsid w:val="002B1C7A"/>
    <w:rsid w:val="002B2139"/>
    <w:rsid w:val="002B4569"/>
    <w:rsid w:val="002C227E"/>
    <w:rsid w:val="002C3E08"/>
    <w:rsid w:val="002C46FE"/>
    <w:rsid w:val="002D5CC6"/>
    <w:rsid w:val="002F3924"/>
    <w:rsid w:val="002F4761"/>
    <w:rsid w:val="002F7662"/>
    <w:rsid w:val="00314228"/>
    <w:rsid w:val="00314AD2"/>
    <w:rsid w:val="00316E72"/>
    <w:rsid w:val="00323CBE"/>
    <w:rsid w:val="00325F71"/>
    <w:rsid w:val="00331958"/>
    <w:rsid w:val="00334019"/>
    <w:rsid w:val="003345D9"/>
    <w:rsid w:val="00342031"/>
    <w:rsid w:val="003445B1"/>
    <w:rsid w:val="00344983"/>
    <w:rsid w:val="00344D3B"/>
    <w:rsid w:val="003455E9"/>
    <w:rsid w:val="00346A46"/>
    <w:rsid w:val="003502DF"/>
    <w:rsid w:val="003532CD"/>
    <w:rsid w:val="0037112C"/>
    <w:rsid w:val="003732F9"/>
    <w:rsid w:val="00376C75"/>
    <w:rsid w:val="00377F41"/>
    <w:rsid w:val="0038399E"/>
    <w:rsid w:val="00385352"/>
    <w:rsid w:val="003869B1"/>
    <w:rsid w:val="00387CD7"/>
    <w:rsid w:val="0039318A"/>
    <w:rsid w:val="003A2A68"/>
    <w:rsid w:val="003A59BE"/>
    <w:rsid w:val="003B1CA2"/>
    <w:rsid w:val="003C0FDC"/>
    <w:rsid w:val="003C1FC1"/>
    <w:rsid w:val="003C5C06"/>
    <w:rsid w:val="003C6F04"/>
    <w:rsid w:val="003E1E34"/>
    <w:rsid w:val="003E3CF0"/>
    <w:rsid w:val="003E5336"/>
    <w:rsid w:val="003E639D"/>
    <w:rsid w:val="003F19C0"/>
    <w:rsid w:val="003F5E89"/>
    <w:rsid w:val="00405396"/>
    <w:rsid w:val="004078A2"/>
    <w:rsid w:val="00407C2D"/>
    <w:rsid w:val="004119AD"/>
    <w:rsid w:val="00416207"/>
    <w:rsid w:val="0042062F"/>
    <w:rsid w:val="0042166D"/>
    <w:rsid w:val="00422D5C"/>
    <w:rsid w:val="004321B6"/>
    <w:rsid w:val="00433523"/>
    <w:rsid w:val="00434F28"/>
    <w:rsid w:val="00436EA5"/>
    <w:rsid w:val="00445B3D"/>
    <w:rsid w:val="00464C5C"/>
    <w:rsid w:val="00467EC9"/>
    <w:rsid w:val="00467F37"/>
    <w:rsid w:val="00470F2F"/>
    <w:rsid w:val="00472F49"/>
    <w:rsid w:val="00480074"/>
    <w:rsid w:val="0048705F"/>
    <w:rsid w:val="00487664"/>
    <w:rsid w:val="00496ABA"/>
    <w:rsid w:val="004975BC"/>
    <w:rsid w:val="004976FC"/>
    <w:rsid w:val="004A0D25"/>
    <w:rsid w:val="004A0E97"/>
    <w:rsid w:val="004A3A74"/>
    <w:rsid w:val="004A50FD"/>
    <w:rsid w:val="004A73B3"/>
    <w:rsid w:val="004B63A7"/>
    <w:rsid w:val="004D0FCD"/>
    <w:rsid w:val="004D1ACA"/>
    <w:rsid w:val="004D21DA"/>
    <w:rsid w:val="004D359F"/>
    <w:rsid w:val="004D480D"/>
    <w:rsid w:val="004D5B2F"/>
    <w:rsid w:val="004E1602"/>
    <w:rsid w:val="004F057E"/>
    <w:rsid w:val="00513AD1"/>
    <w:rsid w:val="0051455E"/>
    <w:rsid w:val="005246F0"/>
    <w:rsid w:val="00535903"/>
    <w:rsid w:val="0053705A"/>
    <w:rsid w:val="005447A8"/>
    <w:rsid w:val="00546E24"/>
    <w:rsid w:val="005477A0"/>
    <w:rsid w:val="005511BA"/>
    <w:rsid w:val="00553EDC"/>
    <w:rsid w:val="00556DF4"/>
    <w:rsid w:val="00560AEB"/>
    <w:rsid w:val="00560B5C"/>
    <w:rsid w:val="00576D6B"/>
    <w:rsid w:val="00584B71"/>
    <w:rsid w:val="00586445"/>
    <w:rsid w:val="00586CA7"/>
    <w:rsid w:val="00595FAB"/>
    <w:rsid w:val="005972F1"/>
    <w:rsid w:val="00597381"/>
    <w:rsid w:val="005A1C81"/>
    <w:rsid w:val="005A2275"/>
    <w:rsid w:val="005A4449"/>
    <w:rsid w:val="005B04E9"/>
    <w:rsid w:val="005B6A84"/>
    <w:rsid w:val="005C2D0A"/>
    <w:rsid w:val="005D0BF1"/>
    <w:rsid w:val="005D172C"/>
    <w:rsid w:val="005F51A4"/>
    <w:rsid w:val="005F5D08"/>
    <w:rsid w:val="00600D75"/>
    <w:rsid w:val="00602D4C"/>
    <w:rsid w:val="0060678B"/>
    <w:rsid w:val="00610679"/>
    <w:rsid w:val="00615EF2"/>
    <w:rsid w:val="00622F03"/>
    <w:rsid w:val="00626A10"/>
    <w:rsid w:val="0063214C"/>
    <w:rsid w:val="00637232"/>
    <w:rsid w:val="00643DC7"/>
    <w:rsid w:val="006525F0"/>
    <w:rsid w:val="00656F1B"/>
    <w:rsid w:val="0066070F"/>
    <w:rsid w:val="006619AF"/>
    <w:rsid w:val="006658A7"/>
    <w:rsid w:val="0068310E"/>
    <w:rsid w:val="00686BEF"/>
    <w:rsid w:val="006903C7"/>
    <w:rsid w:val="006946E7"/>
    <w:rsid w:val="006A202B"/>
    <w:rsid w:val="006A7A29"/>
    <w:rsid w:val="006B0835"/>
    <w:rsid w:val="006B2FE7"/>
    <w:rsid w:val="006B624F"/>
    <w:rsid w:val="006D1ACE"/>
    <w:rsid w:val="006E1C86"/>
    <w:rsid w:val="006F2932"/>
    <w:rsid w:val="006F7AF1"/>
    <w:rsid w:val="006F7F7F"/>
    <w:rsid w:val="00700418"/>
    <w:rsid w:val="007204D3"/>
    <w:rsid w:val="00720578"/>
    <w:rsid w:val="0072263F"/>
    <w:rsid w:val="00733643"/>
    <w:rsid w:val="00741003"/>
    <w:rsid w:val="00745500"/>
    <w:rsid w:val="00747403"/>
    <w:rsid w:val="007510F6"/>
    <w:rsid w:val="00752BF6"/>
    <w:rsid w:val="00752EA4"/>
    <w:rsid w:val="00753627"/>
    <w:rsid w:val="00753AA9"/>
    <w:rsid w:val="00753F23"/>
    <w:rsid w:val="00757631"/>
    <w:rsid w:val="00757B28"/>
    <w:rsid w:val="00771FF2"/>
    <w:rsid w:val="00782C30"/>
    <w:rsid w:val="00784991"/>
    <w:rsid w:val="007856FE"/>
    <w:rsid w:val="00785AE3"/>
    <w:rsid w:val="00787E11"/>
    <w:rsid w:val="00791728"/>
    <w:rsid w:val="007961D0"/>
    <w:rsid w:val="007963D2"/>
    <w:rsid w:val="00796A69"/>
    <w:rsid w:val="00797BDA"/>
    <w:rsid w:val="007A735C"/>
    <w:rsid w:val="007A7C90"/>
    <w:rsid w:val="007A7E86"/>
    <w:rsid w:val="007B072F"/>
    <w:rsid w:val="007B0D3E"/>
    <w:rsid w:val="007B176B"/>
    <w:rsid w:val="007C755C"/>
    <w:rsid w:val="007D0F66"/>
    <w:rsid w:val="007D0F8B"/>
    <w:rsid w:val="007E54FB"/>
    <w:rsid w:val="007E69BE"/>
    <w:rsid w:val="007E7035"/>
    <w:rsid w:val="007E7FBD"/>
    <w:rsid w:val="00805AA1"/>
    <w:rsid w:val="00816692"/>
    <w:rsid w:val="008173C8"/>
    <w:rsid w:val="00820F36"/>
    <w:rsid w:val="008235FD"/>
    <w:rsid w:val="00824A27"/>
    <w:rsid w:val="008258D6"/>
    <w:rsid w:val="0083036A"/>
    <w:rsid w:val="008329BE"/>
    <w:rsid w:val="00835F3D"/>
    <w:rsid w:val="008436B3"/>
    <w:rsid w:val="00851CF4"/>
    <w:rsid w:val="008547EB"/>
    <w:rsid w:val="00855183"/>
    <w:rsid w:val="008574E7"/>
    <w:rsid w:val="00864968"/>
    <w:rsid w:val="00865A39"/>
    <w:rsid w:val="00865E07"/>
    <w:rsid w:val="00870481"/>
    <w:rsid w:val="00874641"/>
    <w:rsid w:val="00875C26"/>
    <w:rsid w:val="00886294"/>
    <w:rsid w:val="00887CC3"/>
    <w:rsid w:val="008A3E00"/>
    <w:rsid w:val="008A5BC0"/>
    <w:rsid w:val="008B333E"/>
    <w:rsid w:val="008B3926"/>
    <w:rsid w:val="008B6330"/>
    <w:rsid w:val="008C03DC"/>
    <w:rsid w:val="008C0E1F"/>
    <w:rsid w:val="008C4622"/>
    <w:rsid w:val="008C7712"/>
    <w:rsid w:val="008D2C9E"/>
    <w:rsid w:val="008D33AC"/>
    <w:rsid w:val="008E15BA"/>
    <w:rsid w:val="008E49D4"/>
    <w:rsid w:val="008E7E53"/>
    <w:rsid w:val="008F0ED2"/>
    <w:rsid w:val="009011B3"/>
    <w:rsid w:val="0091413E"/>
    <w:rsid w:val="00922162"/>
    <w:rsid w:val="00926D04"/>
    <w:rsid w:val="00932735"/>
    <w:rsid w:val="00934C95"/>
    <w:rsid w:val="00941A14"/>
    <w:rsid w:val="009422D3"/>
    <w:rsid w:val="00943C34"/>
    <w:rsid w:val="00946163"/>
    <w:rsid w:val="00946491"/>
    <w:rsid w:val="00947B66"/>
    <w:rsid w:val="00950788"/>
    <w:rsid w:val="00966556"/>
    <w:rsid w:val="00971BB5"/>
    <w:rsid w:val="009811AB"/>
    <w:rsid w:val="00982C93"/>
    <w:rsid w:val="00982EAA"/>
    <w:rsid w:val="00983C97"/>
    <w:rsid w:val="00984900"/>
    <w:rsid w:val="009955C4"/>
    <w:rsid w:val="009A59D1"/>
    <w:rsid w:val="009A612B"/>
    <w:rsid w:val="009A6713"/>
    <w:rsid w:val="009B306C"/>
    <w:rsid w:val="009C1313"/>
    <w:rsid w:val="009C6A12"/>
    <w:rsid w:val="009C7DB2"/>
    <w:rsid w:val="009C7FA5"/>
    <w:rsid w:val="009E38D4"/>
    <w:rsid w:val="009F15B4"/>
    <w:rsid w:val="009F2BAA"/>
    <w:rsid w:val="009F7BDE"/>
    <w:rsid w:val="00A0517E"/>
    <w:rsid w:val="00A06189"/>
    <w:rsid w:val="00A10ADB"/>
    <w:rsid w:val="00A111A9"/>
    <w:rsid w:val="00A16F5C"/>
    <w:rsid w:val="00A25413"/>
    <w:rsid w:val="00A436D1"/>
    <w:rsid w:val="00A51A02"/>
    <w:rsid w:val="00A527DF"/>
    <w:rsid w:val="00A52E38"/>
    <w:rsid w:val="00A61821"/>
    <w:rsid w:val="00A652DF"/>
    <w:rsid w:val="00A652F5"/>
    <w:rsid w:val="00A67662"/>
    <w:rsid w:val="00A7071F"/>
    <w:rsid w:val="00A726A8"/>
    <w:rsid w:val="00A7400F"/>
    <w:rsid w:val="00A77BA1"/>
    <w:rsid w:val="00A85B03"/>
    <w:rsid w:val="00A90811"/>
    <w:rsid w:val="00A91DB5"/>
    <w:rsid w:val="00AB1BDB"/>
    <w:rsid w:val="00AC265D"/>
    <w:rsid w:val="00AC613E"/>
    <w:rsid w:val="00AC7C2E"/>
    <w:rsid w:val="00AD31AD"/>
    <w:rsid w:val="00AD75F5"/>
    <w:rsid w:val="00AD7C30"/>
    <w:rsid w:val="00AE0721"/>
    <w:rsid w:val="00AE0D83"/>
    <w:rsid w:val="00AE1B14"/>
    <w:rsid w:val="00AE2C10"/>
    <w:rsid w:val="00AE6E9A"/>
    <w:rsid w:val="00AF4B8D"/>
    <w:rsid w:val="00AF5CB8"/>
    <w:rsid w:val="00B02473"/>
    <w:rsid w:val="00B03C4E"/>
    <w:rsid w:val="00B07C19"/>
    <w:rsid w:val="00B12856"/>
    <w:rsid w:val="00B12DA4"/>
    <w:rsid w:val="00B14E79"/>
    <w:rsid w:val="00B17889"/>
    <w:rsid w:val="00B2212E"/>
    <w:rsid w:val="00B24E42"/>
    <w:rsid w:val="00B30BE3"/>
    <w:rsid w:val="00B32F89"/>
    <w:rsid w:val="00B346DD"/>
    <w:rsid w:val="00B36ECF"/>
    <w:rsid w:val="00B4145C"/>
    <w:rsid w:val="00B45C20"/>
    <w:rsid w:val="00B47E50"/>
    <w:rsid w:val="00B5477E"/>
    <w:rsid w:val="00B600DE"/>
    <w:rsid w:val="00B60CBF"/>
    <w:rsid w:val="00B66ED4"/>
    <w:rsid w:val="00B7033A"/>
    <w:rsid w:val="00B73C76"/>
    <w:rsid w:val="00B8034E"/>
    <w:rsid w:val="00B84B07"/>
    <w:rsid w:val="00B856B6"/>
    <w:rsid w:val="00B90832"/>
    <w:rsid w:val="00B93CF6"/>
    <w:rsid w:val="00B97BE9"/>
    <w:rsid w:val="00BA084D"/>
    <w:rsid w:val="00BA176F"/>
    <w:rsid w:val="00BA503A"/>
    <w:rsid w:val="00BB1F4E"/>
    <w:rsid w:val="00BB2630"/>
    <w:rsid w:val="00BB2EA3"/>
    <w:rsid w:val="00BC017A"/>
    <w:rsid w:val="00BC2727"/>
    <w:rsid w:val="00BC32FF"/>
    <w:rsid w:val="00BC48BF"/>
    <w:rsid w:val="00BC6038"/>
    <w:rsid w:val="00BC6E8A"/>
    <w:rsid w:val="00BC7EEA"/>
    <w:rsid w:val="00BD10CA"/>
    <w:rsid w:val="00BD22B1"/>
    <w:rsid w:val="00BD3B18"/>
    <w:rsid w:val="00BE0D92"/>
    <w:rsid w:val="00BE2362"/>
    <w:rsid w:val="00BE7ABC"/>
    <w:rsid w:val="00BF05AA"/>
    <w:rsid w:val="00C01ADE"/>
    <w:rsid w:val="00C01D18"/>
    <w:rsid w:val="00C0486F"/>
    <w:rsid w:val="00C04CB1"/>
    <w:rsid w:val="00C04DF0"/>
    <w:rsid w:val="00C051CF"/>
    <w:rsid w:val="00C0556F"/>
    <w:rsid w:val="00C05762"/>
    <w:rsid w:val="00C06EE4"/>
    <w:rsid w:val="00C10F18"/>
    <w:rsid w:val="00C121EC"/>
    <w:rsid w:val="00C2190E"/>
    <w:rsid w:val="00C22477"/>
    <w:rsid w:val="00C23514"/>
    <w:rsid w:val="00C2464C"/>
    <w:rsid w:val="00C32127"/>
    <w:rsid w:val="00C4323F"/>
    <w:rsid w:val="00C45F42"/>
    <w:rsid w:val="00C501C9"/>
    <w:rsid w:val="00C50EE6"/>
    <w:rsid w:val="00C531BE"/>
    <w:rsid w:val="00C53EA4"/>
    <w:rsid w:val="00C5752F"/>
    <w:rsid w:val="00C625E1"/>
    <w:rsid w:val="00C62BD1"/>
    <w:rsid w:val="00C62E69"/>
    <w:rsid w:val="00C634E5"/>
    <w:rsid w:val="00C6763D"/>
    <w:rsid w:val="00C70135"/>
    <w:rsid w:val="00C7155E"/>
    <w:rsid w:val="00C727F2"/>
    <w:rsid w:val="00C72BDC"/>
    <w:rsid w:val="00C73099"/>
    <w:rsid w:val="00C73894"/>
    <w:rsid w:val="00C80BF7"/>
    <w:rsid w:val="00C94BCC"/>
    <w:rsid w:val="00C957EC"/>
    <w:rsid w:val="00C96039"/>
    <w:rsid w:val="00CA191A"/>
    <w:rsid w:val="00CA24D4"/>
    <w:rsid w:val="00CA75BB"/>
    <w:rsid w:val="00CA7FC7"/>
    <w:rsid w:val="00CB433D"/>
    <w:rsid w:val="00CB7353"/>
    <w:rsid w:val="00CC1A35"/>
    <w:rsid w:val="00CC2012"/>
    <w:rsid w:val="00CC40D1"/>
    <w:rsid w:val="00CD58CF"/>
    <w:rsid w:val="00CD7453"/>
    <w:rsid w:val="00CD7FB0"/>
    <w:rsid w:val="00CE2F37"/>
    <w:rsid w:val="00CE7152"/>
    <w:rsid w:val="00CE7BAA"/>
    <w:rsid w:val="00CF1AD6"/>
    <w:rsid w:val="00CF2994"/>
    <w:rsid w:val="00CF3E7A"/>
    <w:rsid w:val="00CF418F"/>
    <w:rsid w:val="00D017AB"/>
    <w:rsid w:val="00D03506"/>
    <w:rsid w:val="00D06944"/>
    <w:rsid w:val="00D17DDA"/>
    <w:rsid w:val="00D26A35"/>
    <w:rsid w:val="00D27035"/>
    <w:rsid w:val="00D37633"/>
    <w:rsid w:val="00D41149"/>
    <w:rsid w:val="00D4216B"/>
    <w:rsid w:val="00D45867"/>
    <w:rsid w:val="00D470E6"/>
    <w:rsid w:val="00D53440"/>
    <w:rsid w:val="00D542DD"/>
    <w:rsid w:val="00D57C05"/>
    <w:rsid w:val="00D57CC3"/>
    <w:rsid w:val="00D6011E"/>
    <w:rsid w:val="00D60195"/>
    <w:rsid w:val="00D61041"/>
    <w:rsid w:val="00D66CA7"/>
    <w:rsid w:val="00D741F0"/>
    <w:rsid w:val="00D7457D"/>
    <w:rsid w:val="00D7542D"/>
    <w:rsid w:val="00D94D01"/>
    <w:rsid w:val="00DA33A4"/>
    <w:rsid w:val="00DB250E"/>
    <w:rsid w:val="00DB68F4"/>
    <w:rsid w:val="00DB6C72"/>
    <w:rsid w:val="00DC0E99"/>
    <w:rsid w:val="00DC130F"/>
    <w:rsid w:val="00DC3C73"/>
    <w:rsid w:val="00DC410B"/>
    <w:rsid w:val="00DC529A"/>
    <w:rsid w:val="00DC531E"/>
    <w:rsid w:val="00DC6EB1"/>
    <w:rsid w:val="00DD77B9"/>
    <w:rsid w:val="00DE54D2"/>
    <w:rsid w:val="00DE5A61"/>
    <w:rsid w:val="00DF396A"/>
    <w:rsid w:val="00DF3C49"/>
    <w:rsid w:val="00E005BD"/>
    <w:rsid w:val="00E0112A"/>
    <w:rsid w:val="00E02050"/>
    <w:rsid w:val="00E02DD6"/>
    <w:rsid w:val="00E103B5"/>
    <w:rsid w:val="00E16215"/>
    <w:rsid w:val="00E171FA"/>
    <w:rsid w:val="00E216F4"/>
    <w:rsid w:val="00E236B2"/>
    <w:rsid w:val="00E24FB6"/>
    <w:rsid w:val="00E304A2"/>
    <w:rsid w:val="00E30F03"/>
    <w:rsid w:val="00E35836"/>
    <w:rsid w:val="00E367CE"/>
    <w:rsid w:val="00E411E7"/>
    <w:rsid w:val="00E44158"/>
    <w:rsid w:val="00E53FE2"/>
    <w:rsid w:val="00E604EE"/>
    <w:rsid w:val="00E6486B"/>
    <w:rsid w:val="00E653E5"/>
    <w:rsid w:val="00E65AC2"/>
    <w:rsid w:val="00E66DFE"/>
    <w:rsid w:val="00E81DFF"/>
    <w:rsid w:val="00E83679"/>
    <w:rsid w:val="00E83FBF"/>
    <w:rsid w:val="00E92A42"/>
    <w:rsid w:val="00E95EDB"/>
    <w:rsid w:val="00EA1296"/>
    <w:rsid w:val="00EA1C4C"/>
    <w:rsid w:val="00EA39B3"/>
    <w:rsid w:val="00EA7ACA"/>
    <w:rsid w:val="00EB125E"/>
    <w:rsid w:val="00EC2727"/>
    <w:rsid w:val="00EC562C"/>
    <w:rsid w:val="00ED0D69"/>
    <w:rsid w:val="00ED1E48"/>
    <w:rsid w:val="00EE21D3"/>
    <w:rsid w:val="00EE444A"/>
    <w:rsid w:val="00EE46A1"/>
    <w:rsid w:val="00EF04E5"/>
    <w:rsid w:val="00EF0507"/>
    <w:rsid w:val="00EF1FA8"/>
    <w:rsid w:val="00F013E5"/>
    <w:rsid w:val="00F07974"/>
    <w:rsid w:val="00F12153"/>
    <w:rsid w:val="00F12D89"/>
    <w:rsid w:val="00F1343E"/>
    <w:rsid w:val="00F14212"/>
    <w:rsid w:val="00F17F77"/>
    <w:rsid w:val="00F207EE"/>
    <w:rsid w:val="00F20BD9"/>
    <w:rsid w:val="00F30017"/>
    <w:rsid w:val="00F5289E"/>
    <w:rsid w:val="00F7141B"/>
    <w:rsid w:val="00F75380"/>
    <w:rsid w:val="00F75640"/>
    <w:rsid w:val="00F76FA7"/>
    <w:rsid w:val="00F77377"/>
    <w:rsid w:val="00F80041"/>
    <w:rsid w:val="00F81725"/>
    <w:rsid w:val="00F818C4"/>
    <w:rsid w:val="00F8332E"/>
    <w:rsid w:val="00F94063"/>
    <w:rsid w:val="00F97F08"/>
    <w:rsid w:val="00FA650E"/>
    <w:rsid w:val="00FA6D51"/>
    <w:rsid w:val="00FB3990"/>
    <w:rsid w:val="00FB3E63"/>
    <w:rsid w:val="00FC157F"/>
    <w:rsid w:val="00FC73D1"/>
    <w:rsid w:val="00FD66CF"/>
    <w:rsid w:val="00FD6811"/>
    <w:rsid w:val="00FE0162"/>
    <w:rsid w:val="00FE4BD7"/>
    <w:rsid w:val="00FE602C"/>
    <w:rsid w:val="00FF1F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609B4E33"/>
  <w15:chartTrackingRefBased/>
  <w15:docId w15:val="{3A600C31-D81C-41FF-92C1-BF3F13F21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2C9E"/>
    <w:pPr>
      <w:tabs>
        <w:tab w:val="center" w:pos="4153"/>
        <w:tab w:val="right" w:pos="8306"/>
      </w:tabs>
    </w:pPr>
  </w:style>
  <w:style w:type="paragraph" w:styleId="Footer">
    <w:name w:val="footer"/>
    <w:basedOn w:val="Normal"/>
    <w:rsid w:val="008D2C9E"/>
    <w:pPr>
      <w:tabs>
        <w:tab w:val="center" w:pos="4153"/>
        <w:tab w:val="right" w:pos="8306"/>
      </w:tabs>
    </w:pPr>
  </w:style>
  <w:style w:type="character" w:styleId="PageNumber">
    <w:name w:val="page number"/>
    <w:basedOn w:val="DefaultParagraphFont"/>
    <w:rsid w:val="008D2C9E"/>
  </w:style>
  <w:style w:type="paragraph" w:styleId="BalloonText">
    <w:name w:val="Balloon Text"/>
    <w:basedOn w:val="Normal"/>
    <w:semiHidden/>
    <w:rsid w:val="00B73C76"/>
    <w:rPr>
      <w:rFonts w:ascii="Tahoma" w:hAnsi="Tahoma" w:cs="Tahoma"/>
      <w:sz w:val="16"/>
      <w:szCs w:val="16"/>
    </w:rPr>
  </w:style>
  <w:style w:type="paragraph" w:customStyle="1" w:styleId="Default">
    <w:name w:val="Default"/>
    <w:rsid w:val="00BA084D"/>
    <w:pPr>
      <w:autoSpaceDE w:val="0"/>
      <w:autoSpaceDN w:val="0"/>
      <w:adjustRightInd w:val="0"/>
    </w:pPr>
    <w:rPr>
      <w:rFonts w:ascii="Arial" w:hAnsi="Arial" w:cs="Arial"/>
      <w:color w:val="000000"/>
      <w:sz w:val="24"/>
      <w:szCs w:val="24"/>
    </w:rPr>
  </w:style>
  <w:style w:type="character" w:styleId="CommentReference">
    <w:name w:val="annotation reference"/>
    <w:rsid w:val="005511BA"/>
    <w:rPr>
      <w:sz w:val="16"/>
      <w:szCs w:val="16"/>
    </w:rPr>
  </w:style>
  <w:style w:type="paragraph" w:styleId="CommentText">
    <w:name w:val="annotation text"/>
    <w:basedOn w:val="Normal"/>
    <w:link w:val="CommentTextChar"/>
    <w:rsid w:val="005511BA"/>
    <w:rPr>
      <w:sz w:val="20"/>
      <w:szCs w:val="20"/>
    </w:rPr>
  </w:style>
  <w:style w:type="character" w:customStyle="1" w:styleId="CommentTextChar">
    <w:name w:val="Comment Text Char"/>
    <w:basedOn w:val="DefaultParagraphFont"/>
    <w:link w:val="CommentText"/>
    <w:rsid w:val="005511BA"/>
  </w:style>
  <w:style w:type="paragraph" w:styleId="CommentSubject">
    <w:name w:val="annotation subject"/>
    <w:basedOn w:val="CommentText"/>
    <w:next w:val="CommentText"/>
    <w:link w:val="CommentSubjectChar"/>
    <w:rsid w:val="005511BA"/>
    <w:rPr>
      <w:b/>
      <w:bCs/>
    </w:rPr>
  </w:style>
  <w:style w:type="character" w:customStyle="1" w:styleId="CommentSubjectChar">
    <w:name w:val="Comment Subject Char"/>
    <w:link w:val="CommentSubject"/>
    <w:rsid w:val="005511B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557131">
      <w:bodyDiv w:val="1"/>
      <w:marLeft w:val="0"/>
      <w:marRight w:val="0"/>
      <w:marTop w:val="0"/>
      <w:marBottom w:val="0"/>
      <w:divBdr>
        <w:top w:val="none" w:sz="0" w:space="0" w:color="auto"/>
        <w:left w:val="none" w:sz="0" w:space="0" w:color="auto"/>
        <w:bottom w:val="none" w:sz="0" w:space="0" w:color="auto"/>
        <w:right w:val="none" w:sz="0" w:space="0" w:color="auto"/>
      </w:divBdr>
      <w:divsChild>
        <w:div w:id="322009492">
          <w:marLeft w:val="0"/>
          <w:marRight w:val="0"/>
          <w:marTop w:val="0"/>
          <w:marBottom w:val="0"/>
          <w:divBdr>
            <w:top w:val="none" w:sz="0" w:space="0" w:color="auto"/>
            <w:left w:val="none" w:sz="0" w:space="0" w:color="auto"/>
            <w:bottom w:val="none" w:sz="0" w:space="0" w:color="auto"/>
            <w:right w:val="none" w:sz="0" w:space="0" w:color="auto"/>
          </w:divBdr>
        </w:div>
        <w:div w:id="1389037038">
          <w:marLeft w:val="0"/>
          <w:marRight w:val="0"/>
          <w:marTop w:val="40"/>
          <w:marBottom w:val="40"/>
          <w:divBdr>
            <w:top w:val="none" w:sz="0" w:space="0" w:color="auto"/>
            <w:left w:val="none" w:sz="0" w:space="0" w:color="auto"/>
            <w:bottom w:val="none" w:sz="0" w:space="0" w:color="auto"/>
            <w:right w:val="none" w:sz="0" w:space="0" w:color="auto"/>
          </w:divBdr>
        </w:div>
      </w:divsChild>
    </w:div>
    <w:div w:id="108277238">
      <w:bodyDiv w:val="1"/>
      <w:marLeft w:val="0"/>
      <w:marRight w:val="0"/>
      <w:marTop w:val="0"/>
      <w:marBottom w:val="0"/>
      <w:divBdr>
        <w:top w:val="none" w:sz="0" w:space="0" w:color="auto"/>
        <w:left w:val="none" w:sz="0" w:space="0" w:color="auto"/>
        <w:bottom w:val="none" w:sz="0" w:space="0" w:color="auto"/>
        <w:right w:val="none" w:sz="0" w:space="0" w:color="auto"/>
      </w:divBdr>
      <w:divsChild>
        <w:div w:id="982779167">
          <w:marLeft w:val="0"/>
          <w:marRight w:val="0"/>
          <w:marTop w:val="0"/>
          <w:marBottom w:val="0"/>
          <w:divBdr>
            <w:top w:val="none" w:sz="0" w:space="0" w:color="auto"/>
            <w:left w:val="none" w:sz="0" w:space="0" w:color="auto"/>
            <w:bottom w:val="none" w:sz="0" w:space="0" w:color="auto"/>
            <w:right w:val="none" w:sz="0" w:space="0" w:color="auto"/>
          </w:divBdr>
        </w:div>
        <w:div w:id="1339648793">
          <w:marLeft w:val="0"/>
          <w:marRight w:val="0"/>
          <w:marTop w:val="0"/>
          <w:marBottom w:val="0"/>
          <w:divBdr>
            <w:top w:val="none" w:sz="0" w:space="0" w:color="auto"/>
            <w:left w:val="none" w:sz="0" w:space="0" w:color="auto"/>
            <w:bottom w:val="none" w:sz="0" w:space="0" w:color="auto"/>
            <w:right w:val="none" w:sz="0" w:space="0" w:color="auto"/>
          </w:divBdr>
        </w:div>
        <w:div w:id="1487933530">
          <w:marLeft w:val="0"/>
          <w:marRight w:val="0"/>
          <w:marTop w:val="0"/>
          <w:marBottom w:val="0"/>
          <w:divBdr>
            <w:top w:val="none" w:sz="0" w:space="0" w:color="auto"/>
            <w:left w:val="none" w:sz="0" w:space="0" w:color="auto"/>
            <w:bottom w:val="none" w:sz="0" w:space="0" w:color="auto"/>
            <w:right w:val="none" w:sz="0" w:space="0" w:color="auto"/>
          </w:divBdr>
        </w:div>
      </w:divsChild>
    </w:div>
    <w:div w:id="114759537">
      <w:bodyDiv w:val="1"/>
      <w:marLeft w:val="0"/>
      <w:marRight w:val="0"/>
      <w:marTop w:val="0"/>
      <w:marBottom w:val="0"/>
      <w:divBdr>
        <w:top w:val="none" w:sz="0" w:space="0" w:color="auto"/>
        <w:left w:val="none" w:sz="0" w:space="0" w:color="auto"/>
        <w:bottom w:val="none" w:sz="0" w:space="0" w:color="auto"/>
        <w:right w:val="none" w:sz="0" w:space="0" w:color="auto"/>
      </w:divBdr>
    </w:div>
    <w:div w:id="189027982">
      <w:bodyDiv w:val="1"/>
      <w:marLeft w:val="0"/>
      <w:marRight w:val="0"/>
      <w:marTop w:val="0"/>
      <w:marBottom w:val="0"/>
      <w:divBdr>
        <w:top w:val="none" w:sz="0" w:space="0" w:color="auto"/>
        <w:left w:val="none" w:sz="0" w:space="0" w:color="auto"/>
        <w:bottom w:val="none" w:sz="0" w:space="0" w:color="auto"/>
        <w:right w:val="none" w:sz="0" w:space="0" w:color="auto"/>
      </w:divBdr>
    </w:div>
    <w:div w:id="278876840">
      <w:bodyDiv w:val="1"/>
      <w:marLeft w:val="0"/>
      <w:marRight w:val="0"/>
      <w:marTop w:val="0"/>
      <w:marBottom w:val="0"/>
      <w:divBdr>
        <w:top w:val="none" w:sz="0" w:space="0" w:color="auto"/>
        <w:left w:val="none" w:sz="0" w:space="0" w:color="auto"/>
        <w:bottom w:val="none" w:sz="0" w:space="0" w:color="auto"/>
        <w:right w:val="none" w:sz="0" w:space="0" w:color="auto"/>
      </w:divBdr>
    </w:div>
    <w:div w:id="539510468">
      <w:bodyDiv w:val="1"/>
      <w:marLeft w:val="0"/>
      <w:marRight w:val="0"/>
      <w:marTop w:val="0"/>
      <w:marBottom w:val="0"/>
      <w:divBdr>
        <w:top w:val="none" w:sz="0" w:space="0" w:color="auto"/>
        <w:left w:val="none" w:sz="0" w:space="0" w:color="auto"/>
        <w:bottom w:val="none" w:sz="0" w:space="0" w:color="auto"/>
        <w:right w:val="none" w:sz="0" w:space="0" w:color="auto"/>
      </w:divBdr>
    </w:div>
    <w:div w:id="669218830">
      <w:bodyDiv w:val="1"/>
      <w:marLeft w:val="0"/>
      <w:marRight w:val="0"/>
      <w:marTop w:val="0"/>
      <w:marBottom w:val="0"/>
      <w:divBdr>
        <w:top w:val="none" w:sz="0" w:space="0" w:color="auto"/>
        <w:left w:val="none" w:sz="0" w:space="0" w:color="auto"/>
        <w:bottom w:val="none" w:sz="0" w:space="0" w:color="auto"/>
        <w:right w:val="none" w:sz="0" w:space="0" w:color="auto"/>
      </w:divBdr>
    </w:div>
    <w:div w:id="802893040">
      <w:bodyDiv w:val="1"/>
      <w:marLeft w:val="0"/>
      <w:marRight w:val="0"/>
      <w:marTop w:val="0"/>
      <w:marBottom w:val="0"/>
      <w:divBdr>
        <w:top w:val="none" w:sz="0" w:space="0" w:color="auto"/>
        <w:left w:val="none" w:sz="0" w:space="0" w:color="auto"/>
        <w:bottom w:val="none" w:sz="0" w:space="0" w:color="auto"/>
        <w:right w:val="none" w:sz="0" w:space="0" w:color="auto"/>
      </w:divBdr>
    </w:div>
    <w:div w:id="823667866">
      <w:bodyDiv w:val="1"/>
      <w:marLeft w:val="0"/>
      <w:marRight w:val="0"/>
      <w:marTop w:val="0"/>
      <w:marBottom w:val="0"/>
      <w:divBdr>
        <w:top w:val="none" w:sz="0" w:space="0" w:color="auto"/>
        <w:left w:val="none" w:sz="0" w:space="0" w:color="auto"/>
        <w:bottom w:val="none" w:sz="0" w:space="0" w:color="auto"/>
        <w:right w:val="none" w:sz="0" w:space="0" w:color="auto"/>
      </w:divBdr>
    </w:div>
    <w:div w:id="839466836">
      <w:bodyDiv w:val="1"/>
      <w:marLeft w:val="0"/>
      <w:marRight w:val="0"/>
      <w:marTop w:val="0"/>
      <w:marBottom w:val="0"/>
      <w:divBdr>
        <w:top w:val="none" w:sz="0" w:space="0" w:color="auto"/>
        <w:left w:val="none" w:sz="0" w:space="0" w:color="auto"/>
        <w:bottom w:val="none" w:sz="0" w:space="0" w:color="auto"/>
        <w:right w:val="none" w:sz="0" w:space="0" w:color="auto"/>
      </w:divBdr>
    </w:div>
    <w:div w:id="946234098">
      <w:bodyDiv w:val="1"/>
      <w:marLeft w:val="0"/>
      <w:marRight w:val="0"/>
      <w:marTop w:val="0"/>
      <w:marBottom w:val="0"/>
      <w:divBdr>
        <w:top w:val="none" w:sz="0" w:space="0" w:color="auto"/>
        <w:left w:val="none" w:sz="0" w:space="0" w:color="auto"/>
        <w:bottom w:val="none" w:sz="0" w:space="0" w:color="auto"/>
        <w:right w:val="none" w:sz="0" w:space="0" w:color="auto"/>
      </w:divBdr>
      <w:divsChild>
        <w:div w:id="305401726">
          <w:marLeft w:val="0"/>
          <w:marRight w:val="0"/>
          <w:marTop w:val="0"/>
          <w:marBottom w:val="0"/>
          <w:divBdr>
            <w:top w:val="none" w:sz="0" w:space="0" w:color="auto"/>
            <w:left w:val="none" w:sz="0" w:space="0" w:color="auto"/>
            <w:bottom w:val="none" w:sz="0" w:space="0" w:color="auto"/>
            <w:right w:val="none" w:sz="0" w:space="0" w:color="auto"/>
          </w:divBdr>
        </w:div>
        <w:div w:id="591008803">
          <w:marLeft w:val="0"/>
          <w:marRight w:val="0"/>
          <w:marTop w:val="0"/>
          <w:marBottom w:val="0"/>
          <w:divBdr>
            <w:top w:val="none" w:sz="0" w:space="0" w:color="auto"/>
            <w:left w:val="none" w:sz="0" w:space="0" w:color="auto"/>
            <w:bottom w:val="none" w:sz="0" w:space="0" w:color="auto"/>
            <w:right w:val="none" w:sz="0" w:space="0" w:color="auto"/>
          </w:divBdr>
        </w:div>
        <w:div w:id="1483162320">
          <w:marLeft w:val="0"/>
          <w:marRight w:val="0"/>
          <w:marTop w:val="0"/>
          <w:marBottom w:val="0"/>
          <w:divBdr>
            <w:top w:val="none" w:sz="0" w:space="0" w:color="auto"/>
            <w:left w:val="none" w:sz="0" w:space="0" w:color="auto"/>
            <w:bottom w:val="none" w:sz="0" w:space="0" w:color="auto"/>
            <w:right w:val="none" w:sz="0" w:space="0" w:color="auto"/>
          </w:divBdr>
        </w:div>
      </w:divsChild>
    </w:div>
    <w:div w:id="1189828382">
      <w:bodyDiv w:val="1"/>
      <w:marLeft w:val="0"/>
      <w:marRight w:val="0"/>
      <w:marTop w:val="0"/>
      <w:marBottom w:val="0"/>
      <w:divBdr>
        <w:top w:val="none" w:sz="0" w:space="0" w:color="auto"/>
        <w:left w:val="none" w:sz="0" w:space="0" w:color="auto"/>
        <w:bottom w:val="none" w:sz="0" w:space="0" w:color="auto"/>
        <w:right w:val="none" w:sz="0" w:space="0" w:color="auto"/>
      </w:divBdr>
      <w:divsChild>
        <w:div w:id="1879931898">
          <w:marLeft w:val="0"/>
          <w:marRight w:val="0"/>
          <w:marTop w:val="40"/>
          <w:marBottom w:val="40"/>
          <w:divBdr>
            <w:top w:val="none" w:sz="0" w:space="0" w:color="auto"/>
            <w:left w:val="none" w:sz="0" w:space="0" w:color="auto"/>
            <w:bottom w:val="none" w:sz="0" w:space="0" w:color="auto"/>
            <w:right w:val="none" w:sz="0" w:space="0" w:color="auto"/>
          </w:divBdr>
        </w:div>
        <w:div w:id="1896578039">
          <w:marLeft w:val="0"/>
          <w:marRight w:val="0"/>
          <w:marTop w:val="0"/>
          <w:marBottom w:val="0"/>
          <w:divBdr>
            <w:top w:val="none" w:sz="0" w:space="0" w:color="auto"/>
            <w:left w:val="none" w:sz="0" w:space="0" w:color="auto"/>
            <w:bottom w:val="none" w:sz="0" w:space="0" w:color="auto"/>
            <w:right w:val="none" w:sz="0" w:space="0" w:color="auto"/>
          </w:divBdr>
        </w:div>
      </w:divsChild>
    </w:div>
    <w:div w:id="1350107562">
      <w:bodyDiv w:val="1"/>
      <w:marLeft w:val="0"/>
      <w:marRight w:val="0"/>
      <w:marTop w:val="0"/>
      <w:marBottom w:val="0"/>
      <w:divBdr>
        <w:top w:val="none" w:sz="0" w:space="0" w:color="auto"/>
        <w:left w:val="none" w:sz="0" w:space="0" w:color="auto"/>
        <w:bottom w:val="none" w:sz="0" w:space="0" w:color="auto"/>
        <w:right w:val="none" w:sz="0" w:space="0" w:color="auto"/>
      </w:divBdr>
    </w:div>
    <w:div w:id="1495604476">
      <w:bodyDiv w:val="1"/>
      <w:marLeft w:val="0"/>
      <w:marRight w:val="0"/>
      <w:marTop w:val="0"/>
      <w:marBottom w:val="0"/>
      <w:divBdr>
        <w:top w:val="none" w:sz="0" w:space="0" w:color="auto"/>
        <w:left w:val="none" w:sz="0" w:space="0" w:color="auto"/>
        <w:bottom w:val="none" w:sz="0" w:space="0" w:color="auto"/>
        <w:right w:val="none" w:sz="0" w:space="0" w:color="auto"/>
      </w:divBdr>
    </w:div>
    <w:div w:id="2033148010">
      <w:bodyDiv w:val="1"/>
      <w:marLeft w:val="0"/>
      <w:marRight w:val="0"/>
      <w:marTop w:val="0"/>
      <w:marBottom w:val="0"/>
      <w:divBdr>
        <w:top w:val="none" w:sz="0" w:space="0" w:color="auto"/>
        <w:left w:val="none" w:sz="0" w:space="0" w:color="auto"/>
        <w:bottom w:val="none" w:sz="0" w:space="0" w:color="auto"/>
        <w:right w:val="none" w:sz="0" w:space="0" w:color="auto"/>
      </w:divBdr>
    </w:div>
    <w:div w:id="2048337316">
      <w:bodyDiv w:val="1"/>
      <w:marLeft w:val="0"/>
      <w:marRight w:val="0"/>
      <w:marTop w:val="0"/>
      <w:marBottom w:val="0"/>
      <w:divBdr>
        <w:top w:val="none" w:sz="0" w:space="0" w:color="auto"/>
        <w:left w:val="none" w:sz="0" w:space="0" w:color="auto"/>
        <w:bottom w:val="none" w:sz="0" w:space="0" w:color="auto"/>
        <w:right w:val="none" w:sz="0" w:space="0" w:color="auto"/>
      </w:divBdr>
    </w:div>
    <w:div w:id="2052413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DAE40D61E6414DBDC4B1D4E708A02E" ma:contentTypeVersion="8" ma:contentTypeDescription="Create a new document." ma:contentTypeScope="" ma:versionID="202ebd421e69c1aca17e944c4464f717">
  <xsd:schema xmlns:xsd="http://www.w3.org/2001/XMLSchema" xmlns:xs="http://www.w3.org/2001/XMLSchema" xmlns:p="http://schemas.microsoft.com/office/2006/metadata/properties" xmlns:ns3="ed005fad-ea39-4ea0-957d-68823856605d" targetNamespace="http://schemas.microsoft.com/office/2006/metadata/properties" ma:root="true" ma:fieldsID="7d4c146c65de7c1e81df28dca8acc91a" ns3:_="">
    <xsd:import namespace="ed005fad-ea39-4ea0-957d-6882385660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005fad-ea39-4ea0-957d-688238566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C2094B0-5A7E-461C-B601-2CEBE83FB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005fad-ea39-4ea0-957d-6882385660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5BFC6D2-8774-4987-907D-4E6E2C1EE653}">
  <ds:schemaRefs>
    <ds:schemaRef ds:uri="http://schemas.microsoft.com/sharepoint/v3/contenttype/forms"/>
  </ds:schemaRefs>
</ds:datastoreItem>
</file>

<file path=customXml/itemProps3.xml><?xml version="1.0" encoding="utf-8"?>
<ds:datastoreItem xmlns:ds="http://schemas.openxmlformats.org/officeDocument/2006/customXml" ds:itemID="{7414F6BB-542C-49AC-B0DA-5D257733B34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989</Words>
  <Characters>6173</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Job Family</vt:lpstr>
    </vt:vector>
  </TitlesOfParts>
  <Company>Buckinghamshire County Council</Company>
  <LinksUpToDate>false</LinksUpToDate>
  <CharactersWithSpaces>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Family</dc:title>
  <dc:subject/>
  <dc:creator>sylvia kershaw</dc:creator>
  <cp:keywords/>
  <cp:lastModifiedBy>Jenny Leighton</cp:lastModifiedBy>
  <cp:revision>2</cp:revision>
  <cp:lastPrinted>2014-07-07T10:36:00Z</cp:lastPrinted>
  <dcterms:created xsi:type="dcterms:W3CDTF">2021-03-19T11:36:00Z</dcterms:created>
  <dcterms:modified xsi:type="dcterms:W3CDTF">2021-03-19T11:36:00Z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0x01010019DAE40D61E6414DBDC4B1D4E708A02E</vt:lpwstr>
  </property>
</Properties>
</file>