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5940"/>
      </w:tblGrid>
      <w:tr w:rsidR="000578A6" w:rsidRPr="002C13C5" w14:paraId="5407FA95" w14:textId="77777777" w:rsidTr="003D3BDC">
        <w:tc>
          <w:tcPr>
            <w:tcW w:w="4376" w:type="dxa"/>
            <w:shd w:val="clear" w:color="auto" w:fill="EEECE1"/>
          </w:tcPr>
          <w:p w14:paraId="43A8854D" w14:textId="77777777" w:rsidR="000578A6" w:rsidRPr="002C13C5" w:rsidRDefault="00B54945" w:rsidP="00074FB3">
            <w:pPr>
              <w:spacing w:before="40" w:after="40" w:line="240" w:lineRule="auto"/>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Role Title</w:t>
            </w:r>
          </w:p>
        </w:tc>
        <w:tc>
          <w:tcPr>
            <w:tcW w:w="5940" w:type="dxa"/>
            <w:shd w:val="clear" w:color="auto" w:fill="EEECE1"/>
          </w:tcPr>
          <w:p w14:paraId="330EA620" w14:textId="77777777" w:rsidR="000578A6" w:rsidRPr="002C13C5" w:rsidRDefault="00C55B39" w:rsidP="00074FB3">
            <w:pPr>
              <w:spacing w:before="40" w:after="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Digital Products Owner</w:t>
            </w:r>
            <w:r w:rsidR="00614943">
              <w:rPr>
                <w:rFonts w:ascii="Arial" w:eastAsia="Times New Roman" w:hAnsi="Arial" w:cs="Arial"/>
                <w:b/>
                <w:bCs/>
                <w:sz w:val="24"/>
                <w:szCs w:val="24"/>
                <w:lang w:eastAsia="en-GB"/>
              </w:rPr>
              <w:t xml:space="preserve"> </w:t>
            </w:r>
            <w:r w:rsidR="005D76A5">
              <w:rPr>
                <w:rFonts w:ascii="Arial" w:eastAsia="Times New Roman" w:hAnsi="Arial" w:cs="Arial"/>
                <w:b/>
                <w:bCs/>
                <w:sz w:val="24"/>
                <w:szCs w:val="24"/>
                <w:lang w:eastAsia="en-GB"/>
              </w:rPr>
              <w:t xml:space="preserve">/ Business Analyst </w:t>
            </w:r>
            <w:r w:rsidR="00C56C41">
              <w:rPr>
                <w:rFonts w:ascii="Arial" w:eastAsia="Times New Roman" w:hAnsi="Arial" w:cs="Arial"/>
                <w:b/>
                <w:bCs/>
                <w:sz w:val="24"/>
                <w:szCs w:val="24"/>
                <w:lang w:eastAsia="en-GB"/>
              </w:rPr>
              <w:t>–</w:t>
            </w:r>
            <w:r w:rsidR="00614943">
              <w:rPr>
                <w:rFonts w:ascii="Arial" w:eastAsia="Times New Roman" w:hAnsi="Arial" w:cs="Arial"/>
                <w:b/>
                <w:bCs/>
                <w:sz w:val="24"/>
                <w:szCs w:val="24"/>
                <w:lang w:eastAsia="en-GB"/>
              </w:rPr>
              <w:t xml:space="preserve"> </w:t>
            </w:r>
            <w:r w:rsidR="00C56C41">
              <w:rPr>
                <w:rFonts w:ascii="Arial" w:eastAsia="Times New Roman" w:hAnsi="Arial" w:cs="Arial"/>
                <w:b/>
                <w:bCs/>
                <w:sz w:val="24"/>
                <w:szCs w:val="24"/>
                <w:lang w:eastAsia="en-GB"/>
              </w:rPr>
              <w:t>Digital Services</w:t>
            </w:r>
          </w:p>
        </w:tc>
      </w:tr>
      <w:tr w:rsidR="00DA0828" w:rsidRPr="002C13C5" w14:paraId="28F0B830" w14:textId="77777777" w:rsidTr="00C55B39">
        <w:trPr>
          <w:trHeight w:val="290"/>
        </w:trPr>
        <w:tc>
          <w:tcPr>
            <w:tcW w:w="4376" w:type="dxa"/>
            <w:shd w:val="clear" w:color="auto" w:fill="auto"/>
          </w:tcPr>
          <w:p w14:paraId="5125019E" w14:textId="77777777" w:rsidR="00DA0828" w:rsidRPr="002C13C5" w:rsidRDefault="00B54945" w:rsidP="00DA0828">
            <w:pPr>
              <w:spacing w:before="40" w:after="40" w:line="240" w:lineRule="auto"/>
              <w:jc w:val="both"/>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Job Family</w:t>
            </w:r>
          </w:p>
        </w:tc>
        <w:tc>
          <w:tcPr>
            <w:tcW w:w="5940" w:type="dxa"/>
            <w:shd w:val="clear" w:color="auto" w:fill="auto"/>
          </w:tcPr>
          <w:p w14:paraId="13BBDBEC" w14:textId="77777777" w:rsidR="00DA0828" w:rsidRPr="002C13C5" w:rsidRDefault="00C55B39"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Corporate Development</w:t>
            </w:r>
          </w:p>
        </w:tc>
      </w:tr>
      <w:tr w:rsidR="003D3BDC" w:rsidRPr="002C13C5" w14:paraId="53F0CD8A" w14:textId="77777777" w:rsidTr="003D3BDC">
        <w:tc>
          <w:tcPr>
            <w:tcW w:w="4376" w:type="dxa"/>
            <w:tcBorders>
              <w:bottom w:val="single" w:sz="4" w:space="0" w:color="auto"/>
            </w:tcBorders>
            <w:shd w:val="clear" w:color="auto" w:fill="auto"/>
          </w:tcPr>
          <w:p w14:paraId="35D6DFE8" w14:textId="77777777" w:rsidR="003D3BDC" w:rsidRPr="002C13C5" w:rsidRDefault="003D3BDC" w:rsidP="00074FB3">
            <w:pPr>
              <w:spacing w:before="40" w:after="4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Competency Level</w:t>
            </w:r>
          </w:p>
        </w:tc>
        <w:tc>
          <w:tcPr>
            <w:tcW w:w="5940" w:type="dxa"/>
            <w:tcBorders>
              <w:bottom w:val="single" w:sz="4" w:space="0" w:color="auto"/>
            </w:tcBorders>
            <w:shd w:val="clear" w:color="auto" w:fill="auto"/>
          </w:tcPr>
          <w:p w14:paraId="0F58924A" w14:textId="77777777" w:rsidR="003D3BDC" w:rsidRPr="002C13C5" w:rsidRDefault="00C55B39"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Principal Officer</w:t>
            </w:r>
          </w:p>
        </w:tc>
      </w:tr>
      <w:tr w:rsidR="000578A6" w:rsidRPr="002C13C5" w14:paraId="4B7CBEF2" w14:textId="77777777" w:rsidTr="003675F9">
        <w:tc>
          <w:tcPr>
            <w:tcW w:w="4376" w:type="dxa"/>
            <w:tcBorders>
              <w:bottom w:val="single" w:sz="4" w:space="0" w:color="auto"/>
            </w:tcBorders>
            <w:shd w:val="clear" w:color="auto" w:fill="auto"/>
          </w:tcPr>
          <w:p w14:paraId="580A0ADC" w14:textId="77777777" w:rsidR="000578A6" w:rsidRPr="002C13C5" w:rsidRDefault="000578A6" w:rsidP="00074FB3">
            <w:pPr>
              <w:spacing w:before="40" w:after="40" w:line="240" w:lineRule="auto"/>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Pay Range</w:t>
            </w:r>
            <w:r w:rsidR="00B54945" w:rsidRPr="002C13C5">
              <w:rPr>
                <w:rFonts w:ascii="Arial" w:eastAsia="Times New Roman" w:hAnsi="Arial" w:cs="Arial"/>
                <w:b/>
                <w:bCs/>
                <w:sz w:val="24"/>
                <w:szCs w:val="24"/>
                <w:lang w:eastAsia="en-GB"/>
              </w:rPr>
              <w:t xml:space="preserve"> / Scale</w:t>
            </w:r>
          </w:p>
        </w:tc>
        <w:tc>
          <w:tcPr>
            <w:tcW w:w="5940" w:type="dxa"/>
            <w:tcBorders>
              <w:bottom w:val="single" w:sz="4" w:space="0" w:color="auto"/>
            </w:tcBorders>
            <w:shd w:val="clear" w:color="auto" w:fill="auto"/>
          </w:tcPr>
          <w:p w14:paraId="144F9110" w14:textId="77777777" w:rsidR="000578A6" w:rsidRPr="002C13C5" w:rsidRDefault="00C55B39" w:rsidP="00074FB3">
            <w:pPr>
              <w:spacing w:before="40" w:after="4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PO</w:t>
            </w:r>
            <w:r w:rsidR="00EE6B0B">
              <w:rPr>
                <w:rFonts w:ascii="Arial" w:eastAsia="Times New Roman" w:hAnsi="Arial" w:cs="Arial"/>
                <w:b/>
                <w:sz w:val="24"/>
                <w:szCs w:val="24"/>
                <w:lang w:eastAsia="en-GB"/>
              </w:rPr>
              <w:t>5</w:t>
            </w:r>
          </w:p>
        </w:tc>
      </w:tr>
      <w:tr w:rsidR="003675F9" w:rsidRPr="002C13C5" w14:paraId="657255B0" w14:textId="77777777" w:rsidTr="007B3CB6">
        <w:tc>
          <w:tcPr>
            <w:tcW w:w="10316" w:type="dxa"/>
            <w:gridSpan w:val="2"/>
            <w:tcBorders>
              <w:bottom w:val="single" w:sz="4" w:space="0" w:color="auto"/>
            </w:tcBorders>
            <w:shd w:val="clear" w:color="auto" w:fill="EEECE1"/>
          </w:tcPr>
          <w:p w14:paraId="0BB6233B" w14:textId="77777777" w:rsidR="003675F9" w:rsidRPr="003675F9" w:rsidRDefault="003675F9" w:rsidP="00074FB3">
            <w:pPr>
              <w:spacing w:before="40" w:after="40" w:line="240" w:lineRule="auto"/>
              <w:rPr>
                <w:rFonts w:ascii="Arial" w:eastAsia="Times New Roman" w:hAnsi="Arial" w:cs="Arial"/>
                <w:b/>
                <w:bCs/>
                <w:sz w:val="24"/>
                <w:szCs w:val="24"/>
                <w:lang w:eastAsia="en-GB"/>
              </w:rPr>
            </w:pPr>
            <w:r w:rsidRPr="002C13C5">
              <w:rPr>
                <w:rFonts w:ascii="Arial" w:eastAsia="Times New Roman" w:hAnsi="Arial" w:cs="Arial"/>
                <w:b/>
                <w:bCs/>
                <w:sz w:val="24"/>
                <w:szCs w:val="24"/>
                <w:lang w:eastAsia="en-GB"/>
              </w:rPr>
              <w:t>Purpose</w:t>
            </w:r>
          </w:p>
        </w:tc>
      </w:tr>
      <w:tr w:rsidR="000578A6" w:rsidRPr="002C13C5" w14:paraId="4D8E2803" w14:textId="77777777" w:rsidTr="003D3BDC">
        <w:tc>
          <w:tcPr>
            <w:tcW w:w="10316" w:type="dxa"/>
            <w:gridSpan w:val="2"/>
            <w:tcBorders>
              <w:top w:val="single" w:sz="4" w:space="0" w:color="auto"/>
              <w:left w:val="single" w:sz="4" w:space="0" w:color="auto"/>
              <w:bottom w:val="nil"/>
              <w:right w:val="single" w:sz="4" w:space="0" w:color="auto"/>
            </w:tcBorders>
            <w:shd w:val="clear" w:color="auto" w:fill="auto"/>
          </w:tcPr>
          <w:p w14:paraId="6E4E372C" w14:textId="77777777" w:rsidR="00C55B39" w:rsidRDefault="00C55B39" w:rsidP="00C55B39">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49A784F3" w14:textId="77777777" w:rsid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sidRPr="009A3CE6">
              <w:rPr>
                <w:rFonts w:ascii="Arial" w:eastAsia="Times New Roman" w:hAnsi="Arial" w:cs="Arial"/>
                <w:szCs w:val="24"/>
                <w:lang w:eastAsia="en-GB"/>
              </w:rPr>
              <w:t>Waltham Forest has a challenging, customer focused digital agenda.</w:t>
            </w:r>
          </w:p>
          <w:p w14:paraId="3AA442C2" w14:textId="77777777" w:rsidR="009A3CE6" w:rsidRP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4AA1D635" w14:textId="77777777" w:rsid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sidRPr="009A3CE6">
              <w:rPr>
                <w:rFonts w:ascii="Arial" w:eastAsia="Times New Roman" w:hAnsi="Arial" w:cs="Arial"/>
                <w:szCs w:val="24"/>
                <w:lang w:eastAsia="en-GB"/>
              </w:rPr>
              <w:t xml:space="preserve">As a Digital Product Owner / BA, you will be focussed on the delivery and continuous improvement of Waltham Forest’s digital services and delivering this change by working with the Digital Products &amp; Services Manager, council services and digital content and development teams. </w:t>
            </w:r>
          </w:p>
          <w:p w14:paraId="3DA37EE7" w14:textId="77777777" w:rsidR="009A3CE6" w:rsidRP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444840FB" w14:textId="77777777" w:rsid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sidRPr="009A3CE6">
              <w:rPr>
                <w:rFonts w:ascii="Arial" w:eastAsia="Times New Roman" w:hAnsi="Arial" w:cs="Arial"/>
                <w:szCs w:val="24"/>
                <w:lang w:eastAsia="en-GB"/>
              </w:rPr>
              <w:t>Experienced in working in an agile environment you will excel at digital product management, developing and prioritising product roadmaps and backlogs, writing user stories and being 100% focussed on building brilliant customer experiences that increase digital channel adoption and improve resident’s experience of the council.</w:t>
            </w:r>
          </w:p>
          <w:p w14:paraId="22F1A797" w14:textId="77777777" w:rsidR="009A3CE6" w:rsidRP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2BB70D7F" w14:textId="77777777" w:rsid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sidRPr="009A3CE6">
              <w:rPr>
                <w:rFonts w:ascii="Arial" w:eastAsia="Times New Roman" w:hAnsi="Arial" w:cs="Arial"/>
                <w:szCs w:val="24"/>
                <w:lang w:eastAsia="en-GB"/>
              </w:rPr>
              <w:t>As the product owner / BA you will lead on scrum teams with the delivery manager, to provide vision and direction to the Agile development team and stakeholders throughout projects and create requirements whilst ensuring that the team always has an adequate amount of prior prepared tasks to work on.</w:t>
            </w:r>
          </w:p>
          <w:p w14:paraId="288D791C" w14:textId="77777777" w:rsidR="009A3CE6" w:rsidRP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566BF4F2" w14:textId="77777777" w:rsid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sidRPr="009A3CE6">
              <w:rPr>
                <w:rFonts w:ascii="Arial" w:eastAsia="Times New Roman" w:hAnsi="Arial" w:cs="Arial"/>
                <w:szCs w:val="24"/>
                <w:lang w:eastAsia="en-GB"/>
              </w:rPr>
              <w:t>You will also work closely with senior stakeholders to plan and prioritize product feature backlogs and development for the product, and by doing so define product vision, road-map and growth opportunities.</w:t>
            </w:r>
          </w:p>
          <w:p w14:paraId="06A0D696" w14:textId="77777777" w:rsidR="009A3CE6" w:rsidRPr="009A3CE6" w:rsidRDefault="009A3CE6" w:rsidP="009A3CE6">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p>
          <w:p w14:paraId="6354F6D5" w14:textId="77777777" w:rsidR="009A3CE6" w:rsidRPr="00C55B39" w:rsidRDefault="009A3CE6" w:rsidP="008479B3">
            <w:pPr>
              <w:widowControl w:val="0"/>
              <w:overflowPunct w:val="0"/>
              <w:autoSpaceDE w:val="0"/>
              <w:autoSpaceDN w:val="0"/>
              <w:adjustRightInd w:val="0"/>
              <w:spacing w:after="0" w:line="233" w:lineRule="auto"/>
              <w:ind w:right="142"/>
              <w:jc w:val="both"/>
              <w:rPr>
                <w:rFonts w:ascii="Arial" w:eastAsia="Times New Roman" w:hAnsi="Arial" w:cs="Arial"/>
                <w:szCs w:val="24"/>
                <w:lang w:eastAsia="en-GB"/>
              </w:rPr>
            </w:pPr>
            <w:r>
              <w:rPr>
                <w:rFonts w:ascii="Arial" w:eastAsia="Times New Roman" w:hAnsi="Arial" w:cs="Arial"/>
                <w:szCs w:val="24"/>
                <w:lang w:eastAsia="en-GB"/>
              </w:rPr>
              <w:t xml:space="preserve">You </w:t>
            </w:r>
            <w:r w:rsidRPr="009A3CE6">
              <w:rPr>
                <w:rFonts w:ascii="Arial" w:eastAsia="Times New Roman" w:hAnsi="Arial" w:cs="Arial"/>
                <w:szCs w:val="24"/>
                <w:lang w:eastAsia="en-GB"/>
              </w:rPr>
              <w:t>will be to assess value, develop cases, and prioritise stories, epics and themes to ensure work focuses on those with maximum value that are aligned with product strategy, and provide backlog management, iteration planning, and elaboration of the user stories, while working closely with Head of Digital Services to create and maintain a product backlog according to business value or ROI</w:t>
            </w:r>
          </w:p>
        </w:tc>
      </w:tr>
      <w:tr w:rsidR="000578A6" w:rsidRPr="002C13C5" w14:paraId="0CC06F09" w14:textId="77777777" w:rsidTr="00C55B39">
        <w:trPr>
          <w:trHeight w:val="104"/>
        </w:trPr>
        <w:tc>
          <w:tcPr>
            <w:tcW w:w="10316" w:type="dxa"/>
            <w:gridSpan w:val="2"/>
            <w:tcBorders>
              <w:top w:val="nil"/>
              <w:left w:val="single" w:sz="4" w:space="0" w:color="auto"/>
              <w:bottom w:val="single" w:sz="4" w:space="0" w:color="auto"/>
              <w:right w:val="single" w:sz="4" w:space="0" w:color="auto"/>
            </w:tcBorders>
            <w:shd w:val="clear" w:color="auto" w:fill="auto"/>
          </w:tcPr>
          <w:p w14:paraId="61A1E4BD" w14:textId="77777777" w:rsidR="00C55B39" w:rsidRDefault="00C55B39" w:rsidP="00A60166">
            <w:pPr>
              <w:spacing w:before="40" w:after="40" w:line="240" w:lineRule="auto"/>
              <w:rPr>
                <w:rFonts w:ascii="Arial" w:eastAsia="Times New Roman" w:hAnsi="Arial" w:cs="Arial"/>
                <w:sz w:val="24"/>
                <w:szCs w:val="24"/>
                <w:lang w:eastAsia="en-GB"/>
              </w:rPr>
            </w:pPr>
          </w:p>
          <w:p w14:paraId="1AD104D9" w14:textId="77777777" w:rsidR="00466456" w:rsidRDefault="009A3CE6" w:rsidP="00A60166">
            <w:pPr>
              <w:spacing w:before="40" w:after="40" w:line="240" w:lineRule="auto"/>
              <w:rPr>
                <w:rFonts w:ascii="Arial" w:hAnsi="Arial" w:cs="Arial"/>
              </w:rPr>
            </w:pPr>
            <w:r w:rsidRPr="009A3CE6">
              <w:rPr>
                <w:rFonts w:ascii="Arial" w:hAnsi="Arial" w:cs="Arial"/>
              </w:rPr>
              <w:t>You will be committed to ensuring that required outcomes (business change, service improvements and council savings) are met to ultimately improve the life chances of our residents.</w:t>
            </w:r>
          </w:p>
          <w:p w14:paraId="5FB3B8AB" w14:textId="77777777" w:rsidR="009A3CE6" w:rsidRPr="002C13C5" w:rsidRDefault="009A3CE6" w:rsidP="00A60166">
            <w:pPr>
              <w:spacing w:before="40" w:after="40" w:line="240" w:lineRule="auto"/>
              <w:rPr>
                <w:rFonts w:ascii="Arial" w:eastAsia="Times New Roman" w:hAnsi="Arial" w:cs="Arial"/>
                <w:sz w:val="24"/>
                <w:szCs w:val="24"/>
                <w:lang w:eastAsia="en-GB"/>
              </w:rPr>
            </w:pPr>
          </w:p>
        </w:tc>
      </w:tr>
      <w:tr w:rsidR="000578A6" w:rsidRPr="002C13C5" w14:paraId="6B629413" w14:textId="77777777" w:rsidTr="003D3BDC">
        <w:tc>
          <w:tcPr>
            <w:tcW w:w="4376" w:type="dxa"/>
            <w:tcBorders>
              <w:top w:val="single" w:sz="4" w:space="0" w:color="auto"/>
            </w:tcBorders>
            <w:shd w:val="clear" w:color="auto" w:fill="EEECE1"/>
          </w:tcPr>
          <w:p w14:paraId="4D7069DC" w14:textId="77777777" w:rsidR="000578A6" w:rsidRPr="002C13C5" w:rsidRDefault="00B54945" w:rsidP="00074FB3">
            <w:pPr>
              <w:spacing w:before="40" w:after="40" w:line="240" w:lineRule="auto"/>
              <w:rPr>
                <w:rFonts w:ascii="Arial" w:eastAsia="Times New Roman" w:hAnsi="Arial" w:cs="Arial"/>
                <w:b/>
                <w:iCs/>
                <w:sz w:val="24"/>
                <w:szCs w:val="24"/>
                <w:lang w:eastAsia="en-GB"/>
              </w:rPr>
            </w:pPr>
            <w:r w:rsidRPr="002C13C5">
              <w:rPr>
                <w:rFonts w:ascii="Arial" w:eastAsia="Times New Roman" w:hAnsi="Arial" w:cs="Arial"/>
                <w:b/>
                <w:iCs/>
                <w:sz w:val="24"/>
                <w:szCs w:val="24"/>
                <w:lang w:eastAsia="en-GB"/>
              </w:rPr>
              <w:t>Accountabilities</w:t>
            </w:r>
          </w:p>
        </w:tc>
        <w:tc>
          <w:tcPr>
            <w:tcW w:w="5940" w:type="dxa"/>
            <w:tcBorders>
              <w:top w:val="single" w:sz="4" w:space="0" w:color="auto"/>
            </w:tcBorders>
            <w:shd w:val="clear" w:color="auto" w:fill="EEECE1"/>
          </w:tcPr>
          <w:p w14:paraId="6C9A0299" w14:textId="77777777" w:rsidR="000578A6" w:rsidRPr="002C13C5" w:rsidRDefault="000578A6" w:rsidP="00074FB3">
            <w:pPr>
              <w:spacing w:before="40" w:after="40" w:line="240" w:lineRule="auto"/>
              <w:rPr>
                <w:rFonts w:ascii="Arial" w:eastAsia="Times New Roman" w:hAnsi="Arial" w:cs="Arial"/>
                <w:b/>
                <w:iCs/>
                <w:sz w:val="24"/>
                <w:szCs w:val="24"/>
                <w:lang w:eastAsia="en-GB"/>
              </w:rPr>
            </w:pPr>
            <w:r w:rsidRPr="002C13C5">
              <w:rPr>
                <w:rFonts w:ascii="Arial" w:eastAsia="Times New Roman" w:hAnsi="Arial" w:cs="Arial"/>
                <w:b/>
                <w:iCs/>
                <w:sz w:val="24"/>
                <w:szCs w:val="24"/>
                <w:lang w:eastAsia="en-GB"/>
              </w:rPr>
              <w:t xml:space="preserve">End </w:t>
            </w:r>
            <w:r w:rsidR="009A3CE6">
              <w:rPr>
                <w:rFonts w:ascii="Arial" w:eastAsia="Times New Roman" w:hAnsi="Arial" w:cs="Arial"/>
                <w:b/>
                <w:iCs/>
                <w:sz w:val="24"/>
                <w:szCs w:val="24"/>
                <w:lang w:eastAsia="en-GB"/>
              </w:rPr>
              <w:t>r</w:t>
            </w:r>
            <w:r w:rsidRPr="002C13C5">
              <w:rPr>
                <w:rFonts w:ascii="Arial" w:eastAsia="Times New Roman" w:hAnsi="Arial" w:cs="Arial"/>
                <w:b/>
                <w:iCs/>
                <w:sz w:val="24"/>
                <w:szCs w:val="24"/>
                <w:lang w:eastAsia="en-GB"/>
              </w:rPr>
              <w:t>esult</w:t>
            </w:r>
            <w:r w:rsidR="009A3CE6">
              <w:rPr>
                <w:rFonts w:ascii="Arial" w:eastAsia="Times New Roman" w:hAnsi="Arial" w:cs="Arial"/>
                <w:b/>
                <w:iCs/>
                <w:sz w:val="24"/>
                <w:szCs w:val="24"/>
                <w:lang w:eastAsia="en-GB"/>
              </w:rPr>
              <w:t xml:space="preserve"> </w:t>
            </w:r>
            <w:r w:rsidR="00B54945" w:rsidRPr="002C13C5">
              <w:rPr>
                <w:rFonts w:ascii="Arial" w:eastAsia="Times New Roman" w:hAnsi="Arial" w:cs="Arial"/>
                <w:b/>
                <w:iCs/>
                <w:sz w:val="24"/>
                <w:szCs w:val="24"/>
                <w:lang w:eastAsia="en-GB"/>
              </w:rPr>
              <w:t>/</w:t>
            </w:r>
            <w:r w:rsidR="009A3CE6">
              <w:rPr>
                <w:rFonts w:ascii="Arial" w:eastAsia="Times New Roman" w:hAnsi="Arial" w:cs="Arial"/>
                <w:b/>
                <w:iCs/>
                <w:sz w:val="24"/>
                <w:szCs w:val="24"/>
                <w:lang w:eastAsia="en-GB"/>
              </w:rPr>
              <w:t xml:space="preserve"> </w:t>
            </w:r>
            <w:r w:rsidR="00B54945" w:rsidRPr="002C13C5">
              <w:rPr>
                <w:rFonts w:ascii="Arial" w:eastAsia="Times New Roman" w:hAnsi="Arial" w:cs="Arial"/>
                <w:b/>
                <w:iCs/>
                <w:sz w:val="24"/>
                <w:szCs w:val="24"/>
                <w:lang w:eastAsia="en-GB"/>
              </w:rPr>
              <w:t>Outcomes</w:t>
            </w:r>
          </w:p>
        </w:tc>
      </w:tr>
      <w:tr w:rsidR="002C13C5" w:rsidRPr="002C13C5" w14:paraId="3C85299F" w14:textId="77777777" w:rsidTr="003D3BDC">
        <w:trPr>
          <w:trHeight w:val="2121"/>
        </w:trPr>
        <w:tc>
          <w:tcPr>
            <w:tcW w:w="4376" w:type="dxa"/>
            <w:shd w:val="clear" w:color="auto" w:fill="auto"/>
          </w:tcPr>
          <w:p w14:paraId="3FD79DB4"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Plan and organise work to ensure the delivery of those aspects of the service for which responsible. </w:t>
            </w:r>
          </w:p>
        </w:tc>
        <w:tc>
          <w:tcPr>
            <w:tcW w:w="5940" w:type="dxa"/>
            <w:shd w:val="clear" w:color="auto" w:fill="auto"/>
          </w:tcPr>
          <w:p w14:paraId="4DC9E585"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Work is completed on time and to the q</w:t>
            </w:r>
            <w:r w:rsidR="00C55B39">
              <w:rPr>
                <w:rFonts w:ascii="Arial" w:hAnsi="Arial" w:cs="Arial"/>
                <w:sz w:val="22"/>
                <w:szCs w:val="22"/>
              </w:rPr>
              <w:t xml:space="preserve">uality and standards required. </w:t>
            </w:r>
          </w:p>
          <w:p w14:paraId="55770511"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Changes </w:t>
            </w:r>
            <w:r w:rsidR="00C55B39">
              <w:rPr>
                <w:rFonts w:ascii="Arial" w:hAnsi="Arial" w:cs="Arial"/>
                <w:sz w:val="22"/>
                <w:szCs w:val="22"/>
              </w:rPr>
              <w:t>to priorities are accommodated.</w:t>
            </w:r>
          </w:p>
          <w:p w14:paraId="520A50A4"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Service is delivered to organisational requirements and reflects customer and stakeholder requirements, wit</w:t>
            </w:r>
            <w:r w:rsidR="00C55B39">
              <w:rPr>
                <w:rFonts w:ascii="Arial" w:hAnsi="Arial" w:cs="Arial"/>
                <w:sz w:val="22"/>
                <w:szCs w:val="22"/>
              </w:rPr>
              <w:t>hin organisational constraints.</w:t>
            </w:r>
          </w:p>
          <w:p w14:paraId="70C479E5"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Professional and legal compliance is assured.</w:t>
            </w:r>
          </w:p>
        </w:tc>
      </w:tr>
      <w:tr w:rsidR="002C13C5" w:rsidRPr="002C13C5" w14:paraId="2F52C7CE" w14:textId="77777777" w:rsidTr="00234159">
        <w:tc>
          <w:tcPr>
            <w:tcW w:w="4376" w:type="dxa"/>
            <w:shd w:val="clear" w:color="auto" w:fill="auto"/>
          </w:tcPr>
          <w:p w14:paraId="5B9A9419"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Undertake / support consultation procedures. Identify issues, resolving as appropriate and escalating complex problems if necessary.</w:t>
            </w:r>
          </w:p>
        </w:tc>
        <w:tc>
          <w:tcPr>
            <w:tcW w:w="5940" w:type="dxa"/>
            <w:shd w:val="clear" w:color="auto" w:fill="auto"/>
          </w:tcPr>
          <w:p w14:paraId="54306D08"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Activities are undertaken according relevant guideli</w:t>
            </w:r>
            <w:r w:rsidR="00C55B39">
              <w:rPr>
                <w:rFonts w:ascii="Arial" w:hAnsi="Arial" w:cs="Arial"/>
                <w:sz w:val="22"/>
                <w:szCs w:val="22"/>
              </w:rPr>
              <w:t>nes / regulations / procedures.</w:t>
            </w:r>
          </w:p>
          <w:p w14:paraId="60D39F99"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Customer / stakeholder views are available to inform recommendatio</w:t>
            </w:r>
            <w:r w:rsidR="00C55B39">
              <w:rPr>
                <w:rFonts w:ascii="Arial" w:hAnsi="Arial" w:cs="Arial"/>
                <w:sz w:val="22"/>
                <w:szCs w:val="22"/>
              </w:rPr>
              <w:t>ns.</w:t>
            </w:r>
          </w:p>
          <w:p w14:paraId="319EACAA"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Data and measurements are accurately recorded.</w:t>
            </w:r>
          </w:p>
        </w:tc>
      </w:tr>
      <w:tr w:rsidR="002C13C5" w:rsidRPr="002C13C5" w14:paraId="06ED5362" w14:textId="77777777" w:rsidTr="003D3BDC">
        <w:trPr>
          <w:trHeight w:val="1778"/>
        </w:trPr>
        <w:tc>
          <w:tcPr>
            <w:tcW w:w="4376" w:type="dxa"/>
            <w:shd w:val="clear" w:color="auto" w:fill="auto"/>
          </w:tcPr>
          <w:p w14:paraId="15C7FFB5" w14:textId="77777777" w:rsidR="002C13C5" w:rsidRPr="00C55B39" w:rsidRDefault="003D3BDC" w:rsidP="00C55B39">
            <w:pPr>
              <w:pStyle w:val="CommentText"/>
              <w:spacing w:before="120" w:after="120"/>
              <w:rPr>
                <w:rFonts w:ascii="Arial" w:hAnsi="Arial" w:cs="Arial"/>
                <w:sz w:val="22"/>
                <w:szCs w:val="22"/>
              </w:rPr>
            </w:pPr>
            <w:r w:rsidRPr="00C55B39">
              <w:rPr>
                <w:rFonts w:ascii="Arial" w:hAnsi="Arial" w:cs="Arial"/>
                <w:sz w:val="22"/>
                <w:szCs w:val="22"/>
              </w:rPr>
              <w:lastRenderedPageBreak/>
              <w:t>Collate</w:t>
            </w:r>
            <w:r w:rsidR="002C13C5" w:rsidRPr="00C55B39">
              <w:rPr>
                <w:rFonts w:ascii="Arial" w:hAnsi="Arial" w:cs="Arial"/>
                <w:sz w:val="22"/>
                <w:szCs w:val="22"/>
              </w:rPr>
              <w:t xml:space="preserve"> process and analyse complex information. Ensure all required records and information are maintained correctly.</w:t>
            </w:r>
            <w:r w:rsidR="00A63B92">
              <w:rPr>
                <w:rFonts w:ascii="Arial" w:hAnsi="Arial" w:cs="Arial"/>
                <w:sz w:val="22"/>
                <w:szCs w:val="22"/>
              </w:rPr>
              <w:t xml:space="preserve"> </w:t>
            </w:r>
          </w:p>
        </w:tc>
        <w:tc>
          <w:tcPr>
            <w:tcW w:w="5940" w:type="dxa"/>
            <w:shd w:val="clear" w:color="auto" w:fill="auto"/>
          </w:tcPr>
          <w:p w14:paraId="34A97C60"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Information / applications are pr</w:t>
            </w:r>
            <w:r w:rsidR="00C55B39">
              <w:rPr>
                <w:rFonts w:ascii="Arial" w:hAnsi="Arial" w:cs="Arial"/>
                <w:sz w:val="22"/>
                <w:szCs w:val="22"/>
              </w:rPr>
              <w:t>ocessed according to procedure.</w:t>
            </w:r>
          </w:p>
          <w:p w14:paraId="65153C80"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Information is mana</w:t>
            </w:r>
            <w:r w:rsidR="00C55B39">
              <w:rPr>
                <w:rFonts w:ascii="Arial" w:hAnsi="Arial" w:cs="Arial"/>
                <w:sz w:val="22"/>
                <w:szCs w:val="22"/>
              </w:rPr>
              <w:t>ged efficiently and accurately.</w:t>
            </w:r>
          </w:p>
          <w:p w14:paraId="7ABEDB3B"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Data is recorded and stored in compliance with national standards and can be shared, as appropriate, with other agencies. </w:t>
            </w:r>
          </w:p>
        </w:tc>
      </w:tr>
      <w:tr w:rsidR="002C13C5" w:rsidRPr="002C13C5" w14:paraId="22E631B1" w14:textId="77777777" w:rsidTr="00244FEC">
        <w:trPr>
          <w:trHeight w:val="419"/>
        </w:trPr>
        <w:tc>
          <w:tcPr>
            <w:tcW w:w="4376" w:type="dxa"/>
            <w:shd w:val="clear" w:color="auto" w:fill="auto"/>
          </w:tcPr>
          <w:p w14:paraId="59A48E46"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Prepare and present results / responses / reports / recommendations. </w:t>
            </w:r>
          </w:p>
        </w:tc>
        <w:tc>
          <w:tcPr>
            <w:tcW w:w="5940" w:type="dxa"/>
            <w:shd w:val="clear" w:color="auto" w:fill="auto"/>
          </w:tcPr>
          <w:p w14:paraId="18F2EBB3"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Accurate, complete and relevant information / reports are provided fo</w:t>
            </w:r>
            <w:r w:rsidR="00C55B39">
              <w:rPr>
                <w:rFonts w:ascii="Arial" w:hAnsi="Arial" w:cs="Arial"/>
                <w:sz w:val="22"/>
                <w:szCs w:val="22"/>
              </w:rPr>
              <w:t>r internal and/or external use.</w:t>
            </w:r>
          </w:p>
          <w:p w14:paraId="3A48E474"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Issues are clearly summarised, </w:t>
            </w:r>
            <w:r w:rsidR="00A63B92">
              <w:rPr>
                <w:rFonts w:ascii="Arial" w:hAnsi="Arial" w:cs="Arial"/>
                <w:sz w:val="22"/>
                <w:szCs w:val="22"/>
              </w:rPr>
              <w:t xml:space="preserve">and </w:t>
            </w:r>
            <w:r w:rsidRPr="00C55B39">
              <w:rPr>
                <w:rFonts w:ascii="Arial" w:hAnsi="Arial" w:cs="Arial"/>
                <w:sz w:val="22"/>
                <w:szCs w:val="22"/>
              </w:rPr>
              <w:t>progress</w:t>
            </w:r>
            <w:r w:rsidR="00C55B39">
              <w:rPr>
                <w:rFonts w:ascii="Arial" w:hAnsi="Arial" w:cs="Arial"/>
                <w:sz w:val="22"/>
                <w:szCs w:val="22"/>
              </w:rPr>
              <w:t xml:space="preserve"> and implications are reported.</w:t>
            </w:r>
          </w:p>
          <w:p w14:paraId="19711959"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The council’s position is clearly stated.</w:t>
            </w:r>
          </w:p>
        </w:tc>
      </w:tr>
      <w:tr w:rsidR="002C13C5" w:rsidRPr="002C13C5" w14:paraId="2E98B196" w14:textId="77777777" w:rsidTr="003D3BDC">
        <w:trPr>
          <w:trHeight w:val="1868"/>
        </w:trPr>
        <w:tc>
          <w:tcPr>
            <w:tcW w:w="4376" w:type="dxa"/>
            <w:shd w:val="clear" w:color="auto" w:fill="auto"/>
          </w:tcPr>
          <w:p w14:paraId="740D1C47"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Provide authoritative advice, guidance and support to colleagues, customers and stakeholders. Respond to and investigate enquiries / escalated complaints.</w:t>
            </w:r>
          </w:p>
        </w:tc>
        <w:tc>
          <w:tcPr>
            <w:tcW w:w="5940" w:type="dxa"/>
            <w:shd w:val="clear" w:color="auto" w:fill="auto"/>
          </w:tcPr>
          <w:p w14:paraId="3602CCD9"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Information, advice and support are acc</w:t>
            </w:r>
            <w:r w:rsidR="00C55B39">
              <w:rPr>
                <w:rFonts w:ascii="Arial" w:hAnsi="Arial" w:cs="Arial"/>
                <w:sz w:val="22"/>
                <w:szCs w:val="22"/>
              </w:rPr>
              <w:t>urate, timely and constructive.</w:t>
            </w:r>
          </w:p>
          <w:p w14:paraId="247980D1" w14:textId="77777777" w:rsidR="002C13C5" w:rsidRPr="00C55B39" w:rsidRDefault="00C55B39" w:rsidP="00C55B39">
            <w:pPr>
              <w:pStyle w:val="CommentText"/>
              <w:spacing w:before="120" w:after="120"/>
              <w:rPr>
                <w:rFonts w:ascii="Arial" w:hAnsi="Arial" w:cs="Arial"/>
                <w:sz w:val="22"/>
                <w:szCs w:val="22"/>
              </w:rPr>
            </w:pPr>
            <w:r>
              <w:rPr>
                <w:rFonts w:ascii="Arial" w:hAnsi="Arial" w:cs="Arial"/>
                <w:sz w:val="22"/>
                <w:szCs w:val="22"/>
              </w:rPr>
              <w:t>Problems are identified.</w:t>
            </w:r>
          </w:p>
          <w:p w14:paraId="644F9F8D"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Issues are managed through to a satisfactory </w:t>
            </w:r>
            <w:r w:rsidR="00A63B92" w:rsidRPr="00C55B39">
              <w:rPr>
                <w:rFonts w:ascii="Arial" w:hAnsi="Arial" w:cs="Arial"/>
                <w:sz w:val="22"/>
                <w:szCs w:val="22"/>
              </w:rPr>
              <w:t>conclusion or</w:t>
            </w:r>
            <w:r w:rsidRPr="00C55B39">
              <w:rPr>
                <w:rFonts w:ascii="Arial" w:hAnsi="Arial" w:cs="Arial"/>
                <w:sz w:val="22"/>
                <w:szCs w:val="22"/>
              </w:rPr>
              <w:t xml:space="preserve"> escalate</w:t>
            </w:r>
            <w:r w:rsidR="00C55B39">
              <w:rPr>
                <w:rFonts w:ascii="Arial" w:hAnsi="Arial" w:cs="Arial"/>
                <w:sz w:val="22"/>
                <w:szCs w:val="22"/>
              </w:rPr>
              <w:t>d if appropriate.</w:t>
            </w:r>
          </w:p>
          <w:p w14:paraId="5DA8C4F4" w14:textId="77777777" w:rsidR="00757D91"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Risk to the Council / customers is minimised.</w:t>
            </w:r>
          </w:p>
        </w:tc>
      </w:tr>
      <w:tr w:rsidR="002C13C5" w:rsidRPr="002C13C5" w14:paraId="257FA605" w14:textId="77777777" w:rsidTr="003D3BDC">
        <w:trPr>
          <w:trHeight w:val="1272"/>
        </w:trPr>
        <w:tc>
          <w:tcPr>
            <w:tcW w:w="4376" w:type="dxa"/>
            <w:shd w:val="clear" w:color="auto" w:fill="auto"/>
          </w:tcPr>
          <w:p w14:paraId="32E1A561"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Contribute to identifying and delivering information / activities to support service delivery / promote the service area.</w:t>
            </w:r>
            <w:r w:rsidR="00A63B92">
              <w:rPr>
                <w:rFonts w:ascii="Arial" w:hAnsi="Arial" w:cs="Arial"/>
                <w:sz w:val="22"/>
                <w:szCs w:val="22"/>
              </w:rPr>
              <w:t xml:space="preserve"> </w:t>
            </w:r>
          </w:p>
        </w:tc>
        <w:tc>
          <w:tcPr>
            <w:tcW w:w="5940" w:type="dxa"/>
            <w:shd w:val="clear" w:color="auto" w:fill="auto"/>
          </w:tcPr>
          <w:p w14:paraId="15924492"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Requireme</w:t>
            </w:r>
            <w:r w:rsidR="00C55B39">
              <w:rPr>
                <w:rFonts w:ascii="Arial" w:hAnsi="Arial" w:cs="Arial"/>
                <w:sz w:val="22"/>
                <w:szCs w:val="22"/>
              </w:rPr>
              <w:t>nts are effectively identified.</w:t>
            </w:r>
          </w:p>
          <w:p w14:paraId="275D4FB6"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All materials / activities are delivered to the req</w:t>
            </w:r>
            <w:r w:rsidR="00C55B39">
              <w:rPr>
                <w:rFonts w:ascii="Arial" w:hAnsi="Arial" w:cs="Arial"/>
                <w:sz w:val="22"/>
                <w:szCs w:val="22"/>
              </w:rPr>
              <w:t>uired standards and timescales.</w:t>
            </w:r>
          </w:p>
          <w:p w14:paraId="41C7B536" w14:textId="77777777" w:rsidR="00757D91"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Information / activities achieve desired results.</w:t>
            </w:r>
          </w:p>
        </w:tc>
      </w:tr>
      <w:tr w:rsidR="002C13C5" w:rsidRPr="002C13C5" w14:paraId="53366C1D" w14:textId="77777777" w:rsidTr="003D3BDC">
        <w:trPr>
          <w:trHeight w:val="839"/>
        </w:trPr>
        <w:tc>
          <w:tcPr>
            <w:tcW w:w="4376" w:type="dxa"/>
          </w:tcPr>
          <w:p w14:paraId="2D10D9A5"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Challenge customers’ practice and minimise risk, referring concerns to line manager.</w:t>
            </w:r>
          </w:p>
        </w:tc>
        <w:tc>
          <w:tcPr>
            <w:tcW w:w="5940" w:type="dxa"/>
            <w:shd w:val="clear" w:color="auto" w:fill="auto"/>
          </w:tcPr>
          <w:p w14:paraId="7A7A61E2" w14:textId="77777777" w:rsidR="002C13C5" w:rsidRPr="00C55B39" w:rsidRDefault="00C55B39" w:rsidP="00C55B39">
            <w:pPr>
              <w:pStyle w:val="CommentText"/>
              <w:spacing w:before="120" w:after="120"/>
              <w:rPr>
                <w:rFonts w:ascii="Arial" w:hAnsi="Arial" w:cs="Arial"/>
                <w:sz w:val="22"/>
                <w:szCs w:val="22"/>
              </w:rPr>
            </w:pPr>
            <w:r>
              <w:rPr>
                <w:rFonts w:ascii="Arial" w:hAnsi="Arial" w:cs="Arial"/>
                <w:sz w:val="22"/>
                <w:szCs w:val="22"/>
              </w:rPr>
              <w:t>Customer risks are assessed.</w:t>
            </w:r>
          </w:p>
          <w:p w14:paraId="440A1E3A"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Relevant health, safety and welfare requirements are met.</w:t>
            </w:r>
          </w:p>
        </w:tc>
      </w:tr>
      <w:tr w:rsidR="002C13C5" w:rsidRPr="002C13C5" w14:paraId="2F7ADEB3" w14:textId="77777777" w:rsidTr="003D3BDC">
        <w:trPr>
          <w:trHeight w:val="1598"/>
        </w:trPr>
        <w:tc>
          <w:tcPr>
            <w:tcW w:w="4376" w:type="dxa"/>
            <w:shd w:val="clear" w:color="auto" w:fill="auto"/>
          </w:tcPr>
          <w:p w14:paraId="69DE7497"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Work closely with others to clarify changing requirements. Identify, recommend and support the development and delivery of improvements. Contribute to the development and implementation of policies, procedures and systems.</w:t>
            </w:r>
          </w:p>
        </w:tc>
        <w:tc>
          <w:tcPr>
            <w:tcW w:w="5940" w:type="dxa"/>
            <w:shd w:val="clear" w:color="auto" w:fill="auto"/>
          </w:tcPr>
          <w:p w14:paraId="162BBFD1"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Improvement opportunities and plans to achieve them </w:t>
            </w:r>
            <w:r w:rsidR="00C55B39">
              <w:rPr>
                <w:rFonts w:ascii="Arial" w:hAnsi="Arial" w:cs="Arial"/>
                <w:sz w:val="22"/>
                <w:szCs w:val="22"/>
              </w:rPr>
              <w:t>are identified and recommended.</w:t>
            </w:r>
          </w:p>
          <w:p w14:paraId="276A6B2D"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Agreed improvements are deve</w:t>
            </w:r>
            <w:r w:rsidR="00C55B39">
              <w:rPr>
                <w:rFonts w:ascii="Arial" w:hAnsi="Arial" w:cs="Arial"/>
                <w:sz w:val="22"/>
                <w:szCs w:val="22"/>
              </w:rPr>
              <w:t>loped, delivered and evaluated.</w:t>
            </w:r>
          </w:p>
          <w:p w14:paraId="389E644E"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Changes are effectively communicated to others.</w:t>
            </w:r>
          </w:p>
        </w:tc>
      </w:tr>
      <w:tr w:rsidR="002C13C5" w:rsidRPr="002C13C5" w14:paraId="77A964E1" w14:textId="77777777" w:rsidTr="003D3BDC">
        <w:trPr>
          <w:trHeight w:val="2284"/>
        </w:trPr>
        <w:tc>
          <w:tcPr>
            <w:tcW w:w="4376" w:type="dxa"/>
            <w:shd w:val="clear" w:color="auto" w:fill="auto"/>
          </w:tcPr>
          <w:p w14:paraId="17BE551E"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Lead projects or improvement </w:t>
            </w:r>
            <w:r w:rsidR="005D76A5" w:rsidRPr="00C55B39">
              <w:rPr>
                <w:rFonts w:ascii="Arial" w:hAnsi="Arial" w:cs="Arial"/>
                <w:sz w:val="22"/>
                <w:szCs w:val="22"/>
              </w:rPr>
              <w:t>programmes or</w:t>
            </w:r>
            <w:r w:rsidRPr="00C55B39">
              <w:rPr>
                <w:rFonts w:ascii="Arial" w:hAnsi="Arial" w:cs="Arial"/>
                <w:sz w:val="22"/>
                <w:szCs w:val="22"/>
              </w:rPr>
              <w:t xml:space="preserve"> contribute to the delivery of larger projects</w:t>
            </w:r>
            <w:r w:rsidR="00A63B92">
              <w:rPr>
                <w:rFonts w:ascii="Arial" w:hAnsi="Arial" w:cs="Arial"/>
                <w:sz w:val="22"/>
                <w:szCs w:val="22"/>
              </w:rPr>
              <w:t>.</w:t>
            </w:r>
          </w:p>
        </w:tc>
        <w:tc>
          <w:tcPr>
            <w:tcW w:w="5940" w:type="dxa"/>
            <w:shd w:val="clear" w:color="auto" w:fill="auto"/>
          </w:tcPr>
          <w:p w14:paraId="7BD41C70"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Practical, effective solutions are developed and delivered in accordance with legislative requirements and good practice guidelines and address any relevant environmental / conservati</w:t>
            </w:r>
            <w:r w:rsidR="00C55B39">
              <w:rPr>
                <w:rFonts w:ascii="Arial" w:hAnsi="Arial" w:cs="Arial"/>
                <w:sz w:val="22"/>
                <w:szCs w:val="22"/>
              </w:rPr>
              <w:t>on / technical / design issues.</w:t>
            </w:r>
          </w:p>
          <w:p w14:paraId="1353EBE7"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Projects are delivered to agreed specifi</w:t>
            </w:r>
            <w:r w:rsidR="00C55B39">
              <w:rPr>
                <w:rFonts w:ascii="Arial" w:hAnsi="Arial" w:cs="Arial"/>
                <w:sz w:val="22"/>
                <w:szCs w:val="22"/>
              </w:rPr>
              <w:t>cation, timescales and budgets.</w:t>
            </w:r>
          </w:p>
          <w:p w14:paraId="158DB019"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All project documentation and reports are completed correctly.</w:t>
            </w:r>
          </w:p>
        </w:tc>
      </w:tr>
      <w:tr w:rsidR="002C13C5" w:rsidRPr="002C13C5" w14:paraId="3565CCC6" w14:textId="77777777" w:rsidTr="00C55B39">
        <w:trPr>
          <w:trHeight w:val="1645"/>
        </w:trPr>
        <w:tc>
          <w:tcPr>
            <w:tcW w:w="4376" w:type="dxa"/>
            <w:shd w:val="clear" w:color="auto" w:fill="auto"/>
          </w:tcPr>
          <w:p w14:paraId="388FF59D"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lastRenderedPageBreak/>
              <w:t>Support others in their development, including external organisations / customers where appropriate.</w:t>
            </w:r>
          </w:p>
        </w:tc>
        <w:tc>
          <w:tcPr>
            <w:tcW w:w="5940" w:type="dxa"/>
            <w:shd w:val="clear" w:color="auto" w:fill="auto"/>
          </w:tcPr>
          <w:p w14:paraId="05CE54D7"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Identify any changes that may i</w:t>
            </w:r>
            <w:r w:rsidR="00C55B39">
              <w:rPr>
                <w:rFonts w:ascii="Arial" w:hAnsi="Arial" w:cs="Arial"/>
                <w:sz w:val="22"/>
                <w:szCs w:val="22"/>
              </w:rPr>
              <w:t>mpact the service / profession.</w:t>
            </w:r>
          </w:p>
          <w:p w14:paraId="5799768C"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Contribute to the development of others (e.g. through sharing knowledge and skills, acting as a coach or mentor, or providing feedback).</w:t>
            </w:r>
          </w:p>
        </w:tc>
      </w:tr>
      <w:tr w:rsidR="002C13C5" w:rsidRPr="002C13C5" w14:paraId="19828E39" w14:textId="77777777" w:rsidTr="003D3BDC">
        <w:trPr>
          <w:trHeight w:val="1851"/>
        </w:trPr>
        <w:tc>
          <w:tcPr>
            <w:tcW w:w="4376" w:type="dxa"/>
            <w:shd w:val="clear" w:color="auto" w:fill="auto"/>
          </w:tcPr>
          <w:p w14:paraId="1D6DA1B2"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Develop good working relationships and communicate effectively with internal / external organisations / partners and stakeholders. Represent specialist area internally and / or externally. Model, demonstrate and promote good practice relevant to the role.</w:t>
            </w:r>
          </w:p>
        </w:tc>
        <w:tc>
          <w:tcPr>
            <w:tcW w:w="5940" w:type="dxa"/>
            <w:shd w:val="clear" w:color="auto" w:fill="auto"/>
          </w:tcPr>
          <w:p w14:paraId="11E0F45F"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Relevant work area reputa</w:t>
            </w:r>
            <w:r w:rsidR="00C55B39">
              <w:rPr>
                <w:rFonts w:ascii="Arial" w:hAnsi="Arial" w:cs="Arial"/>
                <w:sz w:val="22"/>
                <w:szCs w:val="22"/>
              </w:rPr>
              <w:t>tion is maintained or enhanced.</w:t>
            </w:r>
          </w:p>
          <w:p w14:paraId="7E0B97A8"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 xml:space="preserve">Stakeholders are engaged </w:t>
            </w:r>
            <w:r w:rsidR="00C55B39">
              <w:rPr>
                <w:rFonts w:ascii="Arial" w:hAnsi="Arial" w:cs="Arial"/>
                <w:sz w:val="22"/>
                <w:szCs w:val="22"/>
              </w:rPr>
              <w:t>with activity relevant to them.</w:t>
            </w:r>
          </w:p>
          <w:p w14:paraId="1DC5FC3F"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Positive feedback</w:t>
            </w:r>
            <w:r w:rsidR="00C55B39">
              <w:rPr>
                <w:rFonts w:ascii="Arial" w:hAnsi="Arial" w:cs="Arial"/>
                <w:sz w:val="22"/>
                <w:szCs w:val="22"/>
              </w:rPr>
              <w:t xml:space="preserve"> is received from stakeholders.</w:t>
            </w:r>
          </w:p>
          <w:p w14:paraId="4F6ACC3C"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Communications are clear, well planned and effective.</w:t>
            </w:r>
          </w:p>
          <w:p w14:paraId="4F2A0159"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Best practice is shared and promoted.</w:t>
            </w:r>
          </w:p>
        </w:tc>
      </w:tr>
      <w:tr w:rsidR="002C13C5" w:rsidRPr="002C13C5" w14:paraId="33020AF0" w14:textId="77777777" w:rsidTr="003D3BDC">
        <w:trPr>
          <w:trHeight w:val="1182"/>
        </w:trPr>
        <w:tc>
          <w:tcPr>
            <w:tcW w:w="4376" w:type="dxa"/>
            <w:shd w:val="clear" w:color="auto" w:fill="auto"/>
          </w:tcPr>
          <w:p w14:paraId="4096E0D9"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Support partnership agreements and partnership working within area of responsibility.</w:t>
            </w:r>
          </w:p>
        </w:tc>
        <w:tc>
          <w:tcPr>
            <w:tcW w:w="5940" w:type="dxa"/>
            <w:shd w:val="clear" w:color="auto" w:fill="auto"/>
          </w:tcPr>
          <w:p w14:paraId="773CAAE3"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Activities which support partnership wor</w:t>
            </w:r>
            <w:r w:rsidR="00C55B39">
              <w:rPr>
                <w:rFonts w:ascii="Arial" w:hAnsi="Arial" w:cs="Arial"/>
                <w:sz w:val="22"/>
                <w:szCs w:val="22"/>
              </w:rPr>
              <w:t>king are effectively delivered.</w:t>
            </w:r>
          </w:p>
          <w:p w14:paraId="6D74C04C" w14:textId="77777777" w:rsidR="002C13C5" w:rsidRPr="00C55B39" w:rsidRDefault="002C13C5" w:rsidP="00C55B39">
            <w:pPr>
              <w:pStyle w:val="CommentText"/>
              <w:spacing w:before="120" w:after="120"/>
              <w:rPr>
                <w:rFonts w:ascii="Arial" w:hAnsi="Arial" w:cs="Arial"/>
                <w:sz w:val="22"/>
                <w:szCs w:val="22"/>
              </w:rPr>
            </w:pPr>
            <w:r w:rsidRPr="00C55B39">
              <w:rPr>
                <w:rFonts w:ascii="Arial" w:hAnsi="Arial" w:cs="Arial"/>
                <w:sz w:val="22"/>
                <w:szCs w:val="22"/>
              </w:rPr>
              <w:t>Partnership working groups produce valid and timely outputs.</w:t>
            </w:r>
          </w:p>
        </w:tc>
      </w:tr>
      <w:tr w:rsidR="00B0593E" w:rsidRPr="002C13C5" w14:paraId="6E36FCF2" w14:textId="77777777" w:rsidTr="003D3BDC">
        <w:tc>
          <w:tcPr>
            <w:tcW w:w="4376" w:type="dxa"/>
            <w:shd w:val="clear" w:color="auto" w:fill="auto"/>
          </w:tcPr>
          <w:p w14:paraId="706A5F3E" w14:textId="77777777" w:rsidR="002C13C5" w:rsidRPr="00C55B39" w:rsidRDefault="00B0593E" w:rsidP="00C55B39">
            <w:pPr>
              <w:pStyle w:val="CommentText"/>
              <w:spacing w:before="120" w:after="120"/>
              <w:rPr>
                <w:rFonts w:ascii="Arial" w:hAnsi="Arial" w:cs="Arial"/>
                <w:sz w:val="22"/>
                <w:szCs w:val="22"/>
              </w:rPr>
            </w:pPr>
            <w:r w:rsidRPr="00C55B39">
              <w:rPr>
                <w:rFonts w:ascii="Arial" w:hAnsi="Arial" w:cs="Arial"/>
                <w:sz w:val="22"/>
                <w:szCs w:val="22"/>
              </w:rPr>
              <w:t>Contribute to service / business plans for area of responsibility and to wider service planning and development activities.</w:t>
            </w:r>
            <w:r w:rsidR="00220D7A" w:rsidRPr="00C55B39">
              <w:rPr>
                <w:rFonts w:ascii="Arial" w:hAnsi="Arial" w:cs="Arial"/>
                <w:sz w:val="22"/>
                <w:szCs w:val="22"/>
              </w:rPr>
              <w:t xml:space="preserve"> </w:t>
            </w:r>
          </w:p>
          <w:p w14:paraId="3BD4C75C" w14:textId="77777777" w:rsidR="00B0593E" w:rsidRPr="00C55B39" w:rsidRDefault="00220D7A" w:rsidP="00C55B39">
            <w:pPr>
              <w:pStyle w:val="CommentText"/>
              <w:spacing w:before="120" w:after="120"/>
              <w:rPr>
                <w:rFonts w:ascii="Arial" w:hAnsi="Arial" w:cs="Arial"/>
                <w:sz w:val="22"/>
                <w:szCs w:val="22"/>
              </w:rPr>
            </w:pPr>
            <w:r w:rsidRPr="00C55B39">
              <w:rPr>
                <w:rFonts w:ascii="Arial" w:hAnsi="Arial" w:cs="Arial"/>
                <w:sz w:val="22"/>
                <w:szCs w:val="22"/>
              </w:rPr>
              <w:t>Contribute to budget planning as required</w:t>
            </w:r>
            <w:r w:rsidR="002C13C5" w:rsidRPr="00C55B39">
              <w:rPr>
                <w:rFonts w:ascii="Arial" w:hAnsi="Arial" w:cs="Arial"/>
                <w:sz w:val="22"/>
                <w:szCs w:val="22"/>
              </w:rPr>
              <w:t>.</w:t>
            </w:r>
          </w:p>
        </w:tc>
        <w:tc>
          <w:tcPr>
            <w:tcW w:w="5940" w:type="dxa"/>
            <w:shd w:val="clear" w:color="auto" w:fill="auto"/>
          </w:tcPr>
          <w:p w14:paraId="6CF0D562" w14:textId="77777777" w:rsidR="00B0593E" w:rsidRPr="00C55B39" w:rsidRDefault="00B0593E" w:rsidP="00C55B39">
            <w:pPr>
              <w:pStyle w:val="CommentText"/>
              <w:spacing w:before="120" w:after="120"/>
              <w:rPr>
                <w:rFonts w:ascii="Arial" w:hAnsi="Arial" w:cs="Arial"/>
                <w:sz w:val="22"/>
                <w:szCs w:val="22"/>
              </w:rPr>
            </w:pPr>
            <w:r w:rsidRPr="00C55B39">
              <w:rPr>
                <w:rFonts w:ascii="Arial" w:hAnsi="Arial" w:cs="Arial"/>
                <w:sz w:val="22"/>
                <w:szCs w:val="22"/>
              </w:rPr>
              <w:t xml:space="preserve">Service / business plans reflect input. </w:t>
            </w:r>
          </w:p>
        </w:tc>
      </w:tr>
      <w:tr w:rsidR="00B0593E" w:rsidRPr="002C13C5" w14:paraId="76BC2D8A" w14:textId="77777777" w:rsidTr="003D3BDC">
        <w:tc>
          <w:tcPr>
            <w:tcW w:w="4376" w:type="dxa"/>
            <w:shd w:val="clear" w:color="auto" w:fill="auto"/>
          </w:tcPr>
          <w:p w14:paraId="4E92C2EE" w14:textId="77777777" w:rsidR="00B0593E" w:rsidRPr="00C55B39" w:rsidRDefault="00B0593E" w:rsidP="00C55B39">
            <w:pPr>
              <w:pStyle w:val="CommentText"/>
              <w:spacing w:before="120" w:after="120"/>
              <w:rPr>
                <w:rFonts w:ascii="Arial" w:hAnsi="Arial" w:cs="Arial"/>
                <w:sz w:val="22"/>
                <w:szCs w:val="22"/>
              </w:rPr>
            </w:pPr>
            <w:r w:rsidRPr="00C55B39">
              <w:rPr>
                <w:rFonts w:ascii="Arial" w:hAnsi="Arial" w:cs="Arial"/>
                <w:sz w:val="22"/>
                <w:szCs w:val="22"/>
              </w:rPr>
              <w:t>Quality check documents, decisions and / or presentations before delivery</w:t>
            </w:r>
          </w:p>
        </w:tc>
        <w:tc>
          <w:tcPr>
            <w:tcW w:w="5940" w:type="dxa"/>
            <w:shd w:val="clear" w:color="auto" w:fill="auto"/>
          </w:tcPr>
          <w:p w14:paraId="6F4CF767" w14:textId="77777777" w:rsidR="00B0593E" w:rsidRPr="00C55B39" w:rsidRDefault="00B0593E" w:rsidP="00C55B39">
            <w:pPr>
              <w:pStyle w:val="CommentText"/>
              <w:spacing w:before="120" w:after="120"/>
              <w:rPr>
                <w:rFonts w:ascii="Arial" w:hAnsi="Arial" w:cs="Arial"/>
                <w:sz w:val="22"/>
                <w:szCs w:val="22"/>
              </w:rPr>
            </w:pPr>
            <w:r w:rsidRPr="00C55B39">
              <w:rPr>
                <w:rFonts w:ascii="Arial" w:hAnsi="Arial" w:cs="Arial"/>
                <w:sz w:val="22"/>
                <w:szCs w:val="22"/>
              </w:rPr>
              <w:t>All work meets required standards</w:t>
            </w:r>
            <w:r w:rsidR="00A63B92">
              <w:rPr>
                <w:rFonts w:ascii="Arial" w:hAnsi="Arial" w:cs="Arial"/>
                <w:sz w:val="22"/>
                <w:szCs w:val="22"/>
              </w:rPr>
              <w:t>.</w:t>
            </w:r>
          </w:p>
        </w:tc>
      </w:tr>
      <w:tr w:rsidR="00B0593E" w:rsidRPr="002C13C5" w14:paraId="1B633445" w14:textId="77777777" w:rsidTr="003D3BDC">
        <w:tc>
          <w:tcPr>
            <w:tcW w:w="4376" w:type="dxa"/>
            <w:shd w:val="clear" w:color="auto" w:fill="auto"/>
          </w:tcPr>
          <w:p w14:paraId="2C2C028B" w14:textId="77777777" w:rsidR="00B0593E" w:rsidRPr="00C55B39" w:rsidRDefault="00B0593E" w:rsidP="00C55B39">
            <w:pPr>
              <w:pStyle w:val="CommentText"/>
              <w:spacing w:before="120" w:after="120"/>
              <w:rPr>
                <w:rFonts w:ascii="Arial" w:hAnsi="Arial" w:cs="Arial"/>
                <w:sz w:val="22"/>
                <w:szCs w:val="22"/>
              </w:rPr>
            </w:pPr>
            <w:r w:rsidRPr="00C55B39">
              <w:rPr>
                <w:rFonts w:ascii="Arial" w:hAnsi="Arial" w:cs="Arial"/>
                <w:sz w:val="22"/>
                <w:szCs w:val="22"/>
              </w:rPr>
              <w:t>Act in accordance with all policies and procedures which apply to the job and understand the reasons for this.</w:t>
            </w:r>
          </w:p>
        </w:tc>
        <w:tc>
          <w:tcPr>
            <w:tcW w:w="5940" w:type="dxa"/>
            <w:shd w:val="clear" w:color="auto" w:fill="auto"/>
          </w:tcPr>
          <w:p w14:paraId="2F6A4844" w14:textId="77777777" w:rsidR="00B0593E" w:rsidRPr="00C55B39" w:rsidRDefault="00B0593E" w:rsidP="00C55B39">
            <w:pPr>
              <w:pStyle w:val="CommentText"/>
              <w:spacing w:before="120" w:after="120"/>
              <w:rPr>
                <w:rFonts w:ascii="Arial" w:hAnsi="Arial" w:cs="Arial"/>
                <w:sz w:val="22"/>
                <w:szCs w:val="22"/>
              </w:rPr>
            </w:pPr>
            <w:r w:rsidRPr="00C55B39">
              <w:rPr>
                <w:rFonts w:ascii="Arial" w:hAnsi="Arial" w:cs="Arial"/>
                <w:sz w:val="22"/>
                <w:szCs w:val="22"/>
              </w:rPr>
              <w:t>All policies and procedures are complied with.</w:t>
            </w:r>
          </w:p>
        </w:tc>
      </w:tr>
      <w:tr w:rsidR="002C13C5" w:rsidRPr="002C13C5" w14:paraId="570604FA" w14:textId="77777777" w:rsidTr="00C55B39">
        <w:tc>
          <w:tcPr>
            <w:tcW w:w="4376" w:type="dxa"/>
            <w:tcBorders>
              <w:top w:val="single" w:sz="4" w:space="0" w:color="auto"/>
              <w:left w:val="single" w:sz="4" w:space="0" w:color="auto"/>
              <w:bottom w:val="single" w:sz="4" w:space="0" w:color="auto"/>
              <w:right w:val="single" w:sz="4" w:space="0" w:color="auto"/>
            </w:tcBorders>
            <w:shd w:val="clear" w:color="auto" w:fill="EEECE1"/>
          </w:tcPr>
          <w:p w14:paraId="47D8ED31" w14:textId="77777777" w:rsidR="002C13C5" w:rsidRPr="00342409" w:rsidRDefault="00C55B39" w:rsidP="00CD18E8">
            <w:pPr>
              <w:spacing w:before="40" w:after="40" w:line="240" w:lineRule="auto"/>
              <w:rPr>
                <w:rFonts w:ascii="Arial" w:eastAsia="Times New Roman" w:hAnsi="Arial" w:cs="Arial"/>
                <w:b/>
                <w:iCs/>
                <w:sz w:val="24"/>
                <w:szCs w:val="24"/>
                <w:lang w:eastAsia="en-GB"/>
              </w:rPr>
            </w:pPr>
            <w:r w:rsidRPr="00342409">
              <w:rPr>
                <w:rFonts w:ascii="Arial" w:eastAsia="Times New Roman" w:hAnsi="Arial" w:cs="Arial"/>
                <w:b/>
                <w:iCs/>
                <w:sz w:val="24"/>
                <w:szCs w:val="24"/>
                <w:lang w:eastAsia="en-GB"/>
              </w:rPr>
              <w:t>Job Specific Accountabilities</w:t>
            </w:r>
          </w:p>
        </w:tc>
        <w:tc>
          <w:tcPr>
            <w:tcW w:w="5940" w:type="dxa"/>
            <w:tcBorders>
              <w:top w:val="single" w:sz="4" w:space="0" w:color="auto"/>
              <w:left w:val="single" w:sz="4" w:space="0" w:color="auto"/>
              <w:bottom w:val="single" w:sz="4" w:space="0" w:color="auto"/>
              <w:right w:val="single" w:sz="4" w:space="0" w:color="auto"/>
            </w:tcBorders>
            <w:shd w:val="clear" w:color="auto" w:fill="EEECE1"/>
          </w:tcPr>
          <w:p w14:paraId="68105E7E" w14:textId="77777777" w:rsidR="002C13C5" w:rsidRPr="00342409" w:rsidRDefault="00C55B39" w:rsidP="00CD18E8">
            <w:pPr>
              <w:spacing w:before="40" w:after="40" w:line="240" w:lineRule="auto"/>
              <w:rPr>
                <w:rFonts w:ascii="Arial" w:eastAsia="Times New Roman" w:hAnsi="Arial" w:cs="Arial"/>
                <w:b/>
                <w:i/>
                <w:iCs/>
                <w:sz w:val="24"/>
                <w:szCs w:val="24"/>
                <w:lang w:eastAsia="en-GB"/>
              </w:rPr>
            </w:pPr>
            <w:r w:rsidRPr="00342409">
              <w:rPr>
                <w:rFonts w:ascii="Arial" w:hAnsi="Arial" w:cs="Arial"/>
                <w:b/>
                <w:iCs/>
              </w:rPr>
              <w:t>End Results/ Outcomes</w:t>
            </w:r>
          </w:p>
        </w:tc>
      </w:tr>
      <w:tr w:rsidR="00342409" w:rsidRPr="002C13C5" w14:paraId="59868463" w14:textId="77777777" w:rsidTr="003B7941">
        <w:tc>
          <w:tcPr>
            <w:tcW w:w="4376" w:type="dxa"/>
            <w:tcBorders>
              <w:top w:val="single" w:sz="4" w:space="0" w:color="auto"/>
              <w:left w:val="single" w:sz="4" w:space="0" w:color="auto"/>
              <w:bottom w:val="single" w:sz="4" w:space="0" w:color="auto"/>
              <w:right w:val="single" w:sz="4" w:space="0" w:color="auto"/>
            </w:tcBorders>
            <w:shd w:val="clear" w:color="auto" w:fill="FFFFFF"/>
          </w:tcPr>
          <w:p w14:paraId="1CF9D8AB" w14:textId="77777777" w:rsidR="00342409" w:rsidRPr="00531FCE" w:rsidRDefault="00FB279B" w:rsidP="003B7941">
            <w:pPr>
              <w:spacing w:before="120" w:after="120"/>
              <w:rPr>
                <w:rFonts w:ascii="Arial" w:hAnsi="Arial" w:cs="Arial"/>
              </w:rPr>
            </w:pPr>
            <w:r>
              <w:rPr>
                <w:rFonts w:ascii="Arial" w:hAnsi="Arial" w:cs="Arial"/>
              </w:rPr>
              <w:t>Maintain</w:t>
            </w:r>
            <w:r w:rsidR="00342409" w:rsidRPr="00531FCE">
              <w:rPr>
                <w:rFonts w:ascii="Arial" w:hAnsi="Arial" w:cs="Arial"/>
              </w:rPr>
              <w:t xml:space="preserve"> the digital servic</w:t>
            </w:r>
            <w:r w:rsidR="003675F9">
              <w:rPr>
                <w:rFonts w:ascii="Arial" w:hAnsi="Arial" w:cs="Arial"/>
              </w:rPr>
              <w:t>es product roadmap and backlogs.</w:t>
            </w:r>
          </w:p>
          <w:p w14:paraId="37F9D68A" w14:textId="77777777" w:rsidR="00342409" w:rsidRPr="00234159" w:rsidRDefault="00342409" w:rsidP="003B7941">
            <w:pPr>
              <w:spacing w:before="120" w:after="120"/>
              <w:rPr>
                <w:rFonts w:ascii="Arial" w:hAnsi="Arial" w:cs="Arial"/>
              </w:rPr>
            </w:pPr>
            <w:r w:rsidRPr="00531FCE">
              <w:rPr>
                <w:rFonts w:ascii="Arial" w:hAnsi="Arial" w:cs="Arial"/>
              </w:rPr>
              <w:t xml:space="preserve">Plan, direct, coordinate and execute activities to drive continual improvement to Waltham Forest digital </w:t>
            </w:r>
            <w:r w:rsidR="00A63B92" w:rsidRPr="00531FCE">
              <w:rPr>
                <w:rFonts w:ascii="Arial" w:hAnsi="Arial" w:cs="Arial"/>
              </w:rPr>
              <w:t>services.</w:t>
            </w: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14:paraId="06A82B60" w14:textId="77777777" w:rsidR="00342409" w:rsidRPr="007A0584" w:rsidRDefault="00FB279B" w:rsidP="003B7941">
            <w:pPr>
              <w:spacing w:before="120" w:after="120"/>
              <w:rPr>
                <w:rFonts w:ascii="Arial" w:hAnsi="Arial" w:cs="Arial"/>
              </w:rPr>
            </w:pPr>
            <w:r>
              <w:rPr>
                <w:rFonts w:ascii="Arial" w:hAnsi="Arial" w:cs="Arial"/>
              </w:rPr>
              <w:t xml:space="preserve">Support </w:t>
            </w:r>
            <w:r w:rsidRPr="00244FEC">
              <w:rPr>
                <w:rFonts w:ascii="Arial" w:hAnsi="Arial" w:cs="Arial"/>
              </w:rPr>
              <w:t xml:space="preserve">the </w:t>
            </w:r>
            <w:r w:rsidR="00F3145A" w:rsidRPr="00244FEC">
              <w:rPr>
                <w:rFonts w:ascii="Arial" w:hAnsi="Arial" w:cs="Arial"/>
              </w:rPr>
              <w:t>Digital Development Manager</w:t>
            </w:r>
            <w:r w:rsidRPr="00244FEC">
              <w:rPr>
                <w:rFonts w:ascii="Arial" w:hAnsi="Arial" w:cs="Arial"/>
              </w:rPr>
              <w:t xml:space="preserve"> to</w:t>
            </w:r>
            <w:r w:rsidR="00B51A7B" w:rsidRPr="00244FEC">
              <w:rPr>
                <w:rFonts w:ascii="Arial" w:hAnsi="Arial" w:cs="Arial"/>
              </w:rPr>
              <w:t xml:space="preserve"> launch</w:t>
            </w:r>
            <w:r w:rsidR="00B51A7B">
              <w:rPr>
                <w:rFonts w:ascii="Arial" w:hAnsi="Arial" w:cs="Arial"/>
              </w:rPr>
              <w:t xml:space="preserve"> new services and</w:t>
            </w:r>
            <w:r>
              <w:rPr>
                <w:rFonts w:ascii="Arial" w:hAnsi="Arial" w:cs="Arial"/>
              </w:rPr>
              <w:t xml:space="preserve"> lead the</w:t>
            </w:r>
            <w:r w:rsidR="00342409" w:rsidRPr="00531FCE">
              <w:rPr>
                <w:rFonts w:ascii="Arial" w:hAnsi="Arial" w:cs="Arial"/>
              </w:rPr>
              <w:t xml:space="preserve"> digital </w:t>
            </w:r>
            <w:r w:rsidR="00A63B92" w:rsidRPr="00531FCE">
              <w:rPr>
                <w:rFonts w:ascii="Arial" w:hAnsi="Arial" w:cs="Arial"/>
              </w:rPr>
              <w:t>services strategy</w:t>
            </w:r>
            <w:r w:rsidR="00342409" w:rsidRPr="00531FCE">
              <w:rPr>
                <w:rFonts w:ascii="Arial" w:hAnsi="Arial" w:cs="Arial"/>
              </w:rPr>
              <w:t xml:space="preserve"> and optimisation programme that supports the digital team mission to ‘build services so good, that people prefer to use them’</w:t>
            </w:r>
            <w:r>
              <w:rPr>
                <w:rFonts w:ascii="Arial" w:hAnsi="Arial" w:cs="Arial"/>
              </w:rPr>
              <w:t>.</w:t>
            </w:r>
          </w:p>
          <w:p w14:paraId="7C94C109" w14:textId="77777777" w:rsidR="00342409" w:rsidRDefault="00342409" w:rsidP="003B7941">
            <w:pPr>
              <w:spacing w:before="120" w:after="120"/>
              <w:rPr>
                <w:rFonts w:ascii="Arial" w:hAnsi="Arial" w:cs="Arial"/>
              </w:rPr>
            </w:pPr>
            <w:r w:rsidRPr="007A0584">
              <w:rPr>
                <w:rFonts w:ascii="Arial" w:hAnsi="Arial" w:cs="Arial"/>
              </w:rPr>
              <w:t>Drive continuous refinement and improvements to digital services</w:t>
            </w:r>
            <w:r w:rsidR="00A63B92">
              <w:rPr>
                <w:rFonts w:ascii="Arial" w:hAnsi="Arial" w:cs="Arial"/>
              </w:rPr>
              <w:t xml:space="preserve"> </w:t>
            </w:r>
            <w:r w:rsidRPr="007A0584">
              <w:rPr>
                <w:rFonts w:ascii="Arial" w:hAnsi="Arial" w:cs="Arial"/>
              </w:rPr>
              <w:t>based on service priorities, customer priorities, data and insight.</w:t>
            </w:r>
          </w:p>
          <w:p w14:paraId="71BE7B31" w14:textId="77777777" w:rsidR="00342409" w:rsidRPr="00264298" w:rsidRDefault="003675F9" w:rsidP="003B7941">
            <w:pPr>
              <w:spacing w:before="120" w:after="120"/>
              <w:rPr>
                <w:rFonts w:ascii="Arial" w:hAnsi="Arial" w:cs="Arial"/>
              </w:rPr>
            </w:pPr>
            <w:r>
              <w:rPr>
                <w:rFonts w:ascii="Arial" w:hAnsi="Arial" w:cs="Arial"/>
              </w:rPr>
              <w:t>Use</w:t>
            </w:r>
            <w:r w:rsidR="00342409" w:rsidRPr="00264298">
              <w:rPr>
                <w:rFonts w:ascii="Arial" w:hAnsi="Arial" w:cs="Arial"/>
              </w:rPr>
              <w:t xml:space="preserve"> customer insight and analytics to validate customer problems and solutions throughout the product development process.</w:t>
            </w:r>
          </w:p>
          <w:p w14:paraId="3388E9A2" w14:textId="77777777" w:rsidR="00342409" w:rsidRDefault="00342409" w:rsidP="003B7941">
            <w:pPr>
              <w:spacing w:before="120" w:after="120"/>
              <w:rPr>
                <w:rFonts w:ascii="Arial" w:hAnsi="Arial" w:cs="Arial"/>
              </w:rPr>
            </w:pPr>
            <w:r w:rsidRPr="007A0584">
              <w:rPr>
                <w:rFonts w:ascii="Arial" w:hAnsi="Arial" w:cs="Arial"/>
              </w:rPr>
              <w:t>Ensure key website</w:t>
            </w:r>
            <w:r w:rsidR="00FB279B">
              <w:rPr>
                <w:rFonts w:ascii="Arial" w:hAnsi="Arial" w:cs="Arial"/>
              </w:rPr>
              <w:t>s</w:t>
            </w:r>
            <w:r w:rsidRPr="007A0584">
              <w:rPr>
                <w:rFonts w:ascii="Arial" w:hAnsi="Arial" w:cs="Arial"/>
              </w:rPr>
              <w:t xml:space="preserve"> are effective and providing an excellent customer experience, through continual monitoring and evaluation.</w:t>
            </w:r>
          </w:p>
          <w:p w14:paraId="2677B5CF" w14:textId="77777777" w:rsidR="00342409" w:rsidRPr="00FB279B" w:rsidRDefault="00FB279B" w:rsidP="003B7941">
            <w:pPr>
              <w:spacing w:before="120" w:after="120"/>
              <w:rPr>
                <w:rFonts w:ascii="Arial" w:hAnsi="Arial" w:cs="Arial"/>
              </w:rPr>
            </w:pPr>
            <w:r>
              <w:rPr>
                <w:rFonts w:ascii="Arial" w:hAnsi="Arial" w:cs="Arial"/>
              </w:rPr>
              <w:t>Maintain</w:t>
            </w:r>
            <w:r w:rsidR="00342409" w:rsidRPr="00264298">
              <w:rPr>
                <w:rFonts w:ascii="Arial" w:hAnsi="Arial" w:cs="Arial"/>
              </w:rPr>
              <w:t xml:space="preserve"> product roadmaps</w:t>
            </w:r>
            <w:r w:rsidR="00342409">
              <w:rPr>
                <w:rFonts w:ascii="Arial" w:hAnsi="Arial" w:cs="Arial"/>
              </w:rPr>
              <w:t xml:space="preserve"> and backlogs</w:t>
            </w:r>
            <w:r w:rsidR="00342409" w:rsidRPr="00264298">
              <w:rPr>
                <w:rFonts w:ascii="Arial" w:hAnsi="Arial" w:cs="Arial"/>
              </w:rPr>
              <w:t xml:space="preserve">, </w:t>
            </w:r>
            <w:r>
              <w:rPr>
                <w:rFonts w:ascii="Arial" w:hAnsi="Arial" w:cs="Arial"/>
              </w:rPr>
              <w:t>write effective user stories.</w:t>
            </w:r>
          </w:p>
        </w:tc>
      </w:tr>
      <w:tr w:rsidR="00342409" w:rsidRPr="002C13C5" w14:paraId="0049D03B" w14:textId="77777777" w:rsidTr="003B7941">
        <w:tc>
          <w:tcPr>
            <w:tcW w:w="4376" w:type="dxa"/>
            <w:tcBorders>
              <w:top w:val="single" w:sz="4" w:space="0" w:color="auto"/>
              <w:left w:val="single" w:sz="4" w:space="0" w:color="auto"/>
              <w:bottom w:val="single" w:sz="4" w:space="0" w:color="auto"/>
              <w:right w:val="single" w:sz="4" w:space="0" w:color="auto"/>
            </w:tcBorders>
            <w:shd w:val="clear" w:color="auto" w:fill="FFFFFF"/>
          </w:tcPr>
          <w:p w14:paraId="1891C107" w14:textId="77777777" w:rsidR="00342409" w:rsidRPr="004E1602" w:rsidRDefault="00342409" w:rsidP="003675F9">
            <w:pPr>
              <w:spacing w:before="120" w:after="120"/>
              <w:rPr>
                <w:rFonts w:ascii="Arial" w:hAnsi="Arial" w:cs="Arial"/>
              </w:rPr>
            </w:pPr>
            <w:r w:rsidRPr="009E33B1">
              <w:rPr>
                <w:rFonts w:ascii="Arial" w:hAnsi="Arial" w:cs="Arial"/>
              </w:rPr>
              <w:lastRenderedPageBreak/>
              <w:t>Champion the use of analytics</w:t>
            </w:r>
            <w:r w:rsidR="003675F9">
              <w:rPr>
                <w:rFonts w:ascii="Arial" w:hAnsi="Arial" w:cs="Arial"/>
              </w:rPr>
              <w:t xml:space="preserve"> and user testing</w:t>
            </w:r>
            <w:r w:rsidRPr="009E33B1">
              <w:rPr>
                <w:rFonts w:ascii="Arial" w:hAnsi="Arial" w:cs="Arial"/>
              </w:rPr>
              <w:t xml:space="preserve"> </w:t>
            </w:r>
            <w:r>
              <w:rPr>
                <w:rFonts w:ascii="Arial" w:hAnsi="Arial" w:cs="Arial"/>
              </w:rPr>
              <w:t xml:space="preserve">to make </w:t>
            </w:r>
            <w:r w:rsidR="00D65E33">
              <w:rPr>
                <w:rFonts w:ascii="Arial" w:hAnsi="Arial" w:cs="Arial"/>
              </w:rPr>
              <w:t xml:space="preserve">informed </w:t>
            </w:r>
            <w:r>
              <w:rPr>
                <w:rFonts w:ascii="Arial" w:hAnsi="Arial" w:cs="Arial"/>
              </w:rPr>
              <w:t xml:space="preserve">decisions </w:t>
            </w:r>
            <w:r w:rsidR="00D65E33">
              <w:rPr>
                <w:rFonts w:ascii="Arial" w:hAnsi="Arial" w:cs="Arial"/>
              </w:rPr>
              <w:t xml:space="preserve">relating to </w:t>
            </w:r>
            <w:r w:rsidR="003675F9">
              <w:rPr>
                <w:rFonts w:ascii="Arial" w:hAnsi="Arial" w:cs="Arial"/>
              </w:rPr>
              <w:t>websites and services.</w:t>
            </w:r>
          </w:p>
        </w:tc>
        <w:tc>
          <w:tcPr>
            <w:tcW w:w="5940" w:type="dxa"/>
            <w:tcBorders>
              <w:top w:val="single" w:sz="4" w:space="0" w:color="auto"/>
              <w:left w:val="single" w:sz="4" w:space="0" w:color="auto"/>
              <w:bottom w:val="single" w:sz="4" w:space="0" w:color="auto"/>
              <w:right w:val="single" w:sz="4" w:space="0" w:color="auto"/>
            </w:tcBorders>
            <w:shd w:val="clear" w:color="auto" w:fill="FFFFFF"/>
            <w:vAlign w:val="center"/>
          </w:tcPr>
          <w:p w14:paraId="2AA6F513" w14:textId="77777777" w:rsidR="00342409" w:rsidRPr="009E33B1" w:rsidRDefault="007474E5" w:rsidP="003B7941">
            <w:pPr>
              <w:spacing w:before="120" w:after="120"/>
              <w:rPr>
                <w:rFonts w:ascii="Arial" w:hAnsi="Arial" w:cs="Arial"/>
              </w:rPr>
            </w:pPr>
            <w:r>
              <w:rPr>
                <w:rFonts w:ascii="Arial" w:hAnsi="Arial" w:cs="Arial"/>
              </w:rPr>
              <w:t>A</w:t>
            </w:r>
            <w:r w:rsidR="00342409" w:rsidRPr="00AB7859">
              <w:rPr>
                <w:rFonts w:ascii="Arial" w:hAnsi="Arial" w:cs="Arial"/>
              </w:rPr>
              <w:t xml:space="preserve"> range of analytics platforms including Google Analytics, </w:t>
            </w:r>
            <w:r w:rsidR="00342409">
              <w:rPr>
                <w:rFonts w:ascii="Arial" w:hAnsi="Arial" w:cs="Arial"/>
              </w:rPr>
              <w:t>Siteimprove, GovMetric, Hot</w:t>
            </w:r>
            <w:r w:rsidR="00A63B92">
              <w:rPr>
                <w:rFonts w:ascii="Arial" w:hAnsi="Arial" w:cs="Arial"/>
              </w:rPr>
              <w:t>J</w:t>
            </w:r>
            <w:r w:rsidR="00342409">
              <w:rPr>
                <w:rFonts w:ascii="Arial" w:hAnsi="Arial" w:cs="Arial"/>
              </w:rPr>
              <w:t>ar and Firmstep CRM</w:t>
            </w:r>
            <w:r>
              <w:rPr>
                <w:rFonts w:ascii="Arial" w:hAnsi="Arial" w:cs="Arial"/>
              </w:rPr>
              <w:t xml:space="preserve"> are utilised</w:t>
            </w:r>
            <w:r w:rsidR="00342409">
              <w:rPr>
                <w:rFonts w:ascii="Arial" w:hAnsi="Arial" w:cs="Arial"/>
              </w:rPr>
              <w:t xml:space="preserve"> to measure, track and analys</w:t>
            </w:r>
            <w:r w:rsidR="00342409" w:rsidRPr="00AB7859">
              <w:rPr>
                <w:rFonts w:ascii="Arial" w:hAnsi="Arial" w:cs="Arial"/>
              </w:rPr>
              <w:t xml:space="preserve">e the effectiveness of </w:t>
            </w:r>
            <w:r w:rsidR="00D65E33">
              <w:rPr>
                <w:rFonts w:ascii="Arial" w:hAnsi="Arial" w:cs="Arial"/>
              </w:rPr>
              <w:t>websites</w:t>
            </w:r>
            <w:r w:rsidR="00342409">
              <w:rPr>
                <w:rFonts w:ascii="Arial" w:hAnsi="Arial" w:cs="Arial"/>
              </w:rPr>
              <w:t xml:space="preserve"> </w:t>
            </w:r>
            <w:r w:rsidR="00342409" w:rsidRPr="00AB7859">
              <w:rPr>
                <w:rFonts w:ascii="Arial" w:hAnsi="Arial" w:cs="Arial"/>
              </w:rPr>
              <w:t xml:space="preserve">against defined </w:t>
            </w:r>
            <w:r w:rsidR="00342409">
              <w:rPr>
                <w:rFonts w:ascii="Arial" w:hAnsi="Arial" w:cs="Arial"/>
              </w:rPr>
              <w:t>measures of success</w:t>
            </w:r>
            <w:r w:rsidR="00342409" w:rsidRPr="00AB7859">
              <w:rPr>
                <w:rFonts w:ascii="Arial" w:hAnsi="Arial" w:cs="Arial"/>
              </w:rPr>
              <w:t>.</w:t>
            </w:r>
          </w:p>
          <w:p w14:paraId="621490F9" w14:textId="77777777" w:rsidR="00342409" w:rsidRDefault="007474E5" w:rsidP="003B7941">
            <w:pPr>
              <w:spacing w:before="120" w:after="120"/>
              <w:rPr>
                <w:rFonts w:ascii="Arial" w:hAnsi="Arial" w:cs="Arial"/>
              </w:rPr>
            </w:pPr>
            <w:r>
              <w:rPr>
                <w:rFonts w:ascii="Arial" w:hAnsi="Arial" w:cs="Arial"/>
              </w:rPr>
              <w:t>This</w:t>
            </w:r>
            <w:r w:rsidR="00342409" w:rsidRPr="00AB7859">
              <w:rPr>
                <w:rFonts w:ascii="Arial" w:hAnsi="Arial" w:cs="Arial"/>
              </w:rPr>
              <w:t xml:space="preserve"> data</w:t>
            </w:r>
            <w:r>
              <w:rPr>
                <w:rFonts w:ascii="Arial" w:hAnsi="Arial" w:cs="Arial"/>
              </w:rPr>
              <w:t xml:space="preserve"> is used to</w:t>
            </w:r>
            <w:r w:rsidR="00342409" w:rsidRPr="00AB7859">
              <w:rPr>
                <w:rFonts w:ascii="Arial" w:hAnsi="Arial" w:cs="Arial"/>
              </w:rPr>
              <w:t xml:space="preserve"> inform day-to-day decision-making</w:t>
            </w:r>
            <w:r w:rsidR="00D65E33">
              <w:rPr>
                <w:rFonts w:ascii="Arial" w:hAnsi="Arial" w:cs="Arial"/>
              </w:rPr>
              <w:t>.</w:t>
            </w:r>
          </w:p>
          <w:p w14:paraId="4A0A8DB4" w14:textId="77777777" w:rsidR="00342409" w:rsidRDefault="007474E5" w:rsidP="00D65E33">
            <w:pPr>
              <w:spacing w:before="120" w:after="120"/>
              <w:rPr>
                <w:rFonts w:ascii="Arial" w:hAnsi="Arial" w:cs="Arial"/>
              </w:rPr>
            </w:pPr>
            <w:r>
              <w:rPr>
                <w:rFonts w:ascii="Arial" w:hAnsi="Arial" w:cs="Arial"/>
              </w:rPr>
              <w:t>K</w:t>
            </w:r>
            <w:r w:rsidR="00342409" w:rsidRPr="001430F8">
              <w:rPr>
                <w:rFonts w:ascii="Arial" w:hAnsi="Arial" w:cs="Arial"/>
              </w:rPr>
              <w:t xml:space="preserve">ey performance measures (such as website visits, top tasks, completed / uncompleted tasks, satisfaction rates, landing pages, portal sign up rates and other such measures as appropriate) are reported on </w:t>
            </w:r>
            <w:r w:rsidR="00342409">
              <w:rPr>
                <w:rFonts w:ascii="Arial" w:hAnsi="Arial" w:cs="Arial"/>
              </w:rPr>
              <w:t>monthly.</w:t>
            </w:r>
          </w:p>
          <w:p w14:paraId="11EB05CA" w14:textId="77777777" w:rsidR="003675F9" w:rsidRPr="00253199" w:rsidRDefault="003675F9" w:rsidP="00D65E33">
            <w:pPr>
              <w:spacing w:before="120" w:after="120"/>
              <w:rPr>
                <w:rFonts w:ascii="Arial" w:hAnsi="Arial" w:cs="Arial"/>
              </w:rPr>
            </w:pPr>
            <w:r>
              <w:rPr>
                <w:rFonts w:ascii="Arial" w:hAnsi="Arial" w:cs="Arial"/>
              </w:rPr>
              <w:t xml:space="preserve">Digital Testers </w:t>
            </w:r>
            <w:r w:rsidR="007474E5">
              <w:rPr>
                <w:rFonts w:ascii="Arial" w:hAnsi="Arial" w:cs="Arial"/>
              </w:rPr>
              <w:t xml:space="preserve">are regularly engaged </w:t>
            </w:r>
            <w:r>
              <w:rPr>
                <w:rFonts w:ascii="Arial" w:hAnsi="Arial" w:cs="Arial"/>
              </w:rPr>
              <w:t>to seek feedback and insight on proposed changes.</w:t>
            </w:r>
          </w:p>
        </w:tc>
      </w:tr>
      <w:tr w:rsidR="00342409" w:rsidRPr="002C13C5" w14:paraId="0BD908D8" w14:textId="77777777" w:rsidTr="00AD4E84">
        <w:tc>
          <w:tcPr>
            <w:tcW w:w="4376" w:type="dxa"/>
            <w:tcBorders>
              <w:top w:val="single" w:sz="4" w:space="0" w:color="auto"/>
              <w:left w:val="single" w:sz="4" w:space="0" w:color="auto"/>
              <w:bottom w:val="single" w:sz="4" w:space="0" w:color="auto"/>
              <w:right w:val="single" w:sz="4" w:space="0" w:color="auto"/>
            </w:tcBorders>
            <w:shd w:val="clear" w:color="auto" w:fill="FFFFFF"/>
          </w:tcPr>
          <w:p w14:paraId="2AC6239A" w14:textId="77777777" w:rsidR="00342409" w:rsidRPr="00DF4AD5" w:rsidRDefault="00342409" w:rsidP="003B7941">
            <w:pPr>
              <w:spacing w:before="120" w:after="120"/>
              <w:rPr>
                <w:rFonts w:ascii="Arial" w:hAnsi="Arial" w:cs="Arial"/>
                <w:highlight w:val="yellow"/>
              </w:rPr>
            </w:pPr>
            <w:r>
              <w:rPr>
                <w:rFonts w:ascii="Arial" w:hAnsi="Arial" w:cs="Arial"/>
              </w:rPr>
              <w:t xml:space="preserve">Build strong relationships with council services, supporting and mentoring them </w:t>
            </w:r>
            <w:r w:rsidRPr="007161CA">
              <w:rPr>
                <w:rFonts w:ascii="Arial" w:hAnsi="Arial" w:cs="Arial"/>
              </w:rPr>
              <w:t>to put the customer first and use data to drive decision making.</w:t>
            </w:r>
            <w:r w:rsidR="00A63B92">
              <w:rPr>
                <w:rFonts w:ascii="Arial" w:hAnsi="Arial" w:cs="Arial"/>
              </w:rPr>
              <w:t xml:space="preserve"> </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0E509F52" w14:textId="77777777" w:rsidR="00342409" w:rsidRDefault="007474E5" w:rsidP="003B7941">
            <w:pPr>
              <w:spacing w:before="120" w:after="120"/>
              <w:rPr>
                <w:rFonts w:ascii="Arial" w:hAnsi="Arial" w:cs="Arial"/>
              </w:rPr>
            </w:pPr>
            <w:r>
              <w:rPr>
                <w:rFonts w:ascii="Arial" w:hAnsi="Arial" w:cs="Arial"/>
              </w:rPr>
              <w:t>C</w:t>
            </w:r>
            <w:r w:rsidR="00342409" w:rsidRPr="00186F32">
              <w:rPr>
                <w:rFonts w:ascii="Arial" w:hAnsi="Arial" w:cs="Arial"/>
              </w:rPr>
              <w:t xml:space="preserve">ouncil services adopt a customer-first mentality, looking for opportunities to improve the offering to residents, while making internal efficiencies. </w:t>
            </w:r>
          </w:p>
          <w:p w14:paraId="45FCBC85" w14:textId="77777777" w:rsidR="00342409" w:rsidRPr="00DF4AD5" w:rsidRDefault="007474E5" w:rsidP="003B7941">
            <w:pPr>
              <w:spacing w:before="120" w:after="120"/>
              <w:rPr>
                <w:rFonts w:ascii="Arial" w:hAnsi="Arial" w:cs="Arial"/>
                <w:highlight w:val="yellow"/>
              </w:rPr>
            </w:pPr>
            <w:r>
              <w:rPr>
                <w:rFonts w:ascii="Arial" w:hAnsi="Arial" w:cs="Arial"/>
              </w:rPr>
              <w:t>C</w:t>
            </w:r>
            <w:r w:rsidR="00342409">
              <w:rPr>
                <w:rFonts w:ascii="Arial" w:hAnsi="Arial" w:cs="Arial"/>
              </w:rPr>
              <w:t xml:space="preserve">ouncil services seek feedback and engage with user testing via the Digital Tester resident user group. </w:t>
            </w:r>
          </w:p>
        </w:tc>
      </w:tr>
      <w:tr w:rsidR="00D65E33" w:rsidRPr="002C13C5" w14:paraId="66FF8729" w14:textId="77777777" w:rsidTr="00AD4E84">
        <w:tc>
          <w:tcPr>
            <w:tcW w:w="4376" w:type="dxa"/>
            <w:tcBorders>
              <w:top w:val="single" w:sz="4" w:space="0" w:color="auto"/>
              <w:left w:val="single" w:sz="4" w:space="0" w:color="auto"/>
              <w:bottom w:val="single" w:sz="4" w:space="0" w:color="auto"/>
              <w:right w:val="single" w:sz="4" w:space="0" w:color="auto"/>
            </w:tcBorders>
            <w:shd w:val="clear" w:color="auto" w:fill="FFFFFF"/>
          </w:tcPr>
          <w:p w14:paraId="203507BC" w14:textId="77777777" w:rsidR="00D65E33" w:rsidRDefault="00D65E33" w:rsidP="00D65E33">
            <w:pPr>
              <w:spacing w:before="120" w:after="120"/>
              <w:rPr>
                <w:rFonts w:ascii="Arial" w:hAnsi="Arial" w:cs="Arial"/>
              </w:rPr>
            </w:pPr>
            <w:r w:rsidRPr="00AC60EF">
              <w:rPr>
                <w:rFonts w:ascii="Arial" w:hAnsi="Arial" w:cs="Arial"/>
              </w:rPr>
              <w:t xml:space="preserve">Review and action </w:t>
            </w:r>
            <w:r>
              <w:rPr>
                <w:rFonts w:ascii="Arial" w:hAnsi="Arial" w:cs="Arial"/>
              </w:rPr>
              <w:t xml:space="preserve">business as usual (BAU) </w:t>
            </w:r>
            <w:r w:rsidRPr="00AC60EF">
              <w:rPr>
                <w:rFonts w:ascii="Arial" w:hAnsi="Arial" w:cs="Arial"/>
              </w:rPr>
              <w:t xml:space="preserve">requests, </w:t>
            </w:r>
            <w:r>
              <w:rPr>
                <w:rFonts w:ascii="Arial" w:hAnsi="Arial" w:cs="Arial"/>
              </w:rPr>
              <w:t>ensuring improvements to websites and digital services are prioritised on the product backlog and fed into sprints.</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2D7672CB" w14:textId="77777777" w:rsidR="00D65E33" w:rsidRPr="00AC60EF" w:rsidRDefault="007474E5" w:rsidP="00D65E33">
            <w:pPr>
              <w:spacing w:before="120" w:after="120"/>
              <w:rPr>
                <w:rFonts w:ascii="Arial" w:hAnsi="Arial" w:cs="Arial"/>
              </w:rPr>
            </w:pPr>
            <w:r>
              <w:rPr>
                <w:rFonts w:ascii="Arial" w:hAnsi="Arial" w:cs="Arial"/>
              </w:rPr>
              <w:t>A</w:t>
            </w:r>
            <w:r w:rsidRPr="00AC60EF">
              <w:rPr>
                <w:rFonts w:ascii="Arial" w:hAnsi="Arial" w:cs="Arial"/>
              </w:rPr>
              <w:t xml:space="preserve">ll BAU requests </w:t>
            </w:r>
            <w:r>
              <w:rPr>
                <w:rFonts w:ascii="Arial" w:hAnsi="Arial" w:cs="Arial"/>
              </w:rPr>
              <w:t xml:space="preserve">are monitored, </w:t>
            </w:r>
            <w:r w:rsidR="00D65E33" w:rsidRPr="00AC60EF">
              <w:rPr>
                <w:rFonts w:ascii="Arial" w:hAnsi="Arial" w:cs="Arial"/>
              </w:rPr>
              <w:t>assess</w:t>
            </w:r>
            <w:r>
              <w:rPr>
                <w:rFonts w:ascii="Arial" w:hAnsi="Arial" w:cs="Arial"/>
              </w:rPr>
              <w:t>ed</w:t>
            </w:r>
            <w:r w:rsidR="00D65E33" w:rsidRPr="00AC60EF">
              <w:rPr>
                <w:rFonts w:ascii="Arial" w:hAnsi="Arial" w:cs="Arial"/>
              </w:rPr>
              <w:t xml:space="preserve"> and respond</w:t>
            </w:r>
            <w:r>
              <w:rPr>
                <w:rFonts w:ascii="Arial" w:hAnsi="Arial" w:cs="Arial"/>
              </w:rPr>
              <w:t>ed</w:t>
            </w:r>
            <w:r w:rsidR="00D65E33" w:rsidRPr="00AC60EF">
              <w:rPr>
                <w:rFonts w:ascii="Arial" w:hAnsi="Arial" w:cs="Arial"/>
              </w:rPr>
              <w:t xml:space="preserve"> to</w:t>
            </w:r>
            <w:r>
              <w:rPr>
                <w:rFonts w:ascii="Arial" w:hAnsi="Arial" w:cs="Arial"/>
              </w:rPr>
              <w:t xml:space="preserve"> </w:t>
            </w:r>
            <w:r w:rsidRPr="00AC60EF">
              <w:rPr>
                <w:rFonts w:ascii="Arial" w:hAnsi="Arial" w:cs="Arial"/>
              </w:rPr>
              <w:t>within agreed SLA</w:t>
            </w:r>
            <w:r>
              <w:rPr>
                <w:rFonts w:ascii="Arial" w:hAnsi="Arial" w:cs="Arial"/>
              </w:rPr>
              <w:t>s.</w:t>
            </w:r>
          </w:p>
          <w:p w14:paraId="341E91C4" w14:textId="77777777" w:rsidR="00D65E33" w:rsidRDefault="007474E5" w:rsidP="00D65E33">
            <w:pPr>
              <w:spacing w:before="120" w:after="120"/>
              <w:rPr>
                <w:rFonts w:ascii="Arial" w:hAnsi="Arial" w:cs="Arial"/>
              </w:rPr>
            </w:pPr>
            <w:r>
              <w:rPr>
                <w:rFonts w:ascii="Arial" w:hAnsi="Arial" w:cs="Arial"/>
              </w:rPr>
              <w:t>S</w:t>
            </w:r>
            <w:r w:rsidR="00D65E33" w:rsidRPr="00AC60EF">
              <w:rPr>
                <w:rFonts w:ascii="Arial" w:hAnsi="Arial" w:cs="Arial"/>
              </w:rPr>
              <w:t>takeholders</w:t>
            </w:r>
            <w:r>
              <w:rPr>
                <w:rFonts w:ascii="Arial" w:hAnsi="Arial" w:cs="Arial"/>
              </w:rPr>
              <w:t xml:space="preserve"> are kept</w:t>
            </w:r>
            <w:r w:rsidR="00D65E33" w:rsidRPr="00AC60EF">
              <w:rPr>
                <w:rFonts w:ascii="Arial" w:hAnsi="Arial" w:cs="Arial"/>
              </w:rPr>
              <w:t xml:space="preserve"> informed on progress.</w:t>
            </w:r>
          </w:p>
          <w:p w14:paraId="13CAD2A4" w14:textId="77777777" w:rsidR="003675F9" w:rsidRDefault="007474E5" w:rsidP="00D65E33">
            <w:pPr>
              <w:spacing w:before="120" w:after="120"/>
              <w:rPr>
                <w:rFonts w:ascii="Arial" w:hAnsi="Arial" w:cs="Arial"/>
              </w:rPr>
            </w:pPr>
            <w:r>
              <w:rPr>
                <w:rFonts w:ascii="Arial" w:hAnsi="Arial" w:cs="Arial"/>
                <w:lang w:eastAsia="en-GB"/>
              </w:rPr>
              <w:t>O</w:t>
            </w:r>
            <w:r w:rsidR="003675F9">
              <w:rPr>
                <w:rFonts w:ascii="Arial" w:hAnsi="Arial" w:cs="Arial"/>
                <w:lang w:eastAsia="en-GB"/>
              </w:rPr>
              <w:t>ut of hours support</w:t>
            </w:r>
            <w:r>
              <w:rPr>
                <w:rFonts w:ascii="Arial" w:hAnsi="Arial" w:cs="Arial"/>
                <w:lang w:eastAsia="en-GB"/>
              </w:rPr>
              <w:t xml:space="preserve"> is provided</w:t>
            </w:r>
            <w:r w:rsidR="003675F9">
              <w:rPr>
                <w:rFonts w:ascii="Arial" w:hAnsi="Arial" w:cs="Arial"/>
                <w:lang w:eastAsia="en-GB"/>
              </w:rPr>
              <w:t xml:space="preserve"> when required for critical issues affecting websites, tools and services.</w:t>
            </w:r>
          </w:p>
        </w:tc>
      </w:tr>
      <w:tr w:rsidR="003675F9" w:rsidRPr="002C13C5" w14:paraId="182A304B" w14:textId="77777777" w:rsidTr="00AD4E84">
        <w:tc>
          <w:tcPr>
            <w:tcW w:w="4376" w:type="dxa"/>
            <w:tcBorders>
              <w:top w:val="single" w:sz="4" w:space="0" w:color="auto"/>
              <w:left w:val="single" w:sz="4" w:space="0" w:color="auto"/>
              <w:bottom w:val="single" w:sz="4" w:space="0" w:color="auto"/>
              <w:right w:val="single" w:sz="4" w:space="0" w:color="auto"/>
            </w:tcBorders>
            <w:shd w:val="clear" w:color="auto" w:fill="FFFFFF"/>
          </w:tcPr>
          <w:p w14:paraId="73F128D3" w14:textId="77777777" w:rsidR="003675F9" w:rsidRDefault="003675F9" w:rsidP="003B7941">
            <w:pPr>
              <w:pStyle w:val="CommentText"/>
              <w:spacing w:before="120" w:after="120"/>
              <w:rPr>
                <w:rFonts w:ascii="Arial" w:hAnsi="Arial" w:cs="Arial"/>
                <w:sz w:val="22"/>
                <w:szCs w:val="22"/>
              </w:rPr>
            </w:pPr>
            <w:r w:rsidRPr="001976F0">
              <w:rPr>
                <w:rFonts w:ascii="Arial" w:hAnsi="Arial" w:cs="Arial"/>
                <w:sz w:val="22"/>
              </w:rPr>
              <w:t xml:space="preserve">Support existing services to troubleshoot issues </w:t>
            </w:r>
            <w:r>
              <w:rPr>
                <w:rFonts w:ascii="Arial" w:hAnsi="Arial" w:cs="Arial"/>
                <w:sz w:val="22"/>
              </w:rPr>
              <w:t>with existing websites and digital services.</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05B82D4D" w14:textId="77777777" w:rsidR="003675F9" w:rsidRDefault="003675F9" w:rsidP="003675F9">
            <w:pPr>
              <w:spacing w:before="120" w:after="120"/>
              <w:ind w:right="219"/>
              <w:rPr>
                <w:rFonts w:ascii="Arial" w:hAnsi="Arial" w:cs="Arial"/>
              </w:rPr>
            </w:pPr>
            <w:r>
              <w:rPr>
                <w:rFonts w:ascii="Arial" w:hAnsi="Arial" w:cs="Arial"/>
              </w:rPr>
              <w:t>Digital Support Officer</w:t>
            </w:r>
            <w:r w:rsidR="007474E5">
              <w:rPr>
                <w:rFonts w:ascii="Arial" w:hAnsi="Arial" w:cs="Arial"/>
              </w:rPr>
              <w:t xml:space="preserve"> is supported</w:t>
            </w:r>
            <w:r>
              <w:rPr>
                <w:rFonts w:ascii="Arial" w:hAnsi="Arial" w:cs="Arial"/>
              </w:rPr>
              <w:t xml:space="preserve"> as required to troubleshoot and issues and communicate updates to stakeholders.</w:t>
            </w:r>
          </w:p>
          <w:p w14:paraId="05AEA630" w14:textId="77777777" w:rsidR="003675F9" w:rsidRDefault="007474E5" w:rsidP="003675F9">
            <w:pPr>
              <w:spacing w:before="120" w:after="120"/>
              <w:rPr>
                <w:rFonts w:ascii="Arial" w:hAnsi="Arial" w:cs="Arial"/>
              </w:rPr>
            </w:pPr>
            <w:r>
              <w:rPr>
                <w:rFonts w:ascii="Arial" w:hAnsi="Arial" w:cs="Arial"/>
              </w:rPr>
              <w:t>S</w:t>
            </w:r>
            <w:r w:rsidR="003675F9">
              <w:rPr>
                <w:rFonts w:ascii="Arial" w:hAnsi="Arial" w:cs="Arial"/>
              </w:rPr>
              <w:t>takeholders</w:t>
            </w:r>
            <w:r>
              <w:rPr>
                <w:rFonts w:ascii="Arial" w:hAnsi="Arial" w:cs="Arial"/>
              </w:rPr>
              <w:t xml:space="preserve"> are engaged</w:t>
            </w:r>
            <w:r w:rsidR="003675F9">
              <w:rPr>
                <w:rFonts w:ascii="Arial" w:hAnsi="Arial" w:cs="Arial"/>
              </w:rPr>
              <w:t xml:space="preserve"> </w:t>
            </w:r>
            <w:r>
              <w:rPr>
                <w:rFonts w:ascii="Arial" w:hAnsi="Arial" w:cs="Arial"/>
              </w:rPr>
              <w:t>when</w:t>
            </w:r>
            <w:r w:rsidR="003675F9">
              <w:rPr>
                <w:rFonts w:ascii="Arial" w:hAnsi="Arial" w:cs="Arial"/>
              </w:rPr>
              <w:t xml:space="preserve"> gather</w:t>
            </w:r>
            <w:r>
              <w:rPr>
                <w:rFonts w:ascii="Arial" w:hAnsi="Arial" w:cs="Arial"/>
              </w:rPr>
              <w:t>ing</w:t>
            </w:r>
            <w:r w:rsidR="003675F9">
              <w:rPr>
                <w:rFonts w:ascii="Arial" w:hAnsi="Arial" w:cs="Arial"/>
              </w:rPr>
              <w:t xml:space="preserve"> and defin</w:t>
            </w:r>
            <w:r>
              <w:rPr>
                <w:rFonts w:ascii="Arial" w:hAnsi="Arial" w:cs="Arial"/>
              </w:rPr>
              <w:t>ing</w:t>
            </w:r>
            <w:r w:rsidR="003675F9">
              <w:rPr>
                <w:rFonts w:ascii="Arial" w:hAnsi="Arial" w:cs="Arial"/>
              </w:rPr>
              <w:t xml:space="preserve"> requirements, provide</w:t>
            </w:r>
            <w:r>
              <w:rPr>
                <w:rFonts w:ascii="Arial" w:hAnsi="Arial" w:cs="Arial"/>
              </w:rPr>
              <w:t>d</w:t>
            </w:r>
            <w:r w:rsidR="003675F9">
              <w:rPr>
                <w:rFonts w:ascii="Arial" w:hAnsi="Arial" w:cs="Arial"/>
              </w:rPr>
              <w:t xml:space="preserve"> analysis and where required quotes for new projects.</w:t>
            </w:r>
          </w:p>
        </w:tc>
      </w:tr>
      <w:tr w:rsidR="003675F9" w:rsidRPr="002C13C5" w14:paraId="42361313" w14:textId="77777777" w:rsidTr="00AD4E84">
        <w:tc>
          <w:tcPr>
            <w:tcW w:w="4376" w:type="dxa"/>
            <w:tcBorders>
              <w:top w:val="single" w:sz="4" w:space="0" w:color="auto"/>
              <w:left w:val="single" w:sz="4" w:space="0" w:color="auto"/>
              <w:bottom w:val="single" w:sz="4" w:space="0" w:color="auto"/>
              <w:right w:val="single" w:sz="4" w:space="0" w:color="auto"/>
            </w:tcBorders>
            <w:shd w:val="clear" w:color="auto" w:fill="FFFFFF"/>
          </w:tcPr>
          <w:p w14:paraId="258B7135" w14:textId="77777777" w:rsidR="003675F9" w:rsidRDefault="001A6159" w:rsidP="003B7941">
            <w:pPr>
              <w:pStyle w:val="CommentText"/>
              <w:spacing w:before="120" w:after="120"/>
              <w:rPr>
                <w:rFonts w:ascii="Arial" w:hAnsi="Arial" w:cs="Arial"/>
                <w:sz w:val="22"/>
                <w:szCs w:val="22"/>
              </w:rPr>
            </w:pPr>
            <w:r>
              <w:rPr>
                <w:rFonts w:ascii="Arial" w:hAnsi="Arial" w:cs="Arial"/>
                <w:sz w:val="22"/>
                <w:szCs w:val="22"/>
              </w:rPr>
              <w:t>Support</w:t>
            </w:r>
            <w:r w:rsidR="003675F9">
              <w:rPr>
                <w:rFonts w:ascii="Arial" w:hAnsi="Arial" w:cs="Arial"/>
                <w:sz w:val="22"/>
                <w:szCs w:val="22"/>
              </w:rPr>
              <w:t xml:space="preserve"> the Digital Champions programme.</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7182CE6D" w14:textId="77777777" w:rsidR="003675F9" w:rsidRDefault="007474E5" w:rsidP="003B7941">
            <w:pPr>
              <w:spacing w:before="120" w:after="120"/>
              <w:rPr>
                <w:rFonts w:ascii="Arial" w:hAnsi="Arial" w:cs="Arial"/>
              </w:rPr>
            </w:pPr>
            <w:r>
              <w:rPr>
                <w:rFonts w:ascii="Arial" w:hAnsi="Arial" w:cs="Arial"/>
              </w:rPr>
              <w:t>N</w:t>
            </w:r>
            <w:r w:rsidR="003675F9">
              <w:rPr>
                <w:rFonts w:ascii="Arial" w:hAnsi="Arial" w:cs="Arial"/>
              </w:rPr>
              <w:t>ew Digital Champions</w:t>
            </w:r>
            <w:r>
              <w:rPr>
                <w:rFonts w:ascii="Arial" w:hAnsi="Arial" w:cs="Arial"/>
              </w:rPr>
              <w:t xml:space="preserve"> are recruited and engaged with </w:t>
            </w:r>
            <w:r w:rsidR="003675F9">
              <w:rPr>
                <w:rFonts w:ascii="Arial" w:hAnsi="Arial" w:cs="Arial"/>
              </w:rPr>
              <w:t>to drive the success of the council’s digital inclusion programme.</w:t>
            </w:r>
          </w:p>
        </w:tc>
      </w:tr>
      <w:tr w:rsidR="00342409" w:rsidRPr="002C13C5" w14:paraId="57524595" w14:textId="77777777" w:rsidTr="001A6159">
        <w:tc>
          <w:tcPr>
            <w:tcW w:w="4376" w:type="dxa"/>
            <w:tcBorders>
              <w:top w:val="single" w:sz="4" w:space="0" w:color="auto"/>
              <w:left w:val="single" w:sz="4" w:space="0" w:color="auto"/>
              <w:bottom w:val="single" w:sz="4" w:space="0" w:color="auto"/>
              <w:right w:val="single" w:sz="4" w:space="0" w:color="auto"/>
            </w:tcBorders>
            <w:shd w:val="clear" w:color="auto" w:fill="FFFFFF"/>
          </w:tcPr>
          <w:p w14:paraId="2F8693E6" w14:textId="77777777" w:rsidR="00342409" w:rsidRPr="00093A55" w:rsidRDefault="00342409" w:rsidP="003B7941">
            <w:pPr>
              <w:pStyle w:val="CommentText"/>
              <w:spacing w:before="120" w:after="120"/>
              <w:rPr>
                <w:rFonts w:ascii="Arial" w:hAnsi="Arial" w:cs="Arial"/>
                <w:sz w:val="22"/>
                <w:szCs w:val="22"/>
              </w:rPr>
            </w:pPr>
            <w:r>
              <w:rPr>
                <w:rFonts w:ascii="Arial" w:hAnsi="Arial" w:cs="Arial"/>
                <w:sz w:val="22"/>
                <w:szCs w:val="22"/>
              </w:rPr>
              <w:t>Represent and champion the Digital Team, the excellent work and outcomes it is delivering.</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14:paraId="58E4A9C8" w14:textId="77777777" w:rsidR="00342409" w:rsidRPr="00EB4EC5" w:rsidRDefault="007474E5" w:rsidP="003B7941">
            <w:pPr>
              <w:spacing w:before="120" w:after="120"/>
              <w:rPr>
                <w:rFonts w:ascii="Arial" w:hAnsi="Arial" w:cs="Arial"/>
              </w:rPr>
            </w:pPr>
            <w:r>
              <w:rPr>
                <w:rFonts w:ascii="Arial" w:hAnsi="Arial" w:cs="Arial"/>
              </w:rPr>
              <w:t>The</w:t>
            </w:r>
            <w:r w:rsidR="00342409">
              <w:rPr>
                <w:rFonts w:ascii="Arial" w:hAnsi="Arial" w:cs="Arial"/>
              </w:rPr>
              <w:t xml:space="preserve"> Digital Team</w:t>
            </w:r>
            <w:r w:rsidR="002E744D">
              <w:rPr>
                <w:rFonts w:ascii="Arial" w:hAnsi="Arial" w:cs="Arial"/>
              </w:rPr>
              <w:t xml:space="preserve"> – its ways of working and achieved outcomes–</w:t>
            </w:r>
            <w:r w:rsidR="00342409">
              <w:rPr>
                <w:rFonts w:ascii="Arial" w:hAnsi="Arial" w:cs="Arial"/>
              </w:rPr>
              <w:t xml:space="preserve"> </w:t>
            </w:r>
            <w:r w:rsidR="002E744D">
              <w:rPr>
                <w:rFonts w:ascii="Arial" w:hAnsi="Arial" w:cs="Arial"/>
              </w:rPr>
              <w:t>are</w:t>
            </w:r>
            <w:r>
              <w:rPr>
                <w:rFonts w:ascii="Arial" w:hAnsi="Arial" w:cs="Arial"/>
              </w:rPr>
              <w:t xml:space="preserve"> </w:t>
            </w:r>
            <w:r w:rsidR="00342409">
              <w:rPr>
                <w:rFonts w:ascii="Arial" w:hAnsi="Arial" w:cs="Arial"/>
              </w:rPr>
              <w:t>advocate</w:t>
            </w:r>
            <w:r>
              <w:rPr>
                <w:rFonts w:ascii="Arial" w:hAnsi="Arial" w:cs="Arial"/>
              </w:rPr>
              <w:t>d</w:t>
            </w:r>
            <w:r w:rsidR="00342409">
              <w:rPr>
                <w:rFonts w:ascii="Arial" w:hAnsi="Arial" w:cs="Arial"/>
              </w:rPr>
              <w:t xml:space="preserve"> on all occasions</w:t>
            </w:r>
            <w:r w:rsidR="002E744D">
              <w:rPr>
                <w:rFonts w:ascii="Arial" w:hAnsi="Arial" w:cs="Arial"/>
              </w:rPr>
              <w:t>.</w:t>
            </w:r>
          </w:p>
        </w:tc>
      </w:tr>
      <w:tr w:rsidR="001A6159" w:rsidRPr="002C13C5" w14:paraId="76D1A608" w14:textId="77777777" w:rsidTr="007B3CB6">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0A443C80" w14:textId="77777777" w:rsidR="001A6159" w:rsidRDefault="001A6159" w:rsidP="001A6159">
            <w:pPr>
              <w:spacing w:before="120" w:after="80"/>
              <w:rPr>
                <w:rFonts w:ascii="Arial" w:hAnsi="Arial" w:cs="Arial"/>
              </w:rPr>
            </w:pPr>
            <w:r w:rsidRPr="00E45E15">
              <w:rPr>
                <w:rFonts w:ascii="Arial" w:eastAsia="Times New Roman" w:hAnsi="Arial" w:cs="Arial"/>
                <w:b/>
                <w:bCs/>
                <w:iCs/>
                <w:sz w:val="24"/>
                <w:szCs w:val="24"/>
                <w:lang w:eastAsia="en-GB"/>
              </w:rPr>
              <w:t>Nature of Contacts</w:t>
            </w:r>
          </w:p>
        </w:tc>
      </w:tr>
      <w:tr w:rsidR="001A6159" w:rsidRPr="002C13C5" w14:paraId="67D49A83" w14:textId="77777777" w:rsidTr="001A6159">
        <w:tc>
          <w:tcPr>
            <w:tcW w:w="10316" w:type="dxa"/>
            <w:gridSpan w:val="2"/>
            <w:tcBorders>
              <w:top w:val="single" w:sz="4" w:space="0" w:color="auto"/>
              <w:left w:val="single" w:sz="4" w:space="0" w:color="auto"/>
              <w:bottom w:val="single" w:sz="4" w:space="0" w:color="auto"/>
              <w:right w:val="single" w:sz="4" w:space="0" w:color="auto"/>
            </w:tcBorders>
            <w:shd w:val="clear" w:color="auto" w:fill="FFFFFF"/>
          </w:tcPr>
          <w:p w14:paraId="63DB6F33" w14:textId="77777777" w:rsidR="001A6159" w:rsidRDefault="001A6159" w:rsidP="001A6159">
            <w:pPr>
              <w:spacing w:before="120" w:after="40"/>
              <w:rPr>
                <w:rFonts w:ascii="Arial" w:hAnsi="Arial" w:cs="Arial"/>
                <w:lang w:val="en-US"/>
              </w:rPr>
            </w:pPr>
            <w:r w:rsidRPr="002F7D14">
              <w:rPr>
                <w:rFonts w:ascii="Arial" w:hAnsi="Arial" w:cs="Arial"/>
                <w:lang w:val="en-US"/>
              </w:rPr>
              <w:t>The ability to</w:t>
            </w:r>
            <w:r>
              <w:rPr>
                <w:rFonts w:ascii="Arial" w:hAnsi="Arial" w:cs="Arial"/>
                <w:lang w:val="en-US"/>
              </w:rPr>
              <w:t xml:space="preserve"> communicate well and</w:t>
            </w:r>
            <w:r w:rsidRPr="002F7D14">
              <w:rPr>
                <w:rFonts w:ascii="Arial" w:hAnsi="Arial" w:cs="Arial"/>
                <w:lang w:val="en-US"/>
              </w:rPr>
              <w:t xml:space="preserve"> build strong relationships i</w:t>
            </w:r>
            <w:r w:rsidR="000425C5">
              <w:rPr>
                <w:rFonts w:ascii="Arial" w:hAnsi="Arial" w:cs="Arial"/>
                <w:lang w:val="en-US"/>
              </w:rPr>
              <w:t>s essential in this role. You will</w:t>
            </w:r>
            <w:r w:rsidRPr="002F7D14">
              <w:rPr>
                <w:rFonts w:ascii="Arial" w:hAnsi="Arial" w:cs="Arial"/>
                <w:lang w:val="en-US"/>
              </w:rPr>
              <w:t xml:space="preserve"> need to quickly earn the trust of project sponsors, stakeholders and the Digital team, proactively understanding their priorities and keeping them updated on progress. </w:t>
            </w:r>
          </w:p>
          <w:p w14:paraId="7445DFC0" w14:textId="77777777" w:rsidR="001A6159" w:rsidRPr="002F7D14" w:rsidRDefault="000425C5" w:rsidP="001A6159">
            <w:pPr>
              <w:spacing w:before="120" w:after="40"/>
              <w:rPr>
                <w:rFonts w:ascii="Arial" w:hAnsi="Arial" w:cs="Arial"/>
                <w:lang w:val="en-US"/>
              </w:rPr>
            </w:pPr>
            <w:r>
              <w:rPr>
                <w:rFonts w:ascii="Arial" w:hAnsi="Arial" w:cs="Arial"/>
                <w:lang w:val="en-US"/>
              </w:rPr>
              <w:t>If there’s conflict</w:t>
            </w:r>
            <w:r w:rsidR="001A6159" w:rsidRPr="002F7D14">
              <w:rPr>
                <w:rFonts w:ascii="Arial" w:hAnsi="Arial" w:cs="Arial"/>
                <w:lang w:val="en-US"/>
              </w:rPr>
              <w:t xml:space="preserve"> you’ll resolve it</w:t>
            </w:r>
            <w:r w:rsidR="001A6159">
              <w:rPr>
                <w:rFonts w:ascii="Arial" w:hAnsi="Arial" w:cs="Arial"/>
                <w:lang w:val="en-US"/>
              </w:rPr>
              <w:t xml:space="preserve"> </w:t>
            </w:r>
            <w:r w:rsidR="001A6159">
              <w:rPr>
                <w:rFonts w:ascii="Arial" w:hAnsi="Arial" w:cs="Arial"/>
              </w:rPr>
              <w:t>using</w:t>
            </w:r>
            <w:r w:rsidR="001A6159" w:rsidRPr="003333E5">
              <w:rPr>
                <w:rFonts w:ascii="Arial" w:hAnsi="Arial" w:cs="Arial"/>
              </w:rPr>
              <w:t xml:space="preserve"> </w:t>
            </w:r>
            <w:r w:rsidR="001A6159">
              <w:rPr>
                <w:rFonts w:ascii="Arial" w:hAnsi="Arial" w:cs="Arial"/>
              </w:rPr>
              <w:t xml:space="preserve">your </w:t>
            </w:r>
            <w:r w:rsidR="001A6159" w:rsidRPr="003333E5">
              <w:rPr>
                <w:rFonts w:ascii="Arial" w:hAnsi="Arial" w:cs="Arial"/>
              </w:rPr>
              <w:t xml:space="preserve">sensitivity, </w:t>
            </w:r>
            <w:r w:rsidR="001A6159">
              <w:rPr>
                <w:rFonts w:ascii="Arial" w:hAnsi="Arial" w:cs="Arial"/>
              </w:rPr>
              <w:t xml:space="preserve">persuasiveness, and negotiation </w:t>
            </w:r>
            <w:r w:rsidR="001A6159" w:rsidRPr="003333E5">
              <w:rPr>
                <w:rFonts w:ascii="Arial" w:hAnsi="Arial" w:cs="Arial"/>
              </w:rPr>
              <w:t xml:space="preserve">skills to </w:t>
            </w:r>
            <w:r w:rsidR="001A6159" w:rsidRPr="003333E5">
              <w:rPr>
                <w:rFonts w:ascii="Arial" w:hAnsi="Arial" w:cs="Arial"/>
              </w:rPr>
              <w:lastRenderedPageBreak/>
              <w:t xml:space="preserve">communicate </w:t>
            </w:r>
            <w:r w:rsidR="001A6159" w:rsidRPr="002F7D14">
              <w:rPr>
                <w:rFonts w:ascii="Arial" w:hAnsi="Arial" w:cs="Arial"/>
                <w:lang w:val="en-US"/>
              </w:rPr>
              <w:t>in a non-technical language that your stakeholders understand.</w:t>
            </w:r>
            <w:r w:rsidR="001A6159">
              <w:rPr>
                <w:rFonts w:ascii="Arial" w:hAnsi="Arial" w:cs="Arial"/>
                <w:lang w:val="en-US"/>
              </w:rPr>
              <w:t xml:space="preserve"> </w:t>
            </w:r>
          </w:p>
          <w:p w14:paraId="37A5BBFE" w14:textId="77777777" w:rsidR="001A6159" w:rsidRDefault="001A6159" w:rsidP="001A6159">
            <w:pPr>
              <w:numPr>
                <w:ilvl w:val="0"/>
                <w:numId w:val="7"/>
              </w:numPr>
              <w:spacing w:before="180" w:after="0" w:line="240" w:lineRule="auto"/>
              <w:rPr>
                <w:rFonts w:ascii="Arial" w:hAnsi="Arial" w:cs="Arial"/>
                <w:bCs/>
                <w:iCs/>
              </w:rPr>
            </w:pPr>
            <w:r>
              <w:rPr>
                <w:rFonts w:ascii="Arial" w:hAnsi="Arial" w:cs="Arial"/>
                <w:bCs/>
                <w:iCs/>
              </w:rPr>
              <w:t>Regular contact with Heads of Service providing expert advice, guidance and support on digital user experience and technical related issues.</w:t>
            </w:r>
          </w:p>
          <w:p w14:paraId="6C29C0D5" w14:textId="77777777" w:rsidR="001A6159" w:rsidRDefault="001A6159" w:rsidP="001A6159">
            <w:pPr>
              <w:numPr>
                <w:ilvl w:val="0"/>
                <w:numId w:val="7"/>
              </w:numPr>
              <w:spacing w:before="180" w:after="0" w:line="240" w:lineRule="auto"/>
              <w:rPr>
                <w:rFonts w:ascii="Arial" w:hAnsi="Arial" w:cs="Arial"/>
                <w:bCs/>
                <w:iCs/>
              </w:rPr>
            </w:pPr>
            <w:r>
              <w:rPr>
                <w:rFonts w:ascii="Arial" w:hAnsi="Arial" w:cs="Arial"/>
                <w:bCs/>
                <w:iCs/>
              </w:rPr>
              <w:t>Build strong relationships with senior and junior representatives from across the organisation, acting as a Digital Champion, educating and advocating good digital practice.</w:t>
            </w:r>
          </w:p>
          <w:p w14:paraId="18D7A91C" w14:textId="77777777" w:rsidR="001A6159" w:rsidRDefault="000425C5" w:rsidP="001A6159">
            <w:pPr>
              <w:numPr>
                <w:ilvl w:val="0"/>
                <w:numId w:val="7"/>
              </w:numPr>
              <w:spacing w:before="180" w:after="0" w:line="240" w:lineRule="auto"/>
              <w:rPr>
                <w:rFonts w:ascii="Arial" w:hAnsi="Arial" w:cs="Arial"/>
                <w:bCs/>
                <w:iCs/>
              </w:rPr>
            </w:pPr>
            <w:r>
              <w:rPr>
                <w:rFonts w:ascii="Arial" w:hAnsi="Arial" w:cs="Arial"/>
                <w:bCs/>
                <w:iCs/>
              </w:rPr>
              <w:t>Build</w:t>
            </w:r>
            <w:r w:rsidR="001A6159">
              <w:rPr>
                <w:rFonts w:ascii="Arial" w:hAnsi="Arial" w:cs="Arial"/>
                <w:bCs/>
                <w:iCs/>
              </w:rPr>
              <w:t xml:space="preserve"> strong relationship</w:t>
            </w:r>
            <w:r>
              <w:rPr>
                <w:rFonts w:ascii="Arial" w:hAnsi="Arial" w:cs="Arial"/>
                <w:bCs/>
                <w:iCs/>
              </w:rPr>
              <w:t>s</w:t>
            </w:r>
            <w:r w:rsidR="001A6159">
              <w:rPr>
                <w:rFonts w:ascii="Arial" w:hAnsi="Arial" w:cs="Arial"/>
                <w:bCs/>
                <w:iCs/>
              </w:rPr>
              <w:t xml:space="preserve"> with </w:t>
            </w:r>
            <w:r>
              <w:rPr>
                <w:rFonts w:ascii="Arial" w:hAnsi="Arial" w:cs="Arial"/>
                <w:bCs/>
                <w:iCs/>
              </w:rPr>
              <w:t>PMO and ICT.</w:t>
            </w:r>
          </w:p>
          <w:p w14:paraId="247F6938" w14:textId="77777777" w:rsidR="001A6159" w:rsidRDefault="001A6159" w:rsidP="001A6159">
            <w:pPr>
              <w:numPr>
                <w:ilvl w:val="0"/>
                <w:numId w:val="7"/>
              </w:numPr>
              <w:spacing w:before="180" w:after="0" w:line="240" w:lineRule="auto"/>
              <w:rPr>
                <w:rFonts w:ascii="Arial" w:hAnsi="Arial" w:cs="Arial"/>
                <w:bCs/>
                <w:iCs/>
              </w:rPr>
            </w:pPr>
            <w:r>
              <w:rPr>
                <w:rFonts w:ascii="Arial" w:hAnsi="Arial" w:cs="Arial"/>
                <w:bCs/>
                <w:iCs/>
              </w:rPr>
              <w:t xml:space="preserve">Report to the </w:t>
            </w:r>
            <w:r w:rsidR="00F3145A">
              <w:rPr>
                <w:rFonts w:ascii="Arial" w:hAnsi="Arial" w:cs="Arial"/>
                <w:bCs/>
                <w:iCs/>
              </w:rPr>
              <w:t>Head of Digital Services</w:t>
            </w:r>
            <w:r>
              <w:rPr>
                <w:rFonts w:ascii="Arial" w:hAnsi="Arial" w:cs="Arial"/>
                <w:bCs/>
                <w:iCs/>
              </w:rPr>
              <w:t>, keeping them informed on progress and challenges, and taking their steer on the direction of service.</w:t>
            </w:r>
          </w:p>
          <w:p w14:paraId="46F45F36" w14:textId="77777777" w:rsidR="001A6159" w:rsidRDefault="001A6159" w:rsidP="001A6159">
            <w:pPr>
              <w:numPr>
                <w:ilvl w:val="0"/>
                <w:numId w:val="7"/>
              </w:numPr>
              <w:spacing w:before="180" w:after="0" w:line="240" w:lineRule="auto"/>
              <w:rPr>
                <w:rFonts w:ascii="Arial" w:hAnsi="Arial" w:cs="Arial"/>
                <w:bCs/>
                <w:iCs/>
              </w:rPr>
            </w:pPr>
            <w:r>
              <w:rPr>
                <w:rFonts w:ascii="Arial" w:hAnsi="Arial" w:cs="Arial"/>
                <w:bCs/>
                <w:iCs/>
              </w:rPr>
              <w:t>Manage relationships and collaborate with key stakeholders on the delivery of milestones to ensure projects run smoothly and meet stakeholder expectations.</w:t>
            </w:r>
          </w:p>
          <w:p w14:paraId="27F57A9A" w14:textId="77777777" w:rsidR="001A6159" w:rsidRDefault="001A6159" w:rsidP="001A6159">
            <w:pPr>
              <w:numPr>
                <w:ilvl w:val="0"/>
                <w:numId w:val="7"/>
              </w:numPr>
              <w:spacing w:before="180" w:after="0" w:line="240" w:lineRule="auto"/>
              <w:rPr>
                <w:rFonts w:ascii="Arial" w:hAnsi="Arial" w:cs="Arial"/>
                <w:bCs/>
                <w:iCs/>
              </w:rPr>
            </w:pPr>
            <w:r>
              <w:rPr>
                <w:rFonts w:ascii="Arial" w:hAnsi="Arial" w:cs="Arial"/>
                <w:bCs/>
                <w:iCs/>
              </w:rPr>
              <w:t>Daily interaction and partnership working with the Digital Product, Content and Development teams to successfully deliver outcomes that meet organisation goals.</w:t>
            </w:r>
          </w:p>
          <w:p w14:paraId="0F6D3393" w14:textId="77777777" w:rsidR="00421DBB" w:rsidRDefault="001A6159" w:rsidP="00421DBB">
            <w:pPr>
              <w:numPr>
                <w:ilvl w:val="0"/>
                <w:numId w:val="7"/>
              </w:numPr>
              <w:spacing w:before="180" w:after="0" w:line="240" w:lineRule="auto"/>
              <w:rPr>
                <w:rFonts w:ascii="Arial" w:hAnsi="Arial" w:cs="Arial"/>
                <w:bCs/>
                <w:iCs/>
              </w:rPr>
            </w:pPr>
            <w:r>
              <w:rPr>
                <w:rFonts w:ascii="Arial" w:hAnsi="Arial" w:cs="Arial"/>
                <w:bCs/>
                <w:iCs/>
              </w:rPr>
              <w:t>Provide excellent customer service to stakeholders requesting BAU changes to websites.</w:t>
            </w:r>
          </w:p>
          <w:p w14:paraId="6B6048C5" w14:textId="77777777" w:rsidR="001A6159" w:rsidRPr="00421DBB" w:rsidRDefault="00421DBB" w:rsidP="00421DBB">
            <w:pPr>
              <w:numPr>
                <w:ilvl w:val="0"/>
                <w:numId w:val="7"/>
              </w:numPr>
              <w:spacing w:before="180" w:after="0" w:line="240" w:lineRule="auto"/>
              <w:rPr>
                <w:rFonts w:ascii="Arial" w:hAnsi="Arial" w:cs="Arial"/>
                <w:bCs/>
                <w:iCs/>
              </w:rPr>
            </w:pPr>
            <w:r>
              <w:rPr>
                <w:rFonts w:ascii="Arial" w:hAnsi="Arial" w:cs="Arial"/>
                <w:lang w:val="en-US"/>
              </w:rPr>
              <w:t>Will</w:t>
            </w:r>
            <w:r w:rsidR="001A6159" w:rsidRPr="00421DBB">
              <w:rPr>
                <w:rFonts w:ascii="Arial" w:hAnsi="Arial" w:cs="Arial"/>
                <w:lang w:val="en-US"/>
              </w:rPr>
              <w:t xml:space="preserve"> involve direct contact with members of the public and external agencies.</w:t>
            </w:r>
            <w:r>
              <w:rPr>
                <w:rFonts w:ascii="Arial" w:hAnsi="Arial" w:cs="Arial"/>
                <w:lang w:val="en-US"/>
              </w:rPr>
              <w:br/>
            </w:r>
          </w:p>
        </w:tc>
      </w:tr>
      <w:tr w:rsidR="001A6159" w:rsidRPr="002C13C5" w14:paraId="2A6BDF64" w14:textId="77777777" w:rsidTr="007B3CB6">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623871A0" w14:textId="77777777" w:rsidR="001A6159" w:rsidRDefault="001A6159" w:rsidP="001A6159">
            <w:pPr>
              <w:spacing w:before="120" w:after="80"/>
              <w:rPr>
                <w:rFonts w:ascii="Arial" w:hAnsi="Arial" w:cs="Arial"/>
              </w:rPr>
            </w:pPr>
            <w:r w:rsidRPr="001A6159">
              <w:rPr>
                <w:rFonts w:ascii="Arial" w:eastAsia="Times New Roman" w:hAnsi="Arial" w:cs="Arial"/>
                <w:b/>
                <w:bCs/>
                <w:iCs/>
                <w:sz w:val="24"/>
                <w:szCs w:val="24"/>
                <w:lang w:eastAsia="en-GB"/>
              </w:rPr>
              <w:lastRenderedPageBreak/>
              <w:t>Procedural Context</w:t>
            </w:r>
          </w:p>
        </w:tc>
      </w:tr>
      <w:tr w:rsidR="001A6159" w:rsidRPr="002C13C5" w14:paraId="051FC567" w14:textId="77777777" w:rsidTr="001A6159">
        <w:tc>
          <w:tcPr>
            <w:tcW w:w="10316" w:type="dxa"/>
            <w:gridSpan w:val="2"/>
            <w:tcBorders>
              <w:top w:val="single" w:sz="4" w:space="0" w:color="auto"/>
              <w:left w:val="single" w:sz="4" w:space="0" w:color="auto"/>
              <w:bottom w:val="single" w:sz="4" w:space="0" w:color="auto"/>
              <w:right w:val="single" w:sz="4" w:space="0" w:color="auto"/>
            </w:tcBorders>
            <w:shd w:val="clear" w:color="auto" w:fill="FFFFFF"/>
          </w:tcPr>
          <w:p w14:paraId="0765D81F" w14:textId="77777777" w:rsidR="001A6159" w:rsidRPr="00042702" w:rsidRDefault="001A6159" w:rsidP="001A6159">
            <w:pPr>
              <w:spacing w:before="120" w:after="120"/>
              <w:rPr>
                <w:rFonts w:ascii="Arial" w:hAnsi="Arial" w:cs="Arial"/>
                <w:bCs/>
                <w:iCs/>
              </w:rPr>
            </w:pPr>
            <w:r w:rsidRPr="00042702">
              <w:rPr>
                <w:rFonts w:ascii="Arial" w:hAnsi="Arial" w:cs="Arial"/>
                <w:bCs/>
                <w:iCs/>
              </w:rPr>
              <w:t xml:space="preserve">This is an exciting time to join Waltham Forest – London’s first Borough of Culture. </w:t>
            </w:r>
          </w:p>
          <w:p w14:paraId="6920DA1A" w14:textId="77777777" w:rsidR="001A6159" w:rsidRPr="00042702" w:rsidRDefault="001A6159" w:rsidP="001A6159">
            <w:pPr>
              <w:spacing w:before="120" w:after="120"/>
              <w:rPr>
                <w:rFonts w:ascii="Arial" w:hAnsi="Arial" w:cs="Arial"/>
                <w:bCs/>
                <w:iCs/>
              </w:rPr>
            </w:pPr>
            <w:r w:rsidRPr="00042702">
              <w:rPr>
                <w:rFonts w:ascii="Arial" w:hAnsi="Arial" w:cs="Arial"/>
                <w:bCs/>
                <w:iCs/>
              </w:rPr>
              <w:t xml:space="preserve">As the Digital Products </w:t>
            </w:r>
            <w:r>
              <w:rPr>
                <w:rFonts w:ascii="Arial" w:hAnsi="Arial" w:cs="Arial"/>
                <w:bCs/>
                <w:iCs/>
              </w:rPr>
              <w:t xml:space="preserve">Owner </w:t>
            </w:r>
            <w:r w:rsidRPr="00042702">
              <w:rPr>
                <w:rFonts w:ascii="Arial" w:hAnsi="Arial" w:cs="Arial"/>
                <w:bCs/>
                <w:iCs/>
              </w:rPr>
              <w:t>you will be tasked with maki</w:t>
            </w:r>
            <w:r>
              <w:rPr>
                <w:rFonts w:ascii="Arial" w:hAnsi="Arial" w:cs="Arial"/>
                <w:bCs/>
                <w:iCs/>
              </w:rPr>
              <w:t xml:space="preserve">ng walthamforest.gov.uk and </w:t>
            </w:r>
            <w:r w:rsidRPr="00042702">
              <w:rPr>
                <w:rFonts w:ascii="Arial" w:hAnsi="Arial" w:cs="Arial"/>
                <w:bCs/>
                <w:iCs/>
              </w:rPr>
              <w:t xml:space="preserve">digital services best-in-class, </w:t>
            </w:r>
            <w:r>
              <w:rPr>
                <w:rFonts w:ascii="Arial" w:hAnsi="Arial" w:cs="Arial"/>
                <w:bCs/>
                <w:iCs/>
              </w:rPr>
              <w:t>working within the</w:t>
            </w:r>
            <w:r w:rsidRPr="00042702">
              <w:rPr>
                <w:rFonts w:ascii="Arial" w:hAnsi="Arial" w:cs="Arial"/>
                <w:bCs/>
                <w:iCs/>
              </w:rPr>
              <w:t xml:space="preserve"> digital product team to continuously look for ways to improve the council’s digital offering. You’ll drive improvements through discovery, alpha, beta and live phases of development with the goal of making </w:t>
            </w:r>
            <w:r>
              <w:rPr>
                <w:rFonts w:ascii="Arial" w:hAnsi="Arial" w:cs="Arial"/>
                <w:bCs/>
                <w:iCs/>
              </w:rPr>
              <w:t>websites</w:t>
            </w:r>
            <w:r w:rsidRPr="00042702">
              <w:rPr>
                <w:rFonts w:ascii="Arial" w:hAnsi="Arial" w:cs="Arial"/>
                <w:bCs/>
                <w:iCs/>
              </w:rPr>
              <w:t xml:space="preserve"> simpler, easier and faster to use.</w:t>
            </w:r>
          </w:p>
          <w:p w14:paraId="2C5C042B" w14:textId="77777777" w:rsidR="001A6159" w:rsidRPr="00042702" w:rsidRDefault="001A6159" w:rsidP="001A6159">
            <w:pPr>
              <w:spacing w:before="120" w:after="120"/>
              <w:rPr>
                <w:rFonts w:ascii="Arial" w:hAnsi="Arial" w:cs="Arial"/>
                <w:bCs/>
                <w:iCs/>
              </w:rPr>
            </w:pPr>
            <w:r>
              <w:rPr>
                <w:rFonts w:ascii="Arial" w:hAnsi="Arial" w:cs="Arial"/>
                <w:bCs/>
                <w:iCs/>
              </w:rPr>
              <w:t>Y</w:t>
            </w:r>
            <w:r w:rsidRPr="00042702">
              <w:rPr>
                <w:rFonts w:ascii="Arial" w:hAnsi="Arial" w:cs="Arial"/>
                <w:bCs/>
                <w:iCs/>
              </w:rPr>
              <w:t xml:space="preserve">ou will devise and iterate the product backlogs and roadmap, be a champion for user needs, organise support models, and communicate plans and progress through both internal and external channels where appropriate. </w:t>
            </w:r>
          </w:p>
          <w:p w14:paraId="6118AE99" w14:textId="77777777" w:rsidR="001A6159" w:rsidRDefault="001A6159" w:rsidP="001A6159">
            <w:pPr>
              <w:spacing w:before="120" w:after="120"/>
              <w:rPr>
                <w:rFonts w:ascii="Arial" w:hAnsi="Arial" w:cs="Arial"/>
                <w:bCs/>
                <w:iCs/>
              </w:rPr>
            </w:pPr>
            <w:r w:rsidRPr="00042702">
              <w:rPr>
                <w:rFonts w:ascii="Arial" w:hAnsi="Arial" w:cs="Arial"/>
                <w:bCs/>
                <w:iCs/>
              </w:rPr>
              <w:t>A key success measure of your role will be building the Digital Team’s reputation within the council based on exceptional delivery, ensuring that the end product meets and where possible exceed</w:t>
            </w:r>
            <w:r w:rsidR="00421DBB">
              <w:rPr>
                <w:rFonts w:ascii="Arial" w:hAnsi="Arial" w:cs="Arial"/>
                <w:bCs/>
                <w:iCs/>
              </w:rPr>
              <w:t>s</w:t>
            </w:r>
            <w:r w:rsidRPr="00042702">
              <w:rPr>
                <w:rFonts w:ascii="Arial" w:hAnsi="Arial" w:cs="Arial"/>
                <w:bCs/>
                <w:iCs/>
              </w:rPr>
              <w:t xml:space="preserve"> stakeholde</w:t>
            </w:r>
            <w:r w:rsidR="00421DBB">
              <w:rPr>
                <w:rFonts w:ascii="Arial" w:hAnsi="Arial" w:cs="Arial"/>
                <w:bCs/>
                <w:iCs/>
              </w:rPr>
              <w:t>r requirements and expectations and provides</w:t>
            </w:r>
            <w:r w:rsidRPr="00042702">
              <w:rPr>
                <w:rFonts w:ascii="Arial" w:hAnsi="Arial" w:cs="Arial"/>
                <w:bCs/>
                <w:iCs/>
              </w:rPr>
              <w:t xml:space="preserve"> an excellent customer </w:t>
            </w:r>
            <w:r w:rsidR="005D76A5" w:rsidRPr="00042702">
              <w:rPr>
                <w:rFonts w:ascii="Arial" w:hAnsi="Arial" w:cs="Arial"/>
                <w:bCs/>
                <w:iCs/>
              </w:rPr>
              <w:t>experience,</w:t>
            </w:r>
            <w:r w:rsidRPr="00042702">
              <w:rPr>
                <w:rFonts w:ascii="Arial" w:hAnsi="Arial" w:cs="Arial"/>
                <w:bCs/>
                <w:iCs/>
              </w:rPr>
              <w:t xml:space="preserve"> so they are willing to recommend our work.</w:t>
            </w:r>
          </w:p>
          <w:p w14:paraId="0AEF20A4" w14:textId="77777777" w:rsidR="001A6159" w:rsidRPr="00042702" w:rsidRDefault="001A6159" w:rsidP="001A6159">
            <w:pPr>
              <w:spacing w:before="120" w:after="120"/>
              <w:rPr>
                <w:rFonts w:ascii="Arial" w:hAnsi="Arial" w:cs="Arial"/>
                <w:bCs/>
                <w:iCs/>
              </w:rPr>
            </w:pPr>
            <w:r w:rsidRPr="00042702">
              <w:rPr>
                <w:rFonts w:ascii="Arial" w:hAnsi="Arial" w:cs="Arial"/>
                <w:bCs/>
                <w:iCs/>
              </w:rPr>
              <w:t>Day-to-day you will:</w:t>
            </w:r>
          </w:p>
          <w:p w14:paraId="12C3ED20" w14:textId="77777777" w:rsidR="001A6159" w:rsidRPr="00042702" w:rsidRDefault="00421DBB" w:rsidP="001A6159">
            <w:pPr>
              <w:numPr>
                <w:ilvl w:val="0"/>
                <w:numId w:val="6"/>
              </w:numPr>
              <w:spacing w:before="120" w:after="120" w:line="240" w:lineRule="auto"/>
              <w:rPr>
                <w:rFonts w:ascii="Arial" w:hAnsi="Arial" w:cs="Arial"/>
                <w:bCs/>
                <w:iCs/>
              </w:rPr>
            </w:pPr>
            <w:r>
              <w:rPr>
                <w:rFonts w:ascii="Arial" w:hAnsi="Arial" w:cs="Arial"/>
                <w:bCs/>
                <w:iCs/>
              </w:rPr>
              <w:t>Work with</w:t>
            </w:r>
            <w:r w:rsidR="001A6159" w:rsidRPr="00042702">
              <w:rPr>
                <w:rFonts w:ascii="Arial" w:hAnsi="Arial" w:cs="Arial"/>
                <w:bCs/>
                <w:iCs/>
              </w:rPr>
              <w:t xml:space="preserve"> multi-disciplinary team</w:t>
            </w:r>
            <w:r>
              <w:rPr>
                <w:rFonts w:ascii="Arial" w:hAnsi="Arial" w:cs="Arial"/>
                <w:bCs/>
                <w:iCs/>
              </w:rPr>
              <w:t>s</w:t>
            </w:r>
            <w:r w:rsidR="001A6159" w:rsidRPr="00042702">
              <w:rPr>
                <w:rFonts w:ascii="Arial" w:hAnsi="Arial" w:cs="Arial"/>
                <w:bCs/>
                <w:iCs/>
              </w:rPr>
              <w:t xml:space="preserve"> to deliver digital </w:t>
            </w:r>
            <w:r w:rsidR="005D76A5" w:rsidRPr="00042702">
              <w:rPr>
                <w:rFonts w:ascii="Arial" w:hAnsi="Arial" w:cs="Arial"/>
                <w:bCs/>
                <w:iCs/>
              </w:rPr>
              <w:t>services,</w:t>
            </w:r>
            <w:r w:rsidR="001A6159" w:rsidRPr="00042702">
              <w:rPr>
                <w:rFonts w:ascii="Arial" w:hAnsi="Arial" w:cs="Arial"/>
                <w:bCs/>
                <w:iCs/>
              </w:rPr>
              <w:t xml:space="preserve"> and iteratively improve them through over time.</w:t>
            </w:r>
          </w:p>
          <w:p w14:paraId="016CAB49" w14:textId="77777777" w:rsidR="001A6159" w:rsidRPr="001E290E" w:rsidRDefault="001A6159" w:rsidP="001A6159">
            <w:pPr>
              <w:numPr>
                <w:ilvl w:val="0"/>
                <w:numId w:val="6"/>
              </w:numPr>
              <w:spacing w:before="120" w:after="120" w:line="240" w:lineRule="auto"/>
              <w:rPr>
                <w:rFonts w:ascii="Arial" w:hAnsi="Arial" w:cs="Arial"/>
                <w:bCs/>
                <w:iCs/>
              </w:rPr>
            </w:pPr>
            <w:r w:rsidRPr="00042702">
              <w:rPr>
                <w:rFonts w:ascii="Arial" w:hAnsi="Arial" w:cs="Arial"/>
                <w:bCs/>
                <w:iCs/>
              </w:rPr>
              <w:t xml:space="preserve">Develop an expert understanding of our users’ needs and champion these throughout the delivery of digital </w:t>
            </w:r>
            <w:r w:rsidR="005D76A5" w:rsidRPr="00042702">
              <w:rPr>
                <w:rFonts w:ascii="Arial" w:hAnsi="Arial" w:cs="Arial"/>
                <w:bCs/>
                <w:iCs/>
              </w:rPr>
              <w:t>services,</w:t>
            </w:r>
            <w:r w:rsidRPr="00042702">
              <w:rPr>
                <w:rFonts w:ascii="Arial" w:hAnsi="Arial" w:cs="Arial"/>
                <w:bCs/>
                <w:iCs/>
              </w:rPr>
              <w:t xml:space="preserve"> ensuring the customer is considered in every decision.</w:t>
            </w:r>
          </w:p>
          <w:p w14:paraId="40F3CE03" w14:textId="77777777" w:rsidR="001A6159" w:rsidRPr="00042702" w:rsidRDefault="001A6159" w:rsidP="001A6159">
            <w:pPr>
              <w:numPr>
                <w:ilvl w:val="0"/>
                <w:numId w:val="6"/>
              </w:numPr>
              <w:spacing w:before="120" w:after="120" w:line="240" w:lineRule="auto"/>
              <w:rPr>
                <w:rFonts w:ascii="Arial" w:hAnsi="Arial" w:cs="Arial"/>
                <w:bCs/>
                <w:iCs/>
              </w:rPr>
            </w:pPr>
            <w:r>
              <w:rPr>
                <w:rFonts w:ascii="Arial" w:hAnsi="Arial" w:cs="Arial"/>
                <w:bCs/>
                <w:iCs/>
              </w:rPr>
              <w:t>Maintain product</w:t>
            </w:r>
            <w:r w:rsidRPr="00042702">
              <w:rPr>
                <w:rFonts w:ascii="Arial" w:hAnsi="Arial" w:cs="Arial"/>
                <w:bCs/>
                <w:iCs/>
              </w:rPr>
              <w:t xml:space="preserve"> backlogs and roadmaps for key websites and services, regularly iterating them to meet the changing needs of users, services and the council.</w:t>
            </w:r>
            <w:r>
              <w:rPr>
                <w:rFonts w:ascii="Arial" w:hAnsi="Arial" w:cs="Arial"/>
                <w:bCs/>
                <w:iCs/>
              </w:rPr>
              <w:t xml:space="preserve"> Write good user stories and make decisions based on data.</w:t>
            </w:r>
          </w:p>
          <w:p w14:paraId="64330F4C" w14:textId="77777777" w:rsidR="001A6159" w:rsidRPr="00042702" w:rsidRDefault="001A6159" w:rsidP="001A6159">
            <w:pPr>
              <w:numPr>
                <w:ilvl w:val="0"/>
                <w:numId w:val="6"/>
              </w:numPr>
              <w:spacing w:before="120" w:after="120" w:line="240" w:lineRule="auto"/>
              <w:rPr>
                <w:rFonts w:ascii="Arial" w:hAnsi="Arial" w:cs="Arial"/>
                <w:bCs/>
                <w:iCs/>
              </w:rPr>
            </w:pPr>
            <w:r w:rsidRPr="00042702">
              <w:rPr>
                <w:rFonts w:ascii="Arial" w:hAnsi="Arial" w:cs="Arial"/>
                <w:bCs/>
                <w:iCs/>
              </w:rPr>
              <w:t>Collaborate with stakeholders as needed to prioritise and clarify user stories and groom the product backlog, ensuring that the scrum team has a clear understanding of the requirements and priorities for every sprint.</w:t>
            </w:r>
          </w:p>
          <w:p w14:paraId="15DEC37C" w14:textId="77777777" w:rsidR="001A6159" w:rsidRPr="00042702" w:rsidRDefault="001A6159" w:rsidP="001A6159">
            <w:pPr>
              <w:numPr>
                <w:ilvl w:val="0"/>
                <w:numId w:val="6"/>
              </w:numPr>
              <w:spacing w:before="120" w:after="120" w:line="240" w:lineRule="auto"/>
              <w:rPr>
                <w:rFonts w:ascii="Arial" w:hAnsi="Arial" w:cs="Arial"/>
                <w:bCs/>
                <w:iCs/>
              </w:rPr>
            </w:pPr>
            <w:r>
              <w:rPr>
                <w:rFonts w:ascii="Arial" w:hAnsi="Arial" w:cs="Arial"/>
                <w:bCs/>
                <w:iCs/>
              </w:rPr>
              <w:t>Participate in</w:t>
            </w:r>
            <w:r w:rsidRPr="00042702">
              <w:rPr>
                <w:rFonts w:ascii="Arial" w:hAnsi="Arial" w:cs="Arial"/>
                <w:bCs/>
                <w:iCs/>
              </w:rPr>
              <w:t xml:space="preserve"> stakeholder review sessions, ensuring understanding of requirements and concepts in order to gain support and sign off of deliverables.</w:t>
            </w:r>
          </w:p>
          <w:p w14:paraId="1DFE1C9A" w14:textId="77777777" w:rsidR="001A6159" w:rsidRPr="00042702" w:rsidRDefault="001A6159" w:rsidP="001A6159">
            <w:pPr>
              <w:numPr>
                <w:ilvl w:val="0"/>
                <w:numId w:val="6"/>
              </w:numPr>
              <w:spacing w:before="120" w:after="120" w:line="240" w:lineRule="auto"/>
              <w:rPr>
                <w:rFonts w:ascii="Arial" w:hAnsi="Arial" w:cs="Arial"/>
                <w:bCs/>
                <w:iCs/>
              </w:rPr>
            </w:pPr>
            <w:r>
              <w:rPr>
                <w:rFonts w:ascii="Arial" w:hAnsi="Arial" w:cs="Arial"/>
                <w:bCs/>
                <w:iCs/>
              </w:rPr>
              <w:lastRenderedPageBreak/>
              <w:t>Engage</w:t>
            </w:r>
            <w:r w:rsidRPr="00042702">
              <w:rPr>
                <w:rFonts w:ascii="Arial" w:hAnsi="Arial" w:cs="Arial"/>
                <w:bCs/>
                <w:iCs/>
              </w:rPr>
              <w:t> with users and services through a range of channels (user groups, show &amp; tells, digital champions) to encourage take-up and drive improvements to the council’s digital offering.</w:t>
            </w:r>
          </w:p>
          <w:p w14:paraId="389C0E65" w14:textId="77777777" w:rsidR="001A6159" w:rsidRDefault="001A6159" w:rsidP="001A6159">
            <w:pPr>
              <w:numPr>
                <w:ilvl w:val="0"/>
                <w:numId w:val="6"/>
              </w:numPr>
              <w:spacing w:before="120" w:after="120" w:line="240" w:lineRule="auto"/>
              <w:rPr>
                <w:rFonts w:ascii="Arial" w:hAnsi="Arial" w:cs="Arial"/>
                <w:bCs/>
                <w:iCs/>
              </w:rPr>
            </w:pPr>
            <w:r>
              <w:rPr>
                <w:rFonts w:ascii="Arial" w:hAnsi="Arial" w:cs="Arial"/>
                <w:bCs/>
                <w:iCs/>
              </w:rPr>
              <w:t xml:space="preserve">Set </w:t>
            </w:r>
            <w:r w:rsidRPr="00042702">
              <w:rPr>
                <w:rFonts w:ascii="Arial" w:hAnsi="Arial" w:cs="Arial"/>
                <w:bCs/>
                <w:iCs/>
              </w:rPr>
              <w:t xml:space="preserve">measurable goals for the performance and adoption of </w:t>
            </w:r>
            <w:r>
              <w:rPr>
                <w:rFonts w:ascii="Arial" w:hAnsi="Arial" w:cs="Arial"/>
                <w:bCs/>
                <w:iCs/>
              </w:rPr>
              <w:t xml:space="preserve">the </w:t>
            </w:r>
            <w:r w:rsidRPr="00042702">
              <w:rPr>
                <w:rFonts w:ascii="Arial" w:hAnsi="Arial" w:cs="Arial"/>
                <w:bCs/>
                <w:iCs/>
              </w:rPr>
              <w:t>digital services</w:t>
            </w:r>
            <w:r w:rsidR="00A63B92">
              <w:rPr>
                <w:rFonts w:ascii="Arial" w:hAnsi="Arial" w:cs="Arial"/>
                <w:bCs/>
                <w:iCs/>
              </w:rPr>
              <w:t xml:space="preserve"> </w:t>
            </w:r>
            <w:r>
              <w:rPr>
                <w:rFonts w:ascii="Arial" w:hAnsi="Arial" w:cs="Arial"/>
                <w:bCs/>
                <w:iCs/>
              </w:rPr>
              <w:t>you are responsible for</w:t>
            </w:r>
            <w:r w:rsidRPr="00042702">
              <w:rPr>
                <w:rFonts w:ascii="Arial" w:hAnsi="Arial" w:cs="Arial"/>
                <w:bCs/>
                <w:iCs/>
              </w:rPr>
              <w:t xml:space="preserve"> and report against these </w:t>
            </w:r>
            <w:r>
              <w:rPr>
                <w:rFonts w:ascii="Arial" w:hAnsi="Arial" w:cs="Arial"/>
                <w:bCs/>
                <w:iCs/>
              </w:rPr>
              <w:t>to demonstrate progress against stated benefits.</w:t>
            </w:r>
          </w:p>
          <w:p w14:paraId="55E11959" w14:textId="77777777" w:rsidR="00421DBB" w:rsidRPr="00421DBB" w:rsidRDefault="00421DBB" w:rsidP="00421DBB">
            <w:pPr>
              <w:numPr>
                <w:ilvl w:val="0"/>
                <w:numId w:val="6"/>
              </w:numPr>
              <w:spacing w:before="120" w:after="120" w:line="240" w:lineRule="auto"/>
              <w:rPr>
                <w:rFonts w:ascii="Arial" w:hAnsi="Arial" w:cs="Arial"/>
                <w:bCs/>
                <w:iCs/>
              </w:rPr>
            </w:pPr>
            <w:r>
              <w:rPr>
                <w:rFonts w:ascii="Arial" w:hAnsi="Arial" w:cs="Arial"/>
                <w:bCs/>
                <w:iCs/>
              </w:rPr>
              <w:t>Support the Waltham Forest Digital Champions programme.</w:t>
            </w:r>
          </w:p>
          <w:p w14:paraId="3796514F" w14:textId="77777777" w:rsidR="001A6159" w:rsidRPr="00042702" w:rsidRDefault="001A6159" w:rsidP="001A6159">
            <w:pPr>
              <w:numPr>
                <w:ilvl w:val="0"/>
                <w:numId w:val="6"/>
              </w:numPr>
              <w:spacing w:before="120" w:after="120" w:line="240" w:lineRule="auto"/>
              <w:rPr>
                <w:rFonts w:ascii="Arial" w:hAnsi="Arial" w:cs="Arial"/>
                <w:bCs/>
                <w:iCs/>
              </w:rPr>
            </w:pPr>
            <w:r w:rsidRPr="00042702">
              <w:rPr>
                <w:rFonts w:ascii="Arial" w:hAnsi="Arial" w:cs="Arial"/>
                <w:bCs/>
                <w:iCs/>
              </w:rPr>
              <w:t>Communicate and share the digital services vision, strategy with services.</w:t>
            </w:r>
          </w:p>
          <w:p w14:paraId="1CBA25B5" w14:textId="77777777" w:rsidR="001A6159" w:rsidRPr="00042702" w:rsidRDefault="001A6159" w:rsidP="00421DBB">
            <w:pPr>
              <w:spacing w:before="240" w:after="120"/>
              <w:rPr>
                <w:rFonts w:ascii="Arial" w:hAnsi="Arial" w:cs="Arial"/>
                <w:bCs/>
                <w:iCs/>
              </w:rPr>
            </w:pPr>
            <w:r>
              <w:rPr>
                <w:rFonts w:ascii="Arial" w:hAnsi="Arial" w:cs="Arial"/>
                <w:bCs/>
                <w:iCs/>
              </w:rPr>
              <w:t>You will make important</w:t>
            </w:r>
            <w:r w:rsidRPr="00042702">
              <w:rPr>
                <w:rFonts w:ascii="Arial" w:hAnsi="Arial" w:cs="Arial"/>
                <w:bCs/>
                <w:iCs/>
              </w:rPr>
              <w:t xml:space="preserve"> contributions to strategic projects and digital service improvements, working with stakeholders within Services and across the Corporate Development team (Transformation, Communications, IT and Digital) with the goal of supporting our resident’s needs and encouraging them to return to digital more and more often.</w:t>
            </w:r>
          </w:p>
          <w:p w14:paraId="2C455AB6" w14:textId="77777777" w:rsidR="001A6159" w:rsidRPr="00042702" w:rsidRDefault="001A6159" w:rsidP="001A6159">
            <w:pPr>
              <w:spacing w:before="120" w:after="120"/>
              <w:rPr>
                <w:rFonts w:ascii="Arial" w:hAnsi="Arial" w:cs="Arial"/>
                <w:bCs/>
                <w:iCs/>
              </w:rPr>
            </w:pPr>
            <w:r>
              <w:rPr>
                <w:rFonts w:ascii="Arial" w:hAnsi="Arial" w:cs="Arial"/>
                <w:bCs/>
                <w:iCs/>
              </w:rPr>
              <w:t xml:space="preserve">You will be </w:t>
            </w:r>
            <w:r w:rsidRPr="00042702">
              <w:rPr>
                <w:rFonts w:ascii="Arial" w:hAnsi="Arial" w:cs="Arial"/>
                <w:bCs/>
                <w:iCs/>
              </w:rPr>
              <w:t>passionate about improving people’s lives and the on-going development and optimisation of digital services</w:t>
            </w:r>
            <w:r w:rsidR="00A63B92">
              <w:rPr>
                <w:rFonts w:ascii="Arial" w:hAnsi="Arial" w:cs="Arial"/>
                <w:bCs/>
                <w:iCs/>
              </w:rPr>
              <w:t xml:space="preserve"> </w:t>
            </w:r>
            <w:r w:rsidRPr="00042702">
              <w:rPr>
                <w:rFonts w:ascii="Arial" w:hAnsi="Arial" w:cs="Arial"/>
                <w:bCs/>
                <w:iCs/>
              </w:rPr>
              <w:t>that provide a great customer experience.</w:t>
            </w:r>
          </w:p>
          <w:p w14:paraId="7BB5B64E" w14:textId="77777777" w:rsidR="001A6159" w:rsidRPr="00F3145A" w:rsidRDefault="001A6159" w:rsidP="001A6159">
            <w:pPr>
              <w:spacing w:before="120" w:after="120"/>
              <w:rPr>
                <w:rFonts w:ascii="Arial" w:hAnsi="Arial" w:cs="Arial"/>
                <w:bCs/>
                <w:iCs/>
              </w:rPr>
            </w:pPr>
            <w:r w:rsidRPr="00042702">
              <w:rPr>
                <w:rFonts w:ascii="Arial" w:hAnsi="Arial" w:cs="Arial"/>
                <w:bCs/>
                <w:iCs/>
              </w:rPr>
              <w:t>Occasionally the post will be expected to work from other locations.</w:t>
            </w:r>
          </w:p>
        </w:tc>
      </w:tr>
      <w:tr w:rsidR="001A6159" w:rsidRPr="002C13C5" w14:paraId="14B40270" w14:textId="77777777" w:rsidTr="007B3CB6">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2EE4A5A9" w14:textId="77777777" w:rsidR="001A6159" w:rsidRDefault="001A6159" w:rsidP="001A6159">
            <w:pPr>
              <w:spacing w:before="120" w:after="80"/>
              <w:rPr>
                <w:rFonts w:ascii="Arial" w:hAnsi="Arial" w:cs="Arial"/>
              </w:rPr>
            </w:pPr>
            <w:r w:rsidRPr="001A6159">
              <w:rPr>
                <w:rFonts w:ascii="Arial" w:eastAsia="Times New Roman" w:hAnsi="Arial" w:cs="Arial"/>
                <w:b/>
                <w:bCs/>
                <w:iCs/>
                <w:sz w:val="24"/>
                <w:szCs w:val="24"/>
                <w:lang w:eastAsia="en-GB"/>
              </w:rPr>
              <w:lastRenderedPageBreak/>
              <w:t>Key Facts and Figures</w:t>
            </w:r>
          </w:p>
        </w:tc>
      </w:tr>
      <w:tr w:rsidR="001A6159" w:rsidRPr="002C13C5" w14:paraId="692C778B" w14:textId="77777777" w:rsidTr="000973DB">
        <w:tc>
          <w:tcPr>
            <w:tcW w:w="10316" w:type="dxa"/>
            <w:gridSpan w:val="2"/>
            <w:tcBorders>
              <w:top w:val="single" w:sz="4" w:space="0" w:color="auto"/>
              <w:left w:val="single" w:sz="4" w:space="0" w:color="auto"/>
              <w:bottom w:val="single" w:sz="4" w:space="0" w:color="auto"/>
              <w:right w:val="single" w:sz="4" w:space="0" w:color="auto"/>
            </w:tcBorders>
            <w:shd w:val="clear" w:color="auto" w:fill="FFFFFF"/>
          </w:tcPr>
          <w:p w14:paraId="58CE4573" w14:textId="77777777" w:rsidR="001A6159" w:rsidRPr="00853249" w:rsidRDefault="001A6159" w:rsidP="001A6159">
            <w:pPr>
              <w:spacing w:before="120" w:after="40"/>
              <w:rPr>
                <w:rFonts w:ascii="Arial" w:hAnsi="Arial" w:cs="Arial"/>
              </w:rPr>
            </w:pPr>
            <w:r w:rsidRPr="00853249">
              <w:rPr>
                <w:rFonts w:ascii="Arial" w:hAnsi="Arial" w:cs="Arial"/>
              </w:rPr>
              <w:t xml:space="preserve">The </w:t>
            </w:r>
            <w:r>
              <w:rPr>
                <w:rFonts w:ascii="Arial" w:hAnsi="Arial" w:cs="Arial"/>
              </w:rPr>
              <w:t xml:space="preserve">Digital Product Owner </w:t>
            </w:r>
            <w:r w:rsidRPr="00853249">
              <w:rPr>
                <w:rFonts w:ascii="Arial" w:hAnsi="Arial" w:cs="Arial"/>
              </w:rPr>
              <w:t>will have responsibility for delivering digital products and services so good, that residents choose to use them ahead of engaging through more traditional channels. Improvements made may have significant impact upon the design and operation of council services.</w:t>
            </w:r>
          </w:p>
          <w:p w14:paraId="7C4B208B" w14:textId="77777777" w:rsidR="001A6159" w:rsidRDefault="001A6159" w:rsidP="001A6159">
            <w:pPr>
              <w:spacing w:before="120" w:after="120"/>
              <w:rPr>
                <w:rFonts w:ascii="Arial" w:hAnsi="Arial" w:cs="Arial"/>
              </w:rPr>
            </w:pPr>
            <w:r w:rsidRPr="00853249">
              <w:rPr>
                <w:rFonts w:ascii="Arial" w:hAnsi="Arial" w:cs="Arial"/>
              </w:rPr>
              <w:t xml:space="preserve">This role is key to educating </w:t>
            </w:r>
            <w:r>
              <w:rPr>
                <w:rFonts w:ascii="Arial" w:hAnsi="Arial" w:cs="Arial"/>
              </w:rPr>
              <w:t>services on digital customer experience principles and using data to drive decision making, and the benefits associated.</w:t>
            </w:r>
          </w:p>
        </w:tc>
      </w:tr>
      <w:tr w:rsidR="001A6159" w:rsidRPr="002C13C5" w14:paraId="2AE7EC22" w14:textId="77777777" w:rsidTr="007B3CB6">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69F303DC" w14:textId="77777777" w:rsidR="001A6159" w:rsidRDefault="001A6159" w:rsidP="000973DB">
            <w:pPr>
              <w:spacing w:before="120" w:after="80"/>
              <w:rPr>
                <w:rFonts w:ascii="Arial" w:hAnsi="Arial" w:cs="Arial"/>
              </w:rPr>
            </w:pPr>
            <w:r w:rsidRPr="000973DB">
              <w:rPr>
                <w:rFonts w:ascii="Arial" w:eastAsia="Times New Roman" w:hAnsi="Arial" w:cs="Arial"/>
                <w:b/>
                <w:bCs/>
                <w:iCs/>
                <w:sz w:val="24"/>
                <w:szCs w:val="24"/>
                <w:lang w:eastAsia="en-GB"/>
              </w:rPr>
              <w:t>Resourcing</w:t>
            </w:r>
          </w:p>
        </w:tc>
      </w:tr>
      <w:tr w:rsidR="001A6159" w:rsidRPr="002C13C5" w14:paraId="6275A680" w14:textId="77777777" w:rsidTr="000973DB">
        <w:tc>
          <w:tcPr>
            <w:tcW w:w="10316" w:type="dxa"/>
            <w:gridSpan w:val="2"/>
            <w:tcBorders>
              <w:top w:val="single" w:sz="4" w:space="0" w:color="auto"/>
              <w:left w:val="single" w:sz="4" w:space="0" w:color="auto"/>
              <w:bottom w:val="single" w:sz="4" w:space="0" w:color="auto"/>
              <w:right w:val="single" w:sz="4" w:space="0" w:color="auto"/>
            </w:tcBorders>
            <w:shd w:val="clear" w:color="auto" w:fill="FFFFFF"/>
          </w:tcPr>
          <w:p w14:paraId="1E5AACB2" w14:textId="77777777" w:rsidR="00F3145A" w:rsidRDefault="00F3145A" w:rsidP="000973DB">
            <w:pPr>
              <w:spacing w:before="120" w:after="120"/>
              <w:rPr>
                <w:rFonts w:ascii="Arial" w:hAnsi="Arial" w:cs="Arial"/>
                <w:bCs/>
                <w:iCs/>
              </w:rPr>
            </w:pPr>
            <w:r w:rsidRPr="00042702">
              <w:rPr>
                <w:rFonts w:ascii="Arial" w:hAnsi="Arial" w:cs="Arial"/>
                <w:bCs/>
                <w:iCs/>
              </w:rPr>
              <w:t xml:space="preserve">Reports to: </w:t>
            </w:r>
            <w:r>
              <w:rPr>
                <w:rFonts w:ascii="Arial" w:hAnsi="Arial" w:cs="Arial"/>
                <w:bCs/>
                <w:iCs/>
              </w:rPr>
              <w:t>Head of Digital Services</w:t>
            </w:r>
            <w:r w:rsidR="00A63B92">
              <w:rPr>
                <w:rFonts w:ascii="Arial" w:hAnsi="Arial" w:cs="Arial"/>
                <w:bCs/>
                <w:iCs/>
              </w:rPr>
              <w:t>.</w:t>
            </w:r>
          </w:p>
          <w:p w14:paraId="179FE210" w14:textId="77777777" w:rsidR="000973DB" w:rsidRPr="00C55B39" w:rsidRDefault="000973DB" w:rsidP="000973DB">
            <w:pPr>
              <w:spacing w:before="120" w:after="120"/>
              <w:rPr>
                <w:rFonts w:ascii="Arial" w:hAnsi="Arial" w:cs="Arial"/>
              </w:rPr>
            </w:pPr>
            <w:r w:rsidRPr="001404AA">
              <w:rPr>
                <w:rFonts w:ascii="Arial" w:hAnsi="Arial" w:cs="Arial"/>
                <w:bCs/>
                <w:iCs/>
              </w:rPr>
              <w:t>Budget Responsibilities</w:t>
            </w:r>
            <w:r w:rsidRPr="001404AA">
              <w:rPr>
                <w:rFonts w:ascii="Arial" w:hAnsi="Arial" w:cs="Arial"/>
                <w:b/>
                <w:bCs/>
                <w:iCs/>
              </w:rPr>
              <w:t>:</w:t>
            </w:r>
            <w:r w:rsidR="00A63B92">
              <w:rPr>
                <w:rFonts w:ascii="Arial" w:hAnsi="Arial" w:cs="Arial"/>
                <w:b/>
                <w:bCs/>
                <w:iCs/>
              </w:rPr>
              <w:t xml:space="preserve"> </w:t>
            </w:r>
            <w:r w:rsidRPr="001A3427">
              <w:rPr>
                <w:rFonts w:ascii="Arial" w:hAnsi="Arial" w:cs="Arial"/>
              </w:rPr>
              <w:t xml:space="preserve">Responsible for </w:t>
            </w:r>
            <w:r>
              <w:rPr>
                <w:rFonts w:ascii="Arial" w:hAnsi="Arial" w:cs="Arial"/>
              </w:rPr>
              <w:t xml:space="preserve">feeding into costing and quotes for projects and improvements to be </w:t>
            </w:r>
            <w:r w:rsidRPr="001A3427">
              <w:rPr>
                <w:rFonts w:ascii="Arial" w:hAnsi="Arial" w:cs="Arial"/>
              </w:rPr>
              <w:t xml:space="preserve">delivered by the </w:t>
            </w:r>
            <w:r>
              <w:rPr>
                <w:rFonts w:ascii="Arial" w:hAnsi="Arial" w:cs="Arial"/>
              </w:rPr>
              <w:t>digital team.</w:t>
            </w:r>
          </w:p>
          <w:p w14:paraId="6BB03888" w14:textId="77777777" w:rsidR="001A6159" w:rsidRDefault="000973DB" w:rsidP="000973DB">
            <w:pPr>
              <w:spacing w:before="120" w:after="120"/>
              <w:rPr>
                <w:rFonts w:ascii="Arial" w:hAnsi="Arial" w:cs="Arial"/>
              </w:rPr>
            </w:pPr>
            <w:r>
              <w:rPr>
                <w:rFonts w:ascii="Arial" w:hAnsi="Arial" w:cs="Arial"/>
                <w:bCs/>
                <w:iCs/>
              </w:rPr>
              <w:t>Supervisory Responsibilities: N</w:t>
            </w:r>
            <w:r w:rsidRPr="001404AA">
              <w:rPr>
                <w:rFonts w:ascii="Arial" w:hAnsi="Arial" w:cs="Arial"/>
                <w:bCs/>
                <w:iCs/>
              </w:rPr>
              <w:t>one</w:t>
            </w:r>
            <w:r>
              <w:rPr>
                <w:rFonts w:ascii="Arial" w:hAnsi="Arial" w:cs="Arial"/>
                <w:bCs/>
                <w:iCs/>
              </w:rPr>
              <w:t>.</w:t>
            </w:r>
          </w:p>
        </w:tc>
      </w:tr>
      <w:tr w:rsidR="001A6159" w:rsidRPr="002C13C5" w14:paraId="3D8BFA3D" w14:textId="77777777" w:rsidTr="007B3CB6">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56816852" w14:textId="77777777" w:rsidR="001A6159" w:rsidRDefault="000973DB" w:rsidP="000973DB">
            <w:pPr>
              <w:spacing w:before="120" w:after="80"/>
              <w:rPr>
                <w:rFonts w:ascii="Arial" w:hAnsi="Arial" w:cs="Arial"/>
              </w:rPr>
            </w:pPr>
            <w:r w:rsidRPr="000973DB">
              <w:rPr>
                <w:rFonts w:ascii="Arial" w:eastAsia="Times New Roman" w:hAnsi="Arial" w:cs="Arial"/>
                <w:b/>
                <w:bCs/>
                <w:iCs/>
                <w:sz w:val="24"/>
                <w:szCs w:val="24"/>
                <w:lang w:eastAsia="en-GB"/>
              </w:rPr>
              <w:t>Knowledge, Skills and Experience</w:t>
            </w:r>
          </w:p>
        </w:tc>
      </w:tr>
      <w:tr w:rsidR="001A6159" w:rsidRPr="002C13C5" w14:paraId="69719377" w14:textId="77777777" w:rsidTr="000973DB">
        <w:tc>
          <w:tcPr>
            <w:tcW w:w="10316" w:type="dxa"/>
            <w:gridSpan w:val="2"/>
            <w:tcBorders>
              <w:top w:val="single" w:sz="4" w:space="0" w:color="auto"/>
              <w:left w:val="single" w:sz="4" w:space="0" w:color="auto"/>
              <w:bottom w:val="single" w:sz="4" w:space="0" w:color="auto"/>
              <w:right w:val="single" w:sz="4" w:space="0" w:color="auto"/>
            </w:tcBorders>
            <w:shd w:val="clear" w:color="auto" w:fill="FFFFFF"/>
          </w:tcPr>
          <w:p w14:paraId="3E0BD7F1" w14:textId="77777777" w:rsidR="000973DB" w:rsidRDefault="000973DB" w:rsidP="000973DB">
            <w:pPr>
              <w:pStyle w:val="ListParagraph"/>
              <w:numPr>
                <w:ilvl w:val="0"/>
                <w:numId w:val="5"/>
              </w:numPr>
              <w:spacing w:before="120"/>
              <w:rPr>
                <w:rFonts w:ascii="Arial" w:hAnsi="Arial" w:cs="Arial"/>
                <w:sz w:val="22"/>
                <w:szCs w:val="22"/>
                <w:shd w:val="clear" w:color="auto" w:fill="FFFFFF"/>
              </w:rPr>
            </w:pPr>
            <w:r w:rsidRPr="005115CA">
              <w:rPr>
                <w:rFonts w:ascii="Arial" w:hAnsi="Arial" w:cs="Arial"/>
                <w:sz w:val="22"/>
                <w:szCs w:val="22"/>
                <w:shd w:val="clear" w:color="auto" w:fill="FFFFFF"/>
              </w:rPr>
              <w:t xml:space="preserve">Experience of product management with a passion for </w:t>
            </w:r>
            <w:r w:rsidR="00421DBB">
              <w:rPr>
                <w:rFonts w:ascii="Arial" w:hAnsi="Arial" w:cs="Arial"/>
                <w:sz w:val="22"/>
                <w:szCs w:val="22"/>
                <w:shd w:val="clear" w:color="auto" w:fill="FFFFFF"/>
              </w:rPr>
              <w:t>developing</w:t>
            </w:r>
            <w:r w:rsidRPr="005115CA">
              <w:rPr>
                <w:rFonts w:ascii="Arial" w:hAnsi="Arial" w:cs="Arial"/>
                <w:sz w:val="22"/>
                <w:szCs w:val="22"/>
                <w:shd w:val="clear" w:color="auto" w:fill="FFFFFF"/>
              </w:rPr>
              <w:t xml:space="preserve"> and </w:t>
            </w:r>
            <w:r w:rsidR="00421DBB">
              <w:rPr>
                <w:rFonts w:ascii="Arial" w:hAnsi="Arial" w:cs="Arial"/>
                <w:sz w:val="22"/>
                <w:szCs w:val="22"/>
                <w:shd w:val="clear" w:color="auto" w:fill="FFFFFF"/>
              </w:rPr>
              <w:t>optimising</w:t>
            </w:r>
            <w:r w:rsidRPr="005115CA">
              <w:rPr>
                <w:rFonts w:ascii="Arial" w:hAnsi="Arial" w:cs="Arial"/>
                <w:sz w:val="22"/>
                <w:szCs w:val="22"/>
                <w:shd w:val="clear" w:color="auto" w:fill="FFFFFF"/>
              </w:rPr>
              <w:t xml:space="preserve"> great digital </w:t>
            </w:r>
            <w:r>
              <w:rPr>
                <w:rFonts w:ascii="Arial" w:hAnsi="Arial" w:cs="Arial"/>
                <w:sz w:val="22"/>
                <w:szCs w:val="22"/>
                <w:shd w:val="clear" w:color="auto" w:fill="FFFFFF"/>
              </w:rPr>
              <w:t>services and service-focussed websites</w:t>
            </w:r>
            <w:r w:rsidRPr="005115CA">
              <w:rPr>
                <w:rFonts w:ascii="Arial" w:hAnsi="Arial" w:cs="Arial"/>
                <w:sz w:val="22"/>
                <w:szCs w:val="22"/>
                <w:shd w:val="clear" w:color="auto" w:fill="FFFFFF"/>
              </w:rPr>
              <w:t xml:space="preserve"> by leading multi-disciplinary teams</w:t>
            </w:r>
            <w:r>
              <w:rPr>
                <w:rFonts w:ascii="Arial" w:hAnsi="Arial" w:cs="Arial"/>
                <w:sz w:val="22"/>
                <w:szCs w:val="22"/>
                <w:shd w:val="clear" w:color="auto" w:fill="FFFFFF"/>
              </w:rPr>
              <w:t>.</w:t>
            </w:r>
          </w:p>
          <w:p w14:paraId="676813F6" w14:textId="77777777" w:rsidR="00421DBB" w:rsidRDefault="00421DBB" w:rsidP="00421DBB">
            <w:pPr>
              <w:pStyle w:val="ListParagraph"/>
              <w:numPr>
                <w:ilvl w:val="0"/>
                <w:numId w:val="5"/>
              </w:numPr>
              <w:spacing w:before="120"/>
              <w:rPr>
                <w:rFonts w:ascii="Arial" w:hAnsi="Arial" w:cs="Arial"/>
                <w:sz w:val="22"/>
                <w:szCs w:val="22"/>
                <w:shd w:val="clear" w:color="auto" w:fill="FFFFFF"/>
              </w:rPr>
            </w:pPr>
            <w:r w:rsidRPr="001B3DFC">
              <w:rPr>
                <w:rFonts w:ascii="Arial" w:hAnsi="Arial" w:cs="Arial"/>
                <w:sz w:val="22"/>
                <w:szCs w:val="22"/>
                <w:shd w:val="clear" w:color="auto" w:fill="FFFFFF"/>
              </w:rPr>
              <w:t>An innate sense of what makes a successful user experience.</w:t>
            </w:r>
          </w:p>
          <w:p w14:paraId="1ED2B549" w14:textId="77777777" w:rsidR="00421DBB" w:rsidRPr="00421DBB" w:rsidRDefault="00421DBB" w:rsidP="00421DBB">
            <w:pPr>
              <w:pStyle w:val="ListParagraph"/>
              <w:numPr>
                <w:ilvl w:val="0"/>
                <w:numId w:val="5"/>
              </w:numPr>
              <w:spacing w:before="120"/>
              <w:rPr>
                <w:rFonts w:ascii="Arial" w:hAnsi="Arial" w:cs="Arial"/>
                <w:sz w:val="22"/>
                <w:szCs w:val="22"/>
                <w:shd w:val="clear" w:color="auto" w:fill="FFFFFF"/>
              </w:rPr>
            </w:pPr>
            <w:r w:rsidRPr="00B13AE5">
              <w:rPr>
                <w:rFonts w:ascii="Arial" w:hAnsi="Arial" w:cs="Arial"/>
                <w:sz w:val="22"/>
                <w:szCs w:val="22"/>
                <w:shd w:val="clear" w:color="auto" w:fill="FFFFFF"/>
              </w:rPr>
              <w:t>The ability to switch between the strategic visioning and the detail, being the authority in all aspects of your product area.</w:t>
            </w:r>
          </w:p>
          <w:p w14:paraId="14818119" w14:textId="77777777" w:rsidR="000973DB" w:rsidRDefault="000973DB" w:rsidP="000973DB">
            <w:pPr>
              <w:pStyle w:val="ListParagraph"/>
              <w:numPr>
                <w:ilvl w:val="0"/>
                <w:numId w:val="5"/>
              </w:numPr>
              <w:spacing w:before="120"/>
              <w:rPr>
                <w:rFonts w:ascii="Arial" w:hAnsi="Arial" w:cs="Arial"/>
                <w:sz w:val="22"/>
                <w:szCs w:val="22"/>
                <w:shd w:val="clear" w:color="auto" w:fill="FFFFFF"/>
              </w:rPr>
            </w:pPr>
            <w:r w:rsidRPr="005115CA">
              <w:rPr>
                <w:rFonts w:ascii="Arial" w:hAnsi="Arial" w:cs="Arial"/>
                <w:sz w:val="22"/>
                <w:szCs w:val="22"/>
                <w:shd w:val="clear" w:color="auto" w:fill="FFFFFF"/>
              </w:rPr>
              <w:t>Experience of engaging with users and turning user insight into product improvements</w:t>
            </w:r>
            <w:r>
              <w:rPr>
                <w:rFonts w:ascii="Arial" w:hAnsi="Arial" w:cs="Arial"/>
                <w:sz w:val="22"/>
                <w:szCs w:val="22"/>
                <w:shd w:val="clear" w:color="auto" w:fill="FFFFFF"/>
              </w:rPr>
              <w:t>.</w:t>
            </w:r>
          </w:p>
          <w:p w14:paraId="47424BD0" w14:textId="77777777" w:rsidR="000973DB" w:rsidRPr="005115CA" w:rsidRDefault="000973DB" w:rsidP="000973DB">
            <w:pPr>
              <w:pStyle w:val="ListParagraph"/>
              <w:numPr>
                <w:ilvl w:val="0"/>
                <w:numId w:val="5"/>
              </w:numPr>
              <w:spacing w:before="120"/>
              <w:rPr>
                <w:rFonts w:ascii="Arial" w:hAnsi="Arial" w:cs="Arial"/>
                <w:sz w:val="22"/>
                <w:szCs w:val="22"/>
                <w:shd w:val="clear" w:color="auto" w:fill="FFFFFF"/>
              </w:rPr>
            </w:pPr>
            <w:r>
              <w:rPr>
                <w:rFonts w:ascii="Arial" w:hAnsi="Arial" w:cs="Arial"/>
                <w:sz w:val="22"/>
                <w:szCs w:val="22"/>
                <w:shd w:val="clear" w:color="auto" w:fill="FFFFFF"/>
              </w:rPr>
              <w:t>E</w:t>
            </w:r>
            <w:r w:rsidRPr="005115CA">
              <w:rPr>
                <w:rFonts w:ascii="Arial" w:hAnsi="Arial" w:cs="Arial"/>
                <w:sz w:val="22"/>
                <w:szCs w:val="22"/>
                <w:shd w:val="clear" w:color="auto" w:fill="FFFFFF"/>
              </w:rPr>
              <w:t>xperience of collecting requirements, writing user stories and managing a product backlog.</w:t>
            </w:r>
          </w:p>
          <w:p w14:paraId="55633916" w14:textId="77777777" w:rsidR="000973DB" w:rsidRPr="005115CA" w:rsidRDefault="000973DB" w:rsidP="000973DB">
            <w:pPr>
              <w:pStyle w:val="ListParagraph"/>
              <w:numPr>
                <w:ilvl w:val="0"/>
                <w:numId w:val="5"/>
              </w:numPr>
              <w:spacing w:before="120"/>
              <w:rPr>
                <w:rFonts w:ascii="Arial" w:hAnsi="Arial" w:cs="Arial"/>
                <w:sz w:val="22"/>
                <w:szCs w:val="22"/>
                <w:shd w:val="clear" w:color="auto" w:fill="FFFFFF"/>
              </w:rPr>
            </w:pPr>
            <w:r w:rsidRPr="005115CA">
              <w:rPr>
                <w:rFonts w:ascii="Arial" w:hAnsi="Arial" w:cs="Arial"/>
                <w:sz w:val="22"/>
                <w:szCs w:val="22"/>
                <w:shd w:val="clear" w:color="auto" w:fill="FFFFFF"/>
              </w:rPr>
              <w:t>Familiarity with setting, monitoring and reporting measurable product performance targets</w:t>
            </w:r>
            <w:r>
              <w:rPr>
                <w:rFonts w:ascii="Arial" w:hAnsi="Arial" w:cs="Arial"/>
                <w:sz w:val="22"/>
                <w:szCs w:val="22"/>
                <w:shd w:val="clear" w:color="auto" w:fill="FFFFFF"/>
              </w:rPr>
              <w:t>.</w:t>
            </w:r>
          </w:p>
          <w:p w14:paraId="5A91E89E" w14:textId="77777777" w:rsidR="000973DB" w:rsidRPr="005115CA" w:rsidRDefault="000973DB" w:rsidP="000973DB">
            <w:pPr>
              <w:pStyle w:val="ListParagraph"/>
              <w:framePr w:hSpace="180" w:wrap="around" w:vAnchor="text" w:hAnchor="margin" w:x="-136" w:y="327"/>
              <w:numPr>
                <w:ilvl w:val="0"/>
                <w:numId w:val="5"/>
              </w:numPr>
              <w:spacing w:before="120"/>
              <w:rPr>
                <w:rFonts w:ascii="Arial" w:hAnsi="Arial" w:cs="Arial"/>
                <w:sz w:val="22"/>
                <w:szCs w:val="22"/>
                <w:shd w:val="clear" w:color="auto" w:fill="FFFFFF"/>
              </w:rPr>
            </w:pPr>
            <w:r w:rsidRPr="005115CA">
              <w:rPr>
                <w:rFonts w:ascii="Arial" w:hAnsi="Arial" w:cs="Arial"/>
                <w:sz w:val="22"/>
                <w:szCs w:val="22"/>
                <w:shd w:val="clear" w:color="auto" w:fill="FFFFFF"/>
              </w:rPr>
              <w:t>An excellent understanding of the fundamentals of software development and a range of agile delivery techniques, tools and software (</w:t>
            </w:r>
            <w:r w:rsidR="00A63B92">
              <w:rPr>
                <w:rFonts w:ascii="Arial" w:hAnsi="Arial" w:cs="Arial"/>
                <w:sz w:val="22"/>
                <w:szCs w:val="22"/>
                <w:shd w:val="clear" w:color="auto" w:fill="FFFFFF"/>
              </w:rPr>
              <w:t>Jira</w:t>
            </w:r>
            <w:r w:rsidRPr="005115CA">
              <w:rPr>
                <w:rFonts w:ascii="Arial" w:hAnsi="Arial" w:cs="Arial"/>
                <w:sz w:val="22"/>
                <w:szCs w:val="22"/>
                <w:shd w:val="clear" w:color="auto" w:fill="FFFFFF"/>
              </w:rPr>
              <w:t>).</w:t>
            </w:r>
          </w:p>
          <w:p w14:paraId="2A95D742" w14:textId="77777777" w:rsidR="000973DB" w:rsidRPr="00E45E15" w:rsidRDefault="000973DB" w:rsidP="000973DB">
            <w:pPr>
              <w:pStyle w:val="ListParagraph"/>
              <w:framePr w:hSpace="180" w:wrap="around" w:vAnchor="text" w:hAnchor="margin" w:x="-136" w:y="327"/>
              <w:numPr>
                <w:ilvl w:val="0"/>
                <w:numId w:val="5"/>
              </w:numPr>
              <w:spacing w:before="120"/>
              <w:rPr>
                <w:rFonts w:ascii="Arial" w:hAnsi="Arial" w:cs="Arial"/>
                <w:sz w:val="22"/>
                <w:szCs w:val="22"/>
                <w:shd w:val="clear" w:color="auto" w:fill="FFFFFF"/>
              </w:rPr>
            </w:pPr>
            <w:r>
              <w:rPr>
                <w:rFonts w:ascii="Arial" w:hAnsi="Arial" w:cs="Arial"/>
                <w:sz w:val="22"/>
                <w:szCs w:val="22"/>
                <w:shd w:val="clear" w:color="auto" w:fill="FFFFFF"/>
              </w:rPr>
              <w:t>An excellent communicator with i</w:t>
            </w:r>
            <w:r w:rsidRPr="00E45E15">
              <w:rPr>
                <w:rFonts w:ascii="Arial" w:hAnsi="Arial" w:cs="Arial"/>
                <w:sz w:val="22"/>
                <w:szCs w:val="22"/>
                <w:shd w:val="clear" w:color="auto" w:fill="FFFFFF"/>
              </w:rPr>
              <w:t>nfluencing, conflict resolution and negotiation skills.</w:t>
            </w:r>
          </w:p>
          <w:p w14:paraId="516FBAFE" w14:textId="77777777" w:rsidR="000973DB" w:rsidRPr="00E45E15" w:rsidRDefault="000973DB" w:rsidP="000973DB">
            <w:pPr>
              <w:pStyle w:val="ListParagraph"/>
              <w:numPr>
                <w:ilvl w:val="0"/>
                <w:numId w:val="5"/>
              </w:numPr>
              <w:spacing w:before="120"/>
              <w:rPr>
                <w:rFonts w:ascii="Arial" w:hAnsi="Arial" w:cs="Arial"/>
                <w:sz w:val="22"/>
                <w:szCs w:val="22"/>
                <w:shd w:val="clear" w:color="auto" w:fill="FFFFFF"/>
              </w:rPr>
            </w:pPr>
            <w:r w:rsidRPr="00E45E15">
              <w:rPr>
                <w:rFonts w:ascii="Arial" w:hAnsi="Arial" w:cs="Arial"/>
                <w:sz w:val="22"/>
                <w:szCs w:val="22"/>
                <w:shd w:val="clear" w:color="auto" w:fill="FFFFFF"/>
              </w:rPr>
              <w:t xml:space="preserve">Results focused, with excellent interpersonal skills to keep people energised, positive and </w:t>
            </w:r>
            <w:r w:rsidRPr="00E45E15">
              <w:rPr>
                <w:rFonts w:ascii="Arial" w:hAnsi="Arial" w:cs="Arial"/>
                <w:sz w:val="22"/>
                <w:szCs w:val="22"/>
                <w:shd w:val="clear" w:color="auto" w:fill="FFFFFF"/>
              </w:rPr>
              <w:lastRenderedPageBreak/>
              <w:t>focussed o</w:t>
            </w:r>
            <w:r>
              <w:rPr>
                <w:rFonts w:ascii="Arial" w:hAnsi="Arial" w:cs="Arial"/>
                <w:sz w:val="22"/>
                <w:szCs w:val="22"/>
                <w:shd w:val="clear" w:color="auto" w:fill="FFFFFF"/>
              </w:rPr>
              <w:t>n delivering a great experience.</w:t>
            </w:r>
          </w:p>
          <w:p w14:paraId="46658F12" w14:textId="77777777" w:rsidR="000973DB" w:rsidRPr="00E45E15" w:rsidRDefault="000973DB" w:rsidP="000973DB">
            <w:pPr>
              <w:pStyle w:val="ListParagraph"/>
              <w:numPr>
                <w:ilvl w:val="0"/>
                <w:numId w:val="5"/>
              </w:numPr>
              <w:spacing w:before="120"/>
              <w:rPr>
                <w:rFonts w:ascii="Arial" w:hAnsi="Arial" w:cs="Arial"/>
                <w:sz w:val="22"/>
                <w:szCs w:val="22"/>
                <w:shd w:val="clear" w:color="auto" w:fill="FFFFFF"/>
              </w:rPr>
            </w:pPr>
            <w:r w:rsidRPr="00E45E15">
              <w:rPr>
                <w:rFonts w:ascii="Arial" w:hAnsi="Arial" w:cs="Arial"/>
                <w:sz w:val="22"/>
                <w:szCs w:val="22"/>
                <w:shd w:val="clear" w:color="auto" w:fill="FFFFFF"/>
              </w:rPr>
              <w:t>Ab</w:t>
            </w:r>
            <w:r>
              <w:rPr>
                <w:rFonts w:ascii="Arial" w:hAnsi="Arial" w:cs="Arial"/>
                <w:sz w:val="22"/>
                <w:szCs w:val="22"/>
                <w:shd w:val="clear" w:color="auto" w:fill="FFFFFF"/>
              </w:rPr>
              <w:t>ility to make decisions and deliver under pressure.</w:t>
            </w:r>
          </w:p>
          <w:p w14:paraId="412E757D" w14:textId="77777777" w:rsidR="000973DB" w:rsidRPr="00E45E15" w:rsidRDefault="000973DB" w:rsidP="000973DB">
            <w:pPr>
              <w:pStyle w:val="ListParagraph"/>
              <w:framePr w:hSpace="180" w:wrap="around" w:vAnchor="text" w:hAnchor="margin" w:x="-136" w:y="327"/>
              <w:numPr>
                <w:ilvl w:val="0"/>
                <w:numId w:val="5"/>
              </w:numPr>
              <w:spacing w:before="120"/>
              <w:rPr>
                <w:rFonts w:ascii="Arial" w:hAnsi="Arial" w:cs="Arial"/>
                <w:sz w:val="22"/>
                <w:szCs w:val="22"/>
                <w:shd w:val="clear" w:color="auto" w:fill="FFFFFF"/>
              </w:rPr>
            </w:pPr>
            <w:r w:rsidRPr="00E45E15">
              <w:rPr>
                <w:rFonts w:ascii="Arial" w:hAnsi="Arial" w:cs="Arial"/>
                <w:sz w:val="22"/>
                <w:szCs w:val="22"/>
                <w:shd w:val="clear" w:color="auto" w:fill="FFFFFF"/>
              </w:rPr>
              <w:t>Proactive and results-oriented, creative and innovative in finding solutions to complex problems.</w:t>
            </w:r>
          </w:p>
          <w:p w14:paraId="2E5E0EFC" w14:textId="77777777" w:rsidR="001A6159" w:rsidRPr="000973DB" w:rsidRDefault="000973DB" w:rsidP="000973DB">
            <w:pPr>
              <w:pStyle w:val="ListParagraph"/>
              <w:framePr w:hSpace="180" w:wrap="around" w:vAnchor="text" w:hAnchor="margin" w:x="-136" w:y="327"/>
              <w:numPr>
                <w:ilvl w:val="0"/>
                <w:numId w:val="5"/>
              </w:numPr>
              <w:spacing w:before="120"/>
              <w:rPr>
                <w:rFonts w:ascii="Arial" w:hAnsi="Arial" w:cs="Arial"/>
                <w:sz w:val="22"/>
                <w:szCs w:val="22"/>
                <w:shd w:val="clear" w:color="auto" w:fill="FFFFFF"/>
              </w:rPr>
            </w:pPr>
            <w:r w:rsidRPr="00E45E15">
              <w:rPr>
                <w:rFonts w:ascii="Arial" w:hAnsi="Arial" w:cs="Arial"/>
                <w:sz w:val="22"/>
                <w:szCs w:val="22"/>
                <w:shd w:val="clear" w:color="auto" w:fill="FFFFFF"/>
              </w:rPr>
              <w:t>Excellent command of the English language, both written and spoken.</w:t>
            </w:r>
            <w:r>
              <w:rPr>
                <w:rFonts w:ascii="Arial" w:hAnsi="Arial" w:cs="Arial"/>
                <w:sz w:val="22"/>
                <w:szCs w:val="22"/>
                <w:shd w:val="clear" w:color="auto" w:fill="FFFFFF"/>
              </w:rPr>
              <w:br/>
            </w:r>
          </w:p>
        </w:tc>
      </w:tr>
      <w:tr w:rsidR="001A6159" w:rsidRPr="002C13C5" w14:paraId="563B472E" w14:textId="77777777" w:rsidTr="007B3CB6">
        <w:tc>
          <w:tcPr>
            <w:tcW w:w="10316" w:type="dxa"/>
            <w:gridSpan w:val="2"/>
            <w:tcBorders>
              <w:top w:val="single" w:sz="4" w:space="0" w:color="auto"/>
              <w:left w:val="single" w:sz="4" w:space="0" w:color="auto"/>
              <w:bottom w:val="single" w:sz="4" w:space="0" w:color="auto"/>
              <w:right w:val="single" w:sz="4" w:space="0" w:color="auto"/>
            </w:tcBorders>
            <w:shd w:val="clear" w:color="auto" w:fill="EEECE1"/>
          </w:tcPr>
          <w:p w14:paraId="453325BB" w14:textId="77777777" w:rsidR="001A6159" w:rsidRDefault="000973DB" w:rsidP="000973DB">
            <w:pPr>
              <w:spacing w:before="120" w:after="80"/>
              <w:rPr>
                <w:rFonts w:ascii="Arial" w:hAnsi="Arial" w:cs="Arial"/>
              </w:rPr>
            </w:pPr>
            <w:r w:rsidRPr="000973DB">
              <w:rPr>
                <w:rFonts w:ascii="Arial" w:eastAsia="Times New Roman" w:hAnsi="Arial" w:cs="Arial"/>
                <w:b/>
                <w:bCs/>
                <w:iCs/>
                <w:sz w:val="24"/>
                <w:szCs w:val="24"/>
                <w:lang w:eastAsia="en-GB"/>
              </w:rPr>
              <w:lastRenderedPageBreak/>
              <w:t>Indicative Qualifications</w:t>
            </w:r>
          </w:p>
        </w:tc>
      </w:tr>
      <w:tr w:rsidR="000973DB" w:rsidRPr="002C13C5" w14:paraId="1F953B1E" w14:textId="77777777" w:rsidTr="007B3CB6">
        <w:tc>
          <w:tcPr>
            <w:tcW w:w="10316" w:type="dxa"/>
            <w:gridSpan w:val="2"/>
            <w:tcBorders>
              <w:top w:val="single" w:sz="4" w:space="0" w:color="auto"/>
              <w:left w:val="single" w:sz="4" w:space="0" w:color="auto"/>
              <w:bottom w:val="single" w:sz="4" w:space="0" w:color="auto"/>
              <w:right w:val="single" w:sz="4" w:space="0" w:color="auto"/>
            </w:tcBorders>
            <w:shd w:val="clear" w:color="auto" w:fill="FFFFFF"/>
          </w:tcPr>
          <w:p w14:paraId="3B269E28" w14:textId="77777777" w:rsidR="000973DB" w:rsidRDefault="000973DB" w:rsidP="000973DB">
            <w:pPr>
              <w:spacing w:before="120" w:after="120"/>
              <w:rPr>
                <w:rFonts w:ascii="Arial" w:hAnsi="Arial" w:cs="Arial"/>
                <w:bCs/>
                <w:iCs/>
              </w:rPr>
            </w:pPr>
            <w:r w:rsidRPr="006F7A0F">
              <w:rPr>
                <w:rFonts w:ascii="Arial" w:hAnsi="Arial" w:cs="Arial"/>
                <w:bCs/>
                <w:iCs/>
              </w:rPr>
              <w:t>Educated to degree standard or equivalent</w:t>
            </w:r>
            <w:r w:rsidR="00A63B92">
              <w:rPr>
                <w:rFonts w:ascii="Arial" w:hAnsi="Arial" w:cs="Arial"/>
                <w:bCs/>
                <w:iCs/>
              </w:rPr>
              <w:t>.</w:t>
            </w:r>
          </w:p>
          <w:p w14:paraId="538E3454" w14:textId="77777777" w:rsidR="000973DB" w:rsidRDefault="00421DBB" w:rsidP="000973DB">
            <w:pPr>
              <w:spacing w:before="120" w:after="120"/>
              <w:rPr>
                <w:rFonts w:ascii="Arial" w:hAnsi="Arial" w:cs="Arial"/>
                <w:bCs/>
                <w:iCs/>
              </w:rPr>
            </w:pPr>
            <w:r>
              <w:rPr>
                <w:rFonts w:ascii="Arial" w:hAnsi="Arial" w:cs="Arial"/>
                <w:bCs/>
                <w:iCs/>
              </w:rPr>
              <w:t xml:space="preserve">Agile certified and </w:t>
            </w:r>
            <w:r w:rsidR="000973DB">
              <w:rPr>
                <w:rFonts w:ascii="Arial" w:hAnsi="Arial" w:cs="Arial"/>
                <w:bCs/>
                <w:iCs/>
              </w:rPr>
              <w:t>experienced of working in an agile environment.</w:t>
            </w:r>
          </w:p>
          <w:p w14:paraId="117A6584" w14:textId="77777777" w:rsidR="000973DB" w:rsidRPr="000973DB" w:rsidRDefault="00421DBB" w:rsidP="00421DBB">
            <w:pPr>
              <w:spacing w:before="120" w:after="120"/>
              <w:rPr>
                <w:rFonts w:ascii="Arial" w:eastAsia="Times New Roman" w:hAnsi="Arial" w:cs="Arial"/>
                <w:b/>
                <w:bCs/>
                <w:iCs/>
                <w:sz w:val="24"/>
                <w:szCs w:val="24"/>
                <w:lang w:eastAsia="en-GB"/>
              </w:rPr>
            </w:pPr>
            <w:r w:rsidRPr="00421DBB">
              <w:rPr>
                <w:rFonts w:ascii="Arial" w:hAnsi="Arial" w:cs="Arial"/>
                <w:bCs/>
                <w:iCs/>
              </w:rPr>
              <w:t>Evidence of continuous professional development.</w:t>
            </w:r>
          </w:p>
        </w:tc>
      </w:tr>
    </w:tbl>
    <w:p w14:paraId="3B09B049" w14:textId="77777777" w:rsidR="00FE71AD" w:rsidRPr="00FE71AD" w:rsidRDefault="00FE71AD" w:rsidP="00FE71AD">
      <w:pPr>
        <w:spacing w:after="0"/>
        <w:rPr>
          <w:vanish/>
        </w:rPr>
      </w:pPr>
    </w:p>
    <w:p w14:paraId="7DBCB7CF" w14:textId="77777777" w:rsidR="00CD18E8" w:rsidRPr="00074FB3" w:rsidRDefault="00CD18E8" w:rsidP="00074FB3">
      <w:pPr>
        <w:spacing w:before="40" w:after="40" w:line="240" w:lineRule="auto"/>
        <w:rPr>
          <w:rFonts w:ascii="Arial" w:hAnsi="Arial" w:cs="Arial"/>
        </w:rPr>
      </w:pPr>
    </w:p>
    <w:tbl>
      <w:tblPr>
        <w:tblW w:w="10080" w:type="dxa"/>
        <w:tblInd w:w="-252" w:type="dxa"/>
        <w:tblLook w:val="04A0" w:firstRow="1" w:lastRow="0" w:firstColumn="1" w:lastColumn="0" w:noHBand="0" w:noVBand="1"/>
      </w:tblPr>
      <w:tblGrid>
        <w:gridCol w:w="10080"/>
      </w:tblGrid>
      <w:tr w:rsidR="00AD0FBB" w:rsidRPr="00074FB3" w14:paraId="15E2BAD4" w14:textId="77777777" w:rsidTr="00074FB3">
        <w:trPr>
          <w:trHeight w:val="20"/>
        </w:trPr>
        <w:tc>
          <w:tcPr>
            <w:tcW w:w="10080" w:type="dxa"/>
            <w:shd w:val="clear" w:color="auto" w:fill="auto"/>
          </w:tcPr>
          <w:p w14:paraId="4BE4717E" w14:textId="77777777" w:rsidR="00AD0FBB" w:rsidRPr="00EA4F37" w:rsidRDefault="00AD0FBB" w:rsidP="00074FB3">
            <w:pPr>
              <w:spacing w:before="40" w:after="40" w:line="240" w:lineRule="auto"/>
              <w:rPr>
                <w:rFonts w:ascii="Arial" w:eastAsia="Times New Roman" w:hAnsi="Arial" w:cs="Arial"/>
                <w:iCs/>
                <w:sz w:val="20"/>
                <w:szCs w:val="20"/>
                <w:lang w:eastAsia="en-GB"/>
              </w:rPr>
            </w:pPr>
            <w:r w:rsidRPr="00EA4F37">
              <w:rPr>
                <w:rFonts w:ascii="Arial" w:eastAsia="Times New Roman" w:hAnsi="Arial" w:cs="Arial"/>
                <w:sz w:val="20"/>
                <w:szCs w:val="20"/>
              </w:rPr>
              <w:t xml:space="preserve">The above profile is intended to describe the general nature and level of work performed by employees in this role. It is not intended to be a detailed list of all duties and responsibilities which may be required. </w:t>
            </w:r>
            <w:r w:rsidRPr="00EA4F37">
              <w:rPr>
                <w:rFonts w:ascii="Arial" w:eastAsia="Times New Roman" w:hAnsi="Arial" w:cs="Arial"/>
                <w:sz w:val="20"/>
                <w:szCs w:val="20"/>
                <w:lang w:eastAsia="en-GB"/>
              </w:rPr>
              <w:t>This role profile will be supplemented and further defined by annual objectives, which will be developed in conjunction with the post holder.</w:t>
            </w:r>
            <w:r w:rsidR="00A63B92">
              <w:rPr>
                <w:rFonts w:ascii="Arial" w:eastAsia="Times New Roman" w:hAnsi="Arial" w:cs="Arial"/>
                <w:sz w:val="20"/>
                <w:szCs w:val="20"/>
                <w:lang w:eastAsia="en-GB"/>
              </w:rPr>
              <w:t xml:space="preserve"> </w:t>
            </w:r>
            <w:r w:rsidRPr="00EA4F37">
              <w:rPr>
                <w:rFonts w:ascii="Arial" w:eastAsia="Times New Roman" w:hAnsi="Arial" w:cs="Arial"/>
                <w:sz w:val="20"/>
                <w:szCs w:val="20"/>
                <w:lang w:eastAsia="en-GB"/>
              </w:rPr>
              <w:t>It will be subject to regular review and the Council reserves the right to amend or add to the accountabilities listed</w:t>
            </w:r>
          </w:p>
        </w:tc>
      </w:tr>
    </w:tbl>
    <w:p w14:paraId="36261881" w14:textId="77777777" w:rsidR="000C4823" w:rsidRPr="00074FB3" w:rsidRDefault="000C4823" w:rsidP="00074FB3">
      <w:pPr>
        <w:spacing w:before="40" w:after="40" w:line="240" w:lineRule="auto"/>
        <w:rPr>
          <w:rFonts w:ascii="Arial" w:hAnsi="Arial" w:cs="Arial"/>
        </w:rPr>
      </w:pPr>
    </w:p>
    <w:p w14:paraId="6E86DD42" w14:textId="77777777" w:rsidR="00893385" w:rsidRPr="00074FB3" w:rsidRDefault="00893385" w:rsidP="00074FB3">
      <w:pPr>
        <w:spacing w:before="40" w:after="40" w:line="240" w:lineRule="auto"/>
        <w:rPr>
          <w:rFonts w:ascii="Arial" w:hAnsi="Arial" w:cs="Arial"/>
        </w:rPr>
      </w:pPr>
    </w:p>
    <w:sectPr w:rsidR="00893385" w:rsidRPr="00074FB3" w:rsidSect="00CA55E9">
      <w:headerReference w:type="even" r:id="rId11"/>
      <w:headerReference w:type="default" r:id="rId12"/>
      <w:footerReference w:type="default" r:id="rId13"/>
      <w:headerReference w:type="first" r:id="rId14"/>
      <w:pgSz w:w="11906" w:h="16838"/>
      <w:pgMar w:top="1702" w:right="1440" w:bottom="1079" w:left="1440" w:header="360"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F3C5D" w14:textId="77777777" w:rsidR="00663846" w:rsidRDefault="00663846" w:rsidP="000C4823">
      <w:pPr>
        <w:spacing w:after="0" w:line="240" w:lineRule="auto"/>
      </w:pPr>
      <w:r>
        <w:separator/>
      </w:r>
    </w:p>
  </w:endnote>
  <w:endnote w:type="continuationSeparator" w:id="0">
    <w:p w14:paraId="4664A11A" w14:textId="77777777" w:rsidR="00663846" w:rsidRDefault="00663846" w:rsidP="000C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A679" w14:textId="77777777" w:rsidR="00B85E98" w:rsidRDefault="00A3376F" w:rsidP="00A3376F">
    <w:pPr>
      <w:pStyle w:val="Footer"/>
      <w:spacing w:after="0" w:line="240" w:lineRule="auto"/>
    </w:pPr>
    <w:r>
      <w:rPr>
        <w:lang w:val="en-US"/>
      </w:rPr>
      <w:tab/>
    </w:r>
    <w:r w:rsidR="0042644B">
      <w:rPr>
        <w:lang w:val="en-US"/>
      </w:rPr>
      <w:t>P</w:t>
    </w:r>
    <w:r w:rsidR="00B85E98">
      <w:rPr>
        <w:lang w:val="en-US"/>
      </w:rPr>
      <w:t xml:space="preserve">age </w:t>
    </w:r>
    <w:r w:rsidR="00B85E98">
      <w:rPr>
        <w:rStyle w:val="PageNumber"/>
      </w:rPr>
      <w:fldChar w:fldCharType="begin"/>
    </w:r>
    <w:r w:rsidR="00B85E98">
      <w:rPr>
        <w:rStyle w:val="PageNumber"/>
      </w:rPr>
      <w:instrText xml:space="preserve"> PAGE </w:instrText>
    </w:r>
    <w:r w:rsidR="00B85E98">
      <w:rPr>
        <w:rStyle w:val="PageNumber"/>
      </w:rPr>
      <w:fldChar w:fldCharType="separate"/>
    </w:r>
    <w:r w:rsidR="00454AD9">
      <w:rPr>
        <w:rStyle w:val="PageNumber"/>
        <w:noProof/>
      </w:rPr>
      <w:t>1</w:t>
    </w:r>
    <w:r w:rsidR="00B85E98">
      <w:rPr>
        <w:rStyle w:val="PageNumber"/>
      </w:rPr>
      <w:fldChar w:fldCharType="end"/>
    </w:r>
    <w:r w:rsidR="00B85E98">
      <w:rPr>
        <w:rStyle w:val="PageNumber"/>
      </w:rPr>
      <w:t xml:space="preserve"> of </w:t>
    </w:r>
    <w:r w:rsidR="00B85E98">
      <w:rPr>
        <w:rStyle w:val="PageNumber"/>
      </w:rPr>
      <w:fldChar w:fldCharType="begin"/>
    </w:r>
    <w:r w:rsidR="00B85E98">
      <w:rPr>
        <w:rStyle w:val="PageNumber"/>
      </w:rPr>
      <w:instrText xml:space="preserve"> NUMPAGES </w:instrText>
    </w:r>
    <w:r w:rsidR="00B85E98">
      <w:rPr>
        <w:rStyle w:val="PageNumber"/>
      </w:rPr>
      <w:fldChar w:fldCharType="separate"/>
    </w:r>
    <w:r w:rsidR="00454AD9">
      <w:rPr>
        <w:rStyle w:val="PageNumber"/>
        <w:noProof/>
      </w:rPr>
      <w:t>3</w:t>
    </w:r>
    <w:r w:rsidR="00B85E98">
      <w:rPr>
        <w:rStyle w:val="PageNumber"/>
      </w:rPr>
      <w:fldChar w:fldCharType="end"/>
    </w:r>
  </w:p>
  <w:p w14:paraId="2BF059AF" w14:textId="77777777" w:rsidR="00B85E98" w:rsidRDefault="00B85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675FB" w14:textId="77777777" w:rsidR="00663846" w:rsidRDefault="00663846" w:rsidP="000C4823">
      <w:pPr>
        <w:spacing w:after="0" w:line="240" w:lineRule="auto"/>
      </w:pPr>
      <w:r>
        <w:separator/>
      </w:r>
    </w:p>
  </w:footnote>
  <w:footnote w:type="continuationSeparator" w:id="0">
    <w:p w14:paraId="709F1328" w14:textId="77777777" w:rsidR="00663846" w:rsidRDefault="00663846" w:rsidP="000C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F7E5" w14:textId="77777777" w:rsidR="00B85E98" w:rsidRDefault="004A68CD">
    <w:pPr>
      <w:pStyle w:val="Header"/>
    </w:pPr>
    <w:r>
      <w:rPr>
        <w:noProof/>
      </w:rPr>
      <w:pict w14:anchorId="6A597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FF1D2" w14:textId="5C588AA0" w:rsidR="00B85E98" w:rsidRDefault="004A68CD" w:rsidP="000C4823">
    <w:pPr>
      <w:pStyle w:val="Header"/>
      <w:jc w:val="center"/>
    </w:pPr>
    <w:r>
      <w:rPr>
        <w:noProof/>
      </w:rPr>
      <w:drawing>
        <wp:anchor distT="0" distB="0" distL="114300" distR="114300" simplePos="0" relativeHeight="251658752" behindDoc="0" locked="0" layoutInCell="1" allowOverlap="1" wp14:anchorId="066B1DEB" wp14:editId="130FB327">
          <wp:simplePos x="0" y="0"/>
          <wp:positionH relativeFrom="column">
            <wp:posOffset>5010150</wp:posOffset>
          </wp:positionH>
          <wp:positionV relativeFrom="paragraph">
            <wp:posOffset>36195</wp:posOffset>
          </wp:positionV>
          <wp:extent cx="1287145" cy="716915"/>
          <wp:effectExtent l="0" t="0" r="0"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7169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DCADE" w14:textId="77777777" w:rsidR="00B85E98" w:rsidRDefault="004A68CD">
    <w:pPr>
      <w:pStyle w:val="Header"/>
    </w:pPr>
    <w:r>
      <w:rPr>
        <w:noProof/>
      </w:rPr>
      <w:pict w14:anchorId="56676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1"/>
    <w:lvl w:ilvl="0">
      <w:start w:val="1"/>
      <w:numFmt w:val="bullet"/>
      <w:lvlText w:val="●"/>
      <w:lvlJc w:val="left"/>
      <w:pPr>
        <w:tabs>
          <w:tab w:val="num" w:pos="0"/>
        </w:tabs>
        <w:ind w:left="720" w:firstLine="1800"/>
      </w:pPr>
      <w:rPr>
        <w:rFonts w:ascii="Arial" w:hAnsi="Arial" w:cs="Arial"/>
        <w:b w:val="0"/>
        <w:strike w:val="0"/>
        <w:dstrike w:val="0"/>
        <w:sz w:val="22"/>
        <w:u w:val="none"/>
        <w:effect w:val="none"/>
      </w:rPr>
    </w:lvl>
    <w:lvl w:ilvl="1">
      <w:start w:val="1"/>
      <w:numFmt w:val="bullet"/>
      <w:lvlText w:val="○"/>
      <w:lvlJc w:val="left"/>
      <w:pPr>
        <w:tabs>
          <w:tab w:val="num" w:pos="0"/>
        </w:tabs>
        <w:ind w:left="1440" w:firstLine="3960"/>
      </w:pPr>
      <w:rPr>
        <w:rFonts w:ascii="Arial" w:hAnsi="Arial" w:cs="Arial"/>
        <w:strike w:val="0"/>
        <w:dstrike w:val="0"/>
        <w:u w:val="none"/>
        <w:effect w:val="none"/>
      </w:rPr>
    </w:lvl>
    <w:lvl w:ilvl="2">
      <w:start w:val="1"/>
      <w:numFmt w:val="bullet"/>
      <w:lvlText w:val="■"/>
      <w:lvlJc w:val="left"/>
      <w:pPr>
        <w:tabs>
          <w:tab w:val="num" w:pos="0"/>
        </w:tabs>
        <w:ind w:left="2160" w:firstLine="6120"/>
      </w:pPr>
      <w:rPr>
        <w:rFonts w:ascii="Arial" w:hAnsi="Arial" w:cs="Arial"/>
        <w:strike w:val="0"/>
        <w:dstrike w:val="0"/>
        <w:u w:val="none"/>
        <w:effect w:val="none"/>
      </w:rPr>
    </w:lvl>
    <w:lvl w:ilvl="3">
      <w:start w:val="1"/>
      <w:numFmt w:val="bullet"/>
      <w:lvlText w:val="●"/>
      <w:lvlJc w:val="left"/>
      <w:pPr>
        <w:tabs>
          <w:tab w:val="num" w:pos="0"/>
        </w:tabs>
        <w:ind w:left="2880" w:firstLine="8280"/>
      </w:pPr>
      <w:rPr>
        <w:rFonts w:ascii="Arial" w:hAnsi="Arial" w:cs="Arial"/>
        <w:strike w:val="0"/>
        <w:dstrike w:val="0"/>
        <w:u w:val="none"/>
        <w:effect w:val="none"/>
      </w:rPr>
    </w:lvl>
    <w:lvl w:ilvl="4">
      <w:start w:val="1"/>
      <w:numFmt w:val="bullet"/>
      <w:lvlText w:val="○"/>
      <w:lvlJc w:val="left"/>
      <w:pPr>
        <w:tabs>
          <w:tab w:val="num" w:pos="0"/>
        </w:tabs>
        <w:ind w:left="3600" w:firstLine="10440"/>
      </w:pPr>
      <w:rPr>
        <w:rFonts w:ascii="Arial" w:hAnsi="Arial" w:cs="Arial"/>
        <w:strike w:val="0"/>
        <w:dstrike w:val="0"/>
        <w:u w:val="none"/>
        <w:effect w:val="none"/>
      </w:rPr>
    </w:lvl>
    <w:lvl w:ilvl="5">
      <w:start w:val="1"/>
      <w:numFmt w:val="bullet"/>
      <w:lvlText w:val="■"/>
      <w:lvlJc w:val="left"/>
      <w:pPr>
        <w:tabs>
          <w:tab w:val="num" w:pos="0"/>
        </w:tabs>
        <w:ind w:left="4320" w:firstLine="12600"/>
      </w:pPr>
      <w:rPr>
        <w:rFonts w:ascii="Arial" w:hAnsi="Arial" w:cs="Arial"/>
        <w:strike w:val="0"/>
        <w:dstrike w:val="0"/>
        <w:u w:val="none"/>
        <w:effect w:val="none"/>
      </w:rPr>
    </w:lvl>
    <w:lvl w:ilvl="6">
      <w:start w:val="1"/>
      <w:numFmt w:val="bullet"/>
      <w:lvlText w:val="●"/>
      <w:lvlJc w:val="left"/>
      <w:pPr>
        <w:tabs>
          <w:tab w:val="num" w:pos="0"/>
        </w:tabs>
        <w:ind w:left="5040" w:firstLine="14760"/>
      </w:pPr>
      <w:rPr>
        <w:rFonts w:ascii="Arial" w:hAnsi="Arial" w:cs="Arial"/>
        <w:strike w:val="0"/>
        <w:dstrike w:val="0"/>
        <w:u w:val="none"/>
        <w:effect w:val="none"/>
      </w:rPr>
    </w:lvl>
    <w:lvl w:ilvl="7">
      <w:start w:val="1"/>
      <w:numFmt w:val="bullet"/>
      <w:lvlText w:val="○"/>
      <w:lvlJc w:val="left"/>
      <w:pPr>
        <w:tabs>
          <w:tab w:val="num" w:pos="0"/>
        </w:tabs>
        <w:ind w:left="5760" w:firstLine="16920"/>
      </w:pPr>
      <w:rPr>
        <w:rFonts w:ascii="Arial" w:hAnsi="Arial" w:cs="Arial"/>
        <w:strike w:val="0"/>
        <w:dstrike w:val="0"/>
        <w:u w:val="none"/>
        <w:effect w:val="none"/>
      </w:rPr>
    </w:lvl>
    <w:lvl w:ilvl="8">
      <w:start w:val="1"/>
      <w:numFmt w:val="bullet"/>
      <w:lvlText w:val="■"/>
      <w:lvlJc w:val="left"/>
      <w:pPr>
        <w:tabs>
          <w:tab w:val="num" w:pos="0"/>
        </w:tabs>
        <w:ind w:left="6480" w:firstLine="18577"/>
      </w:pPr>
      <w:rPr>
        <w:rFonts w:ascii="Arial" w:hAnsi="Arial" w:cs="Arial"/>
        <w:strike w:val="0"/>
        <w:dstrike w:val="0"/>
        <w:u w:val="none"/>
        <w:effect w:val="none"/>
      </w:rPr>
    </w:lvl>
  </w:abstractNum>
  <w:abstractNum w:abstractNumId="1" w15:restartNumberingAfterBreak="0">
    <w:nsid w:val="123C4B16"/>
    <w:multiLevelType w:val="hybridMultilevel"/>
    <w:tmpl w:val="A2C6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85953"/>
    <w:multiLevelType w:val="hybridMultilevel"/>
    <w:tmpl w:val="3112C7F0"/>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56F9"/>
    <w:multiLevelType w:val="hybridMultilevel"/>
    <w:tmpl w:val="0DF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00243"/>
    <w:multiLevelType w:val="hybridMultilevel"/>
    <w:tmpl w:val="023AC146"/>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D216C3"/>
    <w:multiLevelType w:val="hybridMultilevel"/>
    <w:tmpl w:val="CB98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A417F"/>
    <w:multiLevelType w:val="hybridMultilevel"/>
    <w:tmpl w:val="EFC8805C"/>
    <w:lvl w:ilvl="0" w:tplc="F1AAA3BE">
      <w:start w:val="1"/>
      <w:numFmt w:val="bullet"/>
      <w:lvlText w:val=""/>
      <w:lvlJc w:val="left"/>
      <w:pPr>
        <w:tabs>
          <w:tab w:val="num" w:pos="360"/>
        </w:tabs>
        <w:ind w:left="360" w:hanging="24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12420"/>
    <w:multiLevelType w:val="multilevel"/>
    <w:tmpl w:val="37F4D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A6"/>
    <w:rsid w:val="000176A4"/>
    <w:rsid w:val="00023290"/>
    <w:rsid w:val="000425C5"/>
    <w:rsid w:val="00042702"/>
    <w:rsid w:val="00055813"/>
    <w:rsid w:val="000578A6"/>
    <w:rsid w:val="00071FF0"/>
    <w:rsid w:val="00072704"/>
    <w:rsid w:val="00074FB3"/>
    <w:rsid w:val="00086DD2"/>
    <w:rsid w:val="000973DB"/>
    <w:rsid w:val="000B0FD4"/>
    <w:rsid w:val="000C3532"/>
    <w:rsid w:val="000C4823"/>
    <w:rsid w:val="000E2171"/>
    <w:rsid w:val="0010523B"/>
    <w:rsid w:val="0015599F"/>
    <w:rsid w:val="00160224"/>
    <w:rsid w:val="0017541A"/>
    <w:rsid w:val="00195160"/>
    <w:rsid w:val="001A3F6F"/>
    <w:rsid w:val="001A6159"/>
    <w:rsid w:val="001B1C13"/>
    <w:rsid w:val="001D7D45"/>
    <w:rsid w:val="001E290E"/>
    <w:rsid w:val="00220D7A"/>
    <w:rsid w:val="00234159"/>
    <w:rsid w:val="002412BC"/>
    <w:rsid w:val="00244FEC"/>
    <w:rsid w:val="00255534"/>
    <w:rsid w:val="00282695"/>
    <w:rsid w:val="0029519B"/>
    <w:rsid w:val="002C13C5"/>
    <w:rsid w:val="002D655F"/>
    <w:rsid w:val="002E0C61"/>
    <w:rsid w:val="002E744D"/>
    <w:rsid w:val="002F7DB5"/>
    <w:rsid w:val="0030490B"/>
    <w:rsid w:val="00311C71"/>
    <w:rsid w:val="00313D4F"/>
    <w:rsid w:val="00342409"/>
    <w:rsid w:val="00344E48"/>
    <w:rsid w:val="00351B1D"/>
    <w:rsid w:val="00363864"/>
    <w:rsid w:val="003675F9"/>
    <w:rsid w:val="003B6057"/>
    <w:rsid w:val="003B7941"/>
    <w:rsid w:val="003C228D"/>
    <w:rsid w:val="003D3BDC"/>
    <w:rsid w:val="0040475A"/>
    <w:rsid w:val="00420975"/>
    <w:rsid w:val="00421DBB"/>
    <w:rsid w:val="0042644B"/>
    <w:rsid w:val="00454AD9"/>
    <w:rsid w:val="00466456"/>
    <w:rsid w:val="004712B5"/>
    <w:rsid w:val="004828A3"/>
    <w:rsid w:val="00482E2C"/>
    <w:rsid w:val="004974B6"/>
    <w:rsid w:val="004A68CD"/>
    <w:rsid w:val="004B2D8A"/>
    <w:rsid w:val="004B530B"/>
    <w:rsid w:val="004C008C"/>
    <w:rsid w:val="004D4980"/>
    <w:rsid w:val="005115CA"/>
    <w:rsid w:val="00513508"/>
    <w:rsid w:val="00527CEC"/>
    <w:rsid w:val="005643A7"/>
    <w:rsid w:val="00591592"/>
    <w:rsid w:val="005C4F36"/>
    <w:rsid w:val="005D76A5"/>
    <w:rsid w:val="005E0685"/>
    <w:rsid w:val="005E358F"/>
    <w:rsid w:val="006035F7"/>
    <w:rsid w:val="00614943"/>
    <w:rsid w:val="00635272"/>
    <w:rsid w:val="00663846"/>
    <w:rsid w:val="006B2495"/>
    <w:rsid w:val="006D76EC"/>
    <w:rsid w:val="006E1BA4"/>
    <w:rsid w:val="007009C4"/>
    <w:rsid w:val="007128A3"/>
    <w:rsid w:val="00721EFA"/>
    <w:rsid w:val="0072742E"/>
    <w:rsid w:val="007474E5"/>
    <w:rsid w:val="00757D91"/>
    <w:rsid w:val="007654A6"/>
    <w:rsid w:val="007730C0"/>
    <w:rsid w:val="00792725"/>
    <w:rsid w:val="007A2796"/>
    <w:rsid w:val="007B3CB6"/>
    <w:rsid w:val="007B6C42"/>
    <w:rsid w:val="007D043A"/>
    <w:rsid w:val="00810202"/>
    <w:rsid w:val="008479B3"/>
    <w:rsid w:val="00860FBD"/>
    <w:rsid w:val="0086546F"/>
    <w:rsid w:val="00881BAB"/>
    <w:rsid w:val="00893385"/>
    <w:rsid w:val="00894B52"/>
    <w:rsid w:val="008C3AE7"/>
    <w:rsid w:val="008D0F26"/>
    <w:rsid w:val="008D7B20"/>
    <w:rsid w:val="00906FF1"/>
    <w:rsid w:val="009129BB"/>
    <w:rsid w:val="0093127C"/>
    <w:rsid w:val="00936749"/>
    <w:rsid w:val="00936837"/>
    <w:rsid w:val="00960263"/>
    <w:rsid w:val="00975DAA"/>
    <w:rsid w:val="009A3CE6"/>
    <w:rsid w:val="009A7B19"/>
    <w:rsid w:val="009B531C"/>
    <w:rsid w:val="009D5F61"/>
    <w:rsid w:val="00A0418D"/>
    <w:rsid w:val="00A3154F"/>
    <w:rsid w:val="00A3376F"/>
    <w:rsid w:val="00A447F6"/>
    <w:rsid w:val="00A5776B"/>
    <w:rsid w:val="00A60166"/>
    <w:rsid w:val="00A63B92"/>
    <w:rsid w:val="00A75DDC"/>
    <w:rsid w:val="00AA4A99"/>
    <w:rsid w:val="00AB04B0"/>
    <w:rsid w:val="00AC76DE"/>
    <w:rsid w:val="00AD0FBB"/>
    <w:rsid w:val="00AD4E84"/>
    <w:rsid w:val="00B0593E"/>
    <w:rsid w:val="00B16344"/>
    <w:rsid w:val="00B44A6E"/>
    <w:rsid w:val="00B51A7B"/>
    <w:rsid w:val="00B54945"/>
    <w:rsid w:val="00B85E98"/>
    <w:rsid w:val="00B96A96"/>
    <w:rsid w:val="00BC461C"/>
    <w:rsid w:val="00C210FC"/>
    <w:rsid w:val="00C55B39"/>
    <w:rsid w:val="00C56C41"/>
    <w:rsid w:val="00C65673"/>
    <w:rsid w:val="00C76891"/>
    <w:rsid w:val="00C90915"/>
    <w:rsid w:val="00CA3023"/>
    <w:rsid w:val="00CA55E9"/>
    <w:rsid w:val="00CD18E8"/>
    <w:rsid w:val="00D0235E"/>
    <w:rsid w:val="00D21BE2"/>
    <w:rsid w:val="00D36363"/>
    <w:rsid w:val="00D42538"/>
    <w:rsid w:val="00D5122A"/>
    <w:rsid w:val="00D65E33"/>
    <w:rsid w:val="00D66087"/>
    <w:rsid w:val="00D66717"/>
    <w:rsid w:val="00D85624"/>
    <w:rsid w:val="00DA0828"/>
    <w:rsid w:val="00DA71AA"/>
    <w:rsid w:val="00DA741E"/>
    <w:rsid w:val="00DB7CAC"/>
    <w:rsid w:val="00DC7DF6"/>
    <w:rsid w:val="00DE09BF"/>
    <w:rsid w:val="00DE0F43"/>
    <w:rsid w:val="00DE74D8"/>
    <w:rsid w:val="00E21800"/>
    <w:rsid w:val="00E219F5"/>
    <w:rsid w:val="00E45E15"/>
    <w:rsid w:val="00E535FC"/>
    <w:rsid w:val="00E93B57"/>
    <w:rsid w:val="00EA4F37"/>
    <w:rsid w:val="00EC0110"/>
    <w:rsid w:val="00EE6B0B"/>
    <w:rsid w:val="00EE74CA"/>
    <w:rsid w:val="00F02977"/>
    <w:rsid w:val="00F3145A"/>
    <w:rsid w:val="00F329BE"/>
    <w:rsid w:val="00F93633"/>
    <w:rsid w:val="00FB279B"/>
    <w:rsid w:val="00FE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0CD212"/>
  <w15:chartTrackingRefBased/>
  <w15:docId w15:val="{94943D35-8B11-4E4A-BB2A-11B17F0D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4823"/>
    <w:pPr>
      <w:tabs>
        <w:tab w:val="center" w:pos="4513"/>
        <w:tab w:val="right" w:pos="9026"/>
      </w:tabs>
    </w:pPr>
  </w:style>
  <w:style w:type="character" w:customStyle="1" w:styleId="HeaderChar">
    <w:name w:val="Header Char"/>
    <w:link w:val="Header"/>
    <w:uiPriority w:val="99"/>
    <w:semiHidden/>
    <w:rsid w:val="000C4823"/>
    <w:rPr>
      <w:sz w:val="22"/>
      <w:szCs w:val="22"/>
      <w:lang w:eastAsia="en-US"/>
    </w:rPr>
  </w:style>
  <w:style w:type="paragraph" w:styleId="Footer">
    <w:name w:val="footer"/>
    <w:basedOn w:val="Normal"/>
    <w:link w:val="FooterChar"/>
    <w:uiPriority w:val="99"/>
    <w:unhideWhenUsed/>
    <w:rsid w:val="000C4823"/>
    <w:pPr>
      <w:tabs>
        <w:tab w:val="center" w:pos="4513"/>
        <w:tab w:val="right" w:pos="9026"/>
      </w:tabs>
    </w:pPr>
  </w:style>
  <w:style w:type="character" w:customStyle="1" w:styleId="FooterChar">
    <w:name w:val="Footer Char"/>
    <w:link w:val="Footer"/>
    <w:uiPriority w:val="99"/>
    <w:rsid w:val="000C4823"/>
    <w:rPr>
      <w:sz w:val="22"/>
      <w:szCs w:val="22"/>
      <w:lang w:eastAsia="en-US"/>
    </w:rPr>
  </w:style>
  <w:style w:type="character" w:styleId="PageNumber">
    <w:name w:val="page number"/>
    <w:basedOn w:val="DefaultParagraphFont"/>
    <w:rsid w:val="000C4823"/>
  </w:style>
  <w:style w:type="paragraph" w:styleId="BalloonText">
    <w:name w:val="Balloon Text"/>
    <w:basedOn w:val="Normal"/>
    <w:link w:val="BalloonTextChar"/>
    <w:uiPriority w:val="99"/>
    <w:semiHidden/>
    <w:unhideWhenUsed/>
    <w:rsid w:val="000C48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4823"/>
    <w:rPr>
      <w:rFonts w:ascii="Tahoma" w:hAnsi="Tahoma" w:cs="Tahoma"/>
      <w:sz w:val="16"/>
      <w:szCs w:val="16"/>
      <w:lang w:eastAsia="en-US"/>
    </w:rPr>
  </w:style>
  <w:style w:type="paragraph" w:styleId="ListBullet">
    <w:name w:val="List Bullet"/>
    <w:basedOn w:val="Normal"/>
    <w:autoRedefine/>
    <w:rsid w:val="00E93B57"/>
    <w:pPr>
      <w:widowControl w:val="0"/>
      <w:tabs>
        <w:tab w:val="left" w:pos="2977"/>
      </w:tabs>
      <w:spacing w:before="80" w:after="80" w:line="240" w:lineRule="auto"/>
    </w:pPr>
    <w:rPr>
      <w:rFonts w:ascii="Arial" w:eastAsia="Times New Roman" w:hAnsi="Arial" w:cs="Arial"/>
    </w:rPr>
  </w:style>
  <w:style w:type="paragraph" w:styleId="CommentText">
    <w:name w:val="annotation text"/>
    <w:basedOn w:val="Normal"/>
    <w:link w:val="CommentTextChar"/>
    <w:rsid w:val="00C55B39"/>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rsid w:val="00C55B39"/>
    <w:rPr>
      <w:rFonts w:ascii="Times New Roman" w:eastAsia="Times New Roman" w:hAnsi="Times New Roman"/>
    </w:rPr>
  </w:style>
  <w:style w:type="paragraph" w:styleId="ListParagraph">
    <w:name w:val="List Paragraph"/>
    <w:basedOn w:val="Normal"/>
    <w:uiPriority w:val="34"/>
    <w:qFormat/>
    <w:rsid w:val="00D21BE2"/>
    <w:pPr>
      <w:spacing w:after="0" w:line="240" w:lineRule="auto"/>
      <w:ind w:left="720"/>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614943"/>
    <w:rPr>
      <w:sz w:val="16"/>
      <w:szCs w:val="16"/>
    </w:rPr>
  </w:style>
  <w:style w:type="paragraph" w:styleId="CommentSubject">
    <w:name w:val="annotation subject"/>
    <w:basedOn w:val="CommentText"/>
    <w:next w:val="CommentText"/>
    <w:link w:val="CommentSubjectChar"/>
    <w:uiPriority w:val="99"/>
    <w:semiHidden/>
    <w:unhideWhenUsed/>
    <w:rsid w:val="00614943"/>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614943"/>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8880">
      <w:bodyDiv w:val="1"/>
      <w:marLeft w:val="0"/>
      <w:marRight w:val="0"/>
      <w:marTop w:val="0"/>
      <w:marBottom w:val="0"/>
      <w:divBdr>
        <w:top w:val="none" w:sz="0" w:space="0" w:color="auto"/>
        <w:left w:val="none" w:sz="0" w:space="0" w:color="auto"/>
        <w:bottom w:val="none" w:sz="0" w:space="0" w:color="auto"/>
        <w:right w:val="none" w:sz="0" w:space="0" w:color="auto"/>
      </w:divBdr>
    </w:div>
    <w:div w:id="225529108">
      <w:bodyDiv w:val="1"/>
      <w:marLeft w:val="0"/>
      <w:marRight w:val="0"/>
      <w:marTop w:val="0"/>
      <w:marBottom w:val="0"/>
      <w:divBdr>
        <w:top w:val="none" w:sz="0" w:space="0" w:color="auto"/>
        <w:left w:val="none" w:sz="0" w:space="0" w:color="auto"/>
        <w:bottom w:val="none" w:sz="0" w:space="0" w:color="auto"/>
        <w:right w:val="none" w:sz="0" w:space="0" w:color="auto"/>
      </w:divBdr>
    </w:div>
    <w:div w:id="275673349">
      <w:bodyDiv w:val="1"/>
      <w:marLeft w:val="0"/>
      <w:marRight w:val="0"/>
      <w:marTop w:val="0"/>
      <w:marBottom w:val="0"/>
      <w:divBdr>
        <w:top w:val="none" w:sz="0" w:space="0" w:color="auto"/>
        <w:left w:val="none" w:sz="0" w:space="0" w:color="auto"/>
        <w:bottom w:val="none" w:sz="0" w:space="0" w:color="auto"/>
        <w:right w:val="none" w:sz="0" w:space="0" w:color="auto"/>
      </w:divBdr>
    </w:div>
    <w:div w:id="472067547">
      <w:bodyDiv w:val="1"/>
      <w:marLeft w:val="0"/>
      <w:marRight w:val="0"/>
      <w:marTop w:val="0"/>
      <w:marBottom w:val="0"/>
      <w:divBdr>
        <w:top w:val="none" w:sz="0" w:space="0" w:color="auto"/>
        <w:left w:val="none" w:sz="0" w:space="0" w:color="auto"/>
        <w:bottom w:val="none" w:sz="0" w:space="0" w:color="auto"/>
        <w:right w:val="none" w:sz="0" w:space="0" w:color="auto"/>
      </w:divBdr>
    </w:div>
    <w:div w:id="597063373">
      <w:bodyDiv w:val="1"/>
      <w:marLeft w:val="0"/>
      <w:marRight w:val="0"/>
      <w:marTop w:val="0"/>
      <w:marBottom w:val="0"/>
      <w:divBdr>
        <w:top w:val="none" w:sz="0" w:space="0" w:color="auto"/>
        <w:left w:val="none" w:sz="0" w:space="0" w:color="auto"/>
        <w:bottom w:val="none" w:sz="0" w:space="0" w:color="auto"/>
        <w:right w:val="none" w:sz="0" w:space="0" w:color="auto"/>
      </w:divBdr>
    </w:div>
    <w:div w:id="642347247">
      <w:bodyDiv w:val="1"/>
      <w:marLeft w:val="0"/>
      <w:marRight w:val="0"/>
      <w:marTop w:val="0"/>
      <w:marBottom w:val="0"/>
      <w:divBdr>
        <w:top w:val="none" w:sz="0" w:space="0" w:color="auto"/>
        <w:left w:val="none" w:sz="0" w:space="0" w:color="auto"/>
        <w:bottom w:val="none" w:sz="0" w:space="0" w:color="auto"/>
        <w:right w:val="none" w:sz="0" w:space="0" w:color="auto"/>
      </w:divBdr>
    </w:div>
    <w:div w:id="739183079">
      <w:bodyDiv w:val="1"/>
      <w:marLeft w:val="0"/>
      <w:marRight w:val="0"/>
      <w:marTop w:val="0"/>
      <w:marBottom w:val="0"/>
      <w:divBdr>
        <w:top w:val="none" w:sz="0" w:space="0" w:color="auto"/>
        <w:left w:val="none" w:sz="0" w:space="0" w:color="auto"/>
        <w:bottom w:val="none" w:sz="0" w:space="0" w:color="auto"/>
        <w:right w:val="none" w:sz="0" w:space="0" w:color="auto"/>
      </w:divBdr>
    </w:div>
    <w:div w:id="774902369">
      <w:bodyDiv w:val="1"/>
      <w:marLeft w:val="0"/>
      <w:marRight w:val="0"/>
      <w:marTop w:val="0"/>
      <w:marBottom w:val="0"/>
      <w:divBdr>
        <w:top w:val="none" w:sz="0" w:space="0" w:color="auto"/>
        <w:left w:val="none" w:sz="0" w:space="0" w:color="auto"/>
        <w:bottom w:val="none" w:sz="0" w:space="0" w:color="auto"/>
        <w:right w:val="none" w:sz="0" w:space="0" w:color="auto"/>
      </w:divBdr>
    </w:div>
    <w:div w:id="1022828919">
      <w:bodyDiv w:val="1"/>
      <w:marLeft w:val="0"/>
      <w:marRight w:val="0"/>
      <w:marTop w:val="0"/>
      <w:marBottom w:val="0"/>
      <w:divBdr>
        <w:top w:val="none" w:sz="0" w:space="0" w:color="auto"/>
        <w:left w:val="none" w:sz="0" w:space="0" w:color="auto"/>
        <w:bottom w:val="none" w:sz="0" w:space="0" w:color="auto"/>
        <w:right w:val="none" w:sz="0" w:space="0" w:color="auto"/>
      </w:divBdr>
    </w:div>
    <w:div w:id="1349723139">
      <w:bodyDiv w:val="1"/>
      <w:marLeft w:val="0"/>
      <w:marRight w:val="0"/>
      <w:marTop w:val="0"/>
      <w:marBottom w:val="0"/>
      <w:divBdr>
        <w:top w:val="none" w:sz="0" w:space="0" w:color="auto"/>
        <w:left w:val="none" w:sz="0" w:space="0" w:color="auto"/>
        <w:bottom w:val="none" w:sz="0" w:space="0" w:color="auto"/>
        <w:right w:val="none" w:sz="0" w:space="0" w:color="auto"/>
      </w:divBdr>
    </w:div>
    <w:div w:id="1724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DB96CA4A4094AAFEAA740CBCBF253" ma:contentTypeVersion="6" ma:contentTypeDescription="Create a new document." ma:contentTypeScope="" ma:versionID="b571b05fae66c56c4d8657a2529eaf55">
  <xsd:schema xmlns:xsd="http://www.w3.org/2001/XMLSchema" xmlns:xs="http://www.w3.org/2001/XMLSchema" xmlns:p="http://schemas.microsoft.com/office/2006/metadata/properties" xmlns:ns2="c2b286cf-de31-4cd7-9179-9ee66225f822" xmlns:ns3="bf6a8fb8-88bc-44c7-b1a9-690a3e27c47f" targetNamespace="http://schemas.microsoft.com/office/2006/metadata/properties" ma:root="true" ma:fieldsID="d4e1e280ea2379d407fd7f1371dc322d" ns2:_="" ns3:_="">
    <xsd:import namespace="c2b286cf-de31-4cd7-9179-9ee66225f822"/>
    <xsd:import namespace="bf6a8fb8-88bc-44c7-b1a9-690a3e27c4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286cf-de31-4cd7-9179-9ee66225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6a8fb8-88bc-44c7-b1a9-690a3e27c4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AEF3-219E-4215-989B-B997BCEBD4CE}">
  <ds:schemaRef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E9DB4E94-95B6-437E-9C13-84AD51438EBC}">
  <ds:schemaRefs>
    <ds:schemaRef ds:uri="http://schemas.microsoft.com/sharepoint/v3/contenttype/forms"/>
  </ds:schemaRefs>
</ds:datastoreItem>
</file>

<file path=customXml/itemProps3.xml><?xml version="1.0" encoding="utf-8"?>
<ds:datastoreItem xmlns:ds="http://schemas.openxmlformats.org/officeDocument/2006/customXml" ds:itemID="{0C31235E-1BCF-411A-9746-575B2A907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286cf-de31-4cd7-9179-9ee66225f822"/>
    <ds:schemaRef ds:uri="bf6a8fb8-88bc-44c7-b1a9-690a3e27c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46AE3-9960-4406-80ED-ED44D83F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Job Family</vt:lpstr>
    </vt:vector>
  </TitlesOfParts>
  <Company>London Borough of Waltham Forest</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Family</dc:title>
  <dc:subject/>
  <dc:creator>Andrew Poolton</dc:creator>
  <cp:keywords/>
  <cp:lastModifiedBy>Jenna Tame</cp:lastModifiedBy>
  <cp:revision>2</cp:revision>
  <cp:lastPrinted>2014-06-02T10:37:00Z</cp:lastPrinted>
  <dcterms:created xsi:type="dcterms:W3CDTF">2021-04-16T09:00:00Z</dcterms:created>
  <dcterms:modified xsi:type="dcterms:W3CDTF">2021-04-16T09:00:00Z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0x010100AE1DB96CA4A4094AAFEAA740CBCBF253</vt:lpwstr>
  </property>
</Properties>
</file>