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DAA1" w14:textId="77777777" w:rsidR="00423C72" w:rsidRDefault="007D42FE">
      <w:pPr>
        <w:pStyle w:val="Title"/>
        <w:spacing w:after="0"/>
        <w:jc w:val="center"/>
        <w:rPr>
          <w:b/>
          <w:color w:val="073763"/>
          <w:sz w:val="48"/>
          <w:szCs w:val="48"/>
        </w:rPr>
      </w:pPr>
      <w:bookmarkStart w:id="0" w:name="_k16awyx93k0h" w:colFirst="0" w:colLast="0"/>
      <w:bookmarkEnd w:id="0"/>
      <w:r>
        <w:rPr>
          <w:b/>
          <w:color w:val="073763"/>
          <w:sz w:val="72"/>
          <w:szCs w:val="72"/>
        </w:rPr>
        <w:t xml:space="preserve">Leading Learning Trust – </w:t>
      </w:r>
      <w:r>
        <w:rPr>
          <w:b/>
          <w:color w:val="073763"/>
          <w:sz w:val="48"/>
          <w:szCs w:val="48"/>
        </w:rPr>
        <w:t xml:space="preserve">job description and person specification: </w:t>
      </w:r>
    </w:p>
    <w:p w14:paraId="50FC2CB4" w14:textId="77777777" w:rsidR="00423C72" w:rsidRDefault="00423C72"/>
    <w:p w14:paraId="754BC38A" w14:textId="77777777" w:rsidR="00423C72" w:rsidRDefault="007D42FE">
      <w:pPr>
        <w:pStyle w:val="Title"/>
        <w:spacing w:after="0"/>
        <w:jc w:val="center"/>
        <w:rPr>
          <w:b/>
          <w:color w:val="073763"/>
          <w:sz w:val="72"/>
          <w:szCs w:val="72"/>
        </w:rPr>
      </w:pPr>
      <w:bookmarkStart w:id="1" w:name="_fodqbp3x9lur" w:colFirst="0" w:colLast="0"/>
      <w:bookmarkEnd w:id="1"/>
      <w:r>
        <w:rPr>
          <w:b/>
          <w:color w:val="073763"/>
          <w:sz w:val="72"/>
          <w:szCs w:val="72"/>
        </w:rPr>
        <w:t>Assistant Head teacher</w:t>
      </w:r>
    </w:p>
    <w:p w14:paraId="76997047" w14:textId="77777777" w:rsidR="00423C72" w:rsidRDefault="007D42FE">
      <w:pPr>
        <w:pStyle w:val="Subtitle"/>
        <w:keepNext w:val="0"/>
        <w:keepLines w:val="0"/>
        <w:spacing w:before="480" w:after="60"/>
        <w:jc w:val="center"/>
        <w:rPr>
          <w:rFonts w:ascii="Tahoma" w:eastAsia="Tahoma" w:hAnsi="Tahoma" w:cs="Tahoma"/>
        </w:rPr>
      </w:pPr>
      <w:bookmarkStart w:id="2" w:name="_jkpz4quco01v" w:colFirst="0" w:colLast="0"/>
      <w:bookmarkEnd w:id="2"/>
      <w:r>
        <w:rPr>
          <w:b/>
          <w:color w:val="0F436F"/>
          <w:sz w:val="48"/>
          <w:szCs w:val="48"/>
        </w:rPr>
        <w:t xml:space="preserve">This job description and person specification applies to this role at Selwyn Primary School and Portway Primary School. </w:t>
      </w:r>
      <w:r>
        <w:rPr>
          <w:rFonts w:ascii="Tahoma" w:eastAsia="Tahoma" w:hAnsi="Tahoma" w:cs="Tahoma"/>
        </w:rPr>
        <w:t xml:space="preserve"> </w:t>
      </w:r>
    </w:p>
    <w:p w14:paraId="77754A67" w14:textId="77777777" w:rsidR="00423C72" w:rsidRDefault="007D42FE">
      <w:pPr>
        <w:rPr>
          <w:rFonts w:ascii="Tahoma" w:eastAsia="Tahoma" w:hAnsi="Tahoma" w:cs="Tahoma"/>
        </w:rPr>
      </w:pPr>
      <w:r>
        <w:rPr>
          <w:rFonts w:ascii="Tahoma" w:eastAsia="Tahoma" w:hAnsi="Tahoma" w:cs="Tahoma"/>
        </w:rPr>
        <w:t xml:space="preserve"> </w:t>
      </w:r>
    </w:p>
    <w:p w14:paraId="69B43FEF" w14:textId="77777777" w:rsidR="00423C72" w:rsidRDefault="00423C72">
      <w:pPr>
        <w:rPr>
          <w:rFonts w:ascii="Tahoma" w:eastAsia="Tahoma" w:hAnsi="Tahoma" w:cs="Tahoma"/>
        </w:rPr>
      </w:pPr>
    </w:p>
    <w:p w14:paraId="4305B108" w14:textId="77777777" w:rsidR="00423C72" w:rsidRDefault="00423C72">
      <w:pPr>
        <w:rPr>
          <w:rFonts w:ascii="Tahoma" w:eastAsia="Tahoma" w:hAnsi="Tahoma" w:cs="Tahoma"/>
        </w:rPr>
      </w:pPr>
    </w:p>
    <w:p w14:paraId="4C654763" w14:textId="77777777" w:rsidR="00423C72" w:rsidRDefault="00423C72">
      <w:pPr>
        <w:rPr>
          <w:rFonts w:ascii="Tahoma" w:eastAsia="Tahoma" w:hAnsi="Tahoma" w:cs="Tahoma"/>
        </w:rPr>
      </w:pPr>
    </w:p>
    <w:p w14:paraId="647085BE" w14:textId="77777777" w:rsidR="00423C72" w:rsidRDefault="00423C72">
      <w:pPr>
        <w:rPr>
          <w:rFonts w:ascii="Tahoma" w:eastAsia="Tahoma" w:hAnsi="Tahoma" w:cs="Tahoma"/>
        </w:rPr>
      </w:pPr>
    </w:p>
    <w:p w14:paraId="4BC7AFA0" w14:textId="77777777" w:rsidR="00423C72" w:rsidRDefault="00423C72">
      <w:pPr>
        <w:rPr>
          <w:rFonts w:ascii="Tahoma" w:eastAsia="Tahoma" w:hAnsi="Tahoma" w:cs="Tahoma"/>
        </w:rPr>
      </w:pPr>
    </w:p>
    <w:p w14:paraId="46A972A7" w14:textId="77777777" w:rsidR="00423C72" w:rsidRDefault="00423C72"/>
    <w:p w14:paraId="6DA04F3A" w14:textId="77777777" w:rsidR="00423C72" w:rsidRDefault="007D42FE">
      <w:r>
        <w:br w:type="page"/>
      </w:r>
    </w:p>
    <w:p w14:paraId="3A0C46C0" w14:textId="77777777" w:rsidR="00423C72" w:rsidRDefault="007D42FE">
      <w:pPr>
        <w:widowControl w:val="0"/>
        <w:pBdr>
          <w:top w:val="single" w:sz="18" w:space="1" w:color="000000"/>
          <w:left w:val="single" w:sz="18" w:space="4" w:color="000000"/>
          <w:bottom w:val="single" w:sz="18" w:space="1" w:color="000000"/>
          <w:right w:val="single" w:sz="18" w:space="4" w:color="000000"/>
        </w:pBdr>
        <w:tabs>
          <w:tab w:val="center" w:pos="4320"/>
          <w:tab w:val="right" w:pos="8640"/>
        </w:tabs>
        <w:spacing w:after="200"/>
        <w:rPr>
          <w:rFonts w:ascii="Tahoma" w:eastAsia="Tahoma" w:hAnsi="Tahoma" w:cs="Tahoma"/>
          <w:b/>
        </w:rPr>
      </w:pPr>
      <w:r>
        <w:rPr>
          <w:rFonts w:ascii="Tahoma" w:eastAsia="Tahoma" w:hAnsi="Tahoma" w:cs="Tahoma"/>
          <w:b/>
        </w:rPr>
        <w:lastRenderedPageBreak/>
        <w:t>JOB DESCRIPTION AND PURPOSE - ASSISTANT HEAD TEACHER</w:t>
      </w:r>
    </w:p>
    <w:p w14:paraId="04031623" w14:textId="53F9BCA5" w:rsidR="00423C72" w:rsidRDefault="007D42FE">
      <w:pPr>
        <w:tabs>
          <w:tab w:val="center" w:pos="4320"/>
          <w:tab w:val="right" w:pos="8640"/>
        </w:tabs>
        <w:spacing w:after="200"/>
        <w:rPr>
          <w:rFonts w:ascii="Tahoma" w:eastAsia="Tahoma" w:hAnsi="Tahoma" w:cs="Tahoma"/>
        </w:rPr>
      </w:pPr>
      <w:r>
        <w:rPr>
          <w:rFonts w:ascii="Tahoma" w:eastAsia="Tahoma" w:hAnsi="Tahoma" w:cs="Tahoma"/>
          <w:b/>
        </w:rPr>
        <w:t xml:space="preserve">Grade: </w:t>
      </w:r>
      <w:r w:rsidR="00AC2C36">
        <w:rPr>
          <w:rFonts w:ascii="Tahoma" w:eastAsia="Tahoma" w:hAnsi="Tahoma" w:cs="Tahoma"/>
        </w:rPr>
        <w:t xml:space="preserve">L9-13 </w:t>
      </w:r>
    </w:p>
    <w:p w14:paraId="0574DCCA" w14:textId="77777777" w:rsidR="00423C72" w:rsidRDefault="007D42FE">
      <w:pPr>
        <w:tabs>
          <w:tab w:val="center" w:pos="4320"/>
          <w:tab w:val="right" w:pos="8640"/>
        </w:tabs>
        <w:spacing w:after="200"/>
        <w:rPr>
          <w:rFonts w:ascii="Tahoma" w:eastAsia="Tahoma" w:hAnsi="Tahoma" w:cs="Tahoma"/>
          <w:b/>
        </w:rPr>
      </w:pPr>
      <w:r>
        <w:rPr>
          <w:rFonts w:ascii="Tahoma" w:eastAsia="Tahoma" w:hAnsi="Tahoma" w:cs="Tahoma"/>
          <w:b/>
        </w:rPr>
        <w:t xml:space="preserve">Based at: </w:t>
      </w:r>
      <w:r w:rsidR="00247BEA">
        <w:rPr>
          <w:rFonts w:ascii="Tahoma" w:eastAsia="Tahoma" w:hAnsi="Tahoma" w:cs="Tahoma"/>
        </w:rPr>
        <w:t>Portway</w:t>
      </w:r>
      <w:r>
        <w:rPr>
          <w:rFonts w:ascii="Tahoma" w:eastAsia="Tahoma" w:hAnsi="Tahoma" w:cs="Tahoma"/>
        </w:rPr>
        <w:t xml:space="preserve"> Primary School</w:t>
      </w:r>
    </w:p>
    <w:p w14:paraId="6F46DAF7" w14:textId="77777777" w:rsidR="00423C72" w:rsidRDefault="007D42FE">
      <w:pPr>
        <w:tabs>
          <w:tab w:val="center" w:pos="4320"/>
          <w:tab w:val="right" w:pos="8640"/>
        </w:tabs>
        <w:spacing w:after="200"/>
        <w:rPr>
          <w:rFonts w:ascii="Tahoma" w:eastAsia="Tahoma" w:hAnsi="Tahoma" w:cs="Tahoma"/>
        </w:rPr>
      </w:pPr>
      <w:r>
        <w:rPr>
          <w:rFonts w:ascii="Tahoma" w:eastAsia="Tahoma" w:hAnsi="Tahoma" w:cs="Tahoma"/>
          <w:b/>
        </w:rPr>
        <w:t>Reports to:</w:t>
      </w:r>
      <w:r>
        <w:rPr>
          <w:rFonts w:ascii="Tahoma" w:eastAsia="Tahoma" w:hAnsi="Tahoma" w:cs="Tahoma"/>
        </w:rPr>
        <w:t xml:space="preserve"> Head</w:t>
      </w:r>
      <w:r w:rsidR="00247BEA">
        <w:rPr>
          <w:rFonts w:ascii="Tahoma" w:eastAsia="Tahoma" w:hAnsi="Tahoma" w:cs="Tahoma"/>
        </w:rPr>
        <w:t>/Deputy Head</w:t>
      </w:r>
      <w:r>
        <w:rPr>
          <w:rFonts w:ascii="Tahoma" w:eastAsia="Tahoma" w:hAnsi="Tahoma" w:cs="Tahoma"/>
        </w:rPr>
        <w:t xml:space="preserve"> teacher </w:t>
      </w:r>
    </w:p>
    <w:p w14:paraId="0C4B2EAB" w14:textId="1CBA0DD4" w:rsidR="00423C72" w:rsidRDefault="007D42FE">
      <w:pPr>
        <w:tabs>
          <w:tab w:val="center" w:pos="4320"/>
          <w:tab w:val="right" w:pos="8640"/>
        </w:tabs>
        <w:spacing w:after="200"/>
        <w:rPr>
          <w:rFonts w:ascii="Tahoma" w:eastAsia="Tahoma" w:hAnsi="Tahoma" w:cs="Tahoma"/>
          <w:highlight w:val="white"/>
        </w:rPr>
      </w:pPr>
      <w:r>
        <w:rPr>
          <w:rFonts w:ascii="Tahoma" w:eastAsia="Tahoma" w:hAnsi="Tahoma" w:cs="Tahoma"/>
          <w:b/>
        </w:rPr>
        <w:t xml:space="preserve">Supervision of: </w:t>
      </w:r>
      <w:r w:rsidR="0039328E">
        <w:rPr>
          <w:rFonts w:ascii="Tahoma" w:eastAsia="Tahoma" w:hAnsi="Tahoma" w:cs="Tahoma"/>
          <w:highlight w:val="white"/>
        </w:rPr>
        <w:t xml:space="preserve">Phase responsibility  </w:t>
      </w:r>
    </w:p>
    <w:p w14:paraId="3B4A1031" w14:textId="75441ABD" w:rsidR="00423C72" w:rsidRDefault="007D42FE">
      <w:pPr>
        <w:tabs>
          <w:tab w:val="center" w:pos="4320"/>
          <w:tab w:val="right" w:pos="8640"/>
        </w:tabs>
        <w:spacing w:after="200"/>
        <w:rPr>
          <w:rFonts w:ascii="Tahoma" w:eastAsia="Tahoma" w:hAnsi="Tahoma" w:cs="Tahoma"/>
          <w:highlight w:val="yellow"/>
        </w:rPr>
      </w:pPr>
      <w:r>
        <w:rPr>
          <w:rFonts w:ascii="Tahoma" w:eastAsia="Tahoma" w:hAnsi="Tahoma" w:cs="Tahoma"/>
          <w:b/>
        </w:rPr>
        <w:t>Responsible for</w:t>
      </w:r>
      <w:r>
        <w:rPr>
          <w:rFonts w:ascii="Tahoma" w:eastAsia="Tahoma" w:hAnsi="Tahoma" w:cs="Tahoma"/>
        </w:rPr>
        <w:t>: With the Head teacher and Deputy Head teacher(s) - supervision/welfare of all staff</w:t>
      </w:r>
      <w:r w:rsidR="0039328E">
        <w:rPr>
          <w:rFonts w:ascii="Tahoma" w:eastAsia="Tahoma" w:hAnsi="Tahoma" w:cs="Tahoma"/>
        </w:rPr>
        <w:t xml:space="preserve">, children and families </w:t>
      </w:r>
      <w:bookmarkStart w:id="3" w:name="_GoBack"/>
      <w:bookmarkEnd w:id="3"/>
    </w:p>
    <w:p w14:paraId="235BF8E0" w14:textId="77777777" w:rsidR="00423C72" w:rsidRDefault="007D42FE">
      <w:pPr>
        <w:tabs>
          <w:tab w:val="center" w:pos="4320"/>
          <w:tab w:val="right" w:pos="8640"/>
        </w:tabs>
        <w:spacing w:after="200"/>
        <w:rPr>
          <w:rFonts w:ascii="Tahoma" w:eastAsia="Tahoma" w:hAnsi="Tahoma" w:cs="Tahoma"/>
        </w:rPr>
      </w:pPr>
      <w:r>
        <w:rPr>
          <w:rFonts w:ascii="Tahoma" w:eastAsia="Tahoma" w:hAnsi="Tahoma" w:cs="Tahoma"/>
          <w:b/>
        </w:rPr>
        <w:t xml:space="preserve">Accountable to: </w:t>
      </w:r>
      <w:r>
        <w:rPr>
          <w:rFonts w:ascii="Tahoma" w:eastAsia="Tahoma" w:hAnsi="Tahoma" w:cs="Tahoma"/>
        </w:rPr>
        <w:t xml:space="preserve">CEO / Trust Board </w:t>
      </w:r>
    </w:p>
    <w:p w14:paraId="1A677162" w14:textId="77777777" w:rsidR="00423C72" w:rsidRDefault="007D42FE">
      <w:pPr>
        <w:tabs>
          <w:tab w:val="center" w:pos="4320"/>
          <w:tab w:val="right" w:pos="8640"/>
        </w:tabs>
        <w:spacing w:after="200"/>
        <w:rPr>
          <w:rFonts w:ascii="Tahoma" w:eastAsia="Tahoma" w:hAnsi="Tahoma" w:cs="Tahoma"/>
        </w:rPr>
      </w:pPr>
      <w:r>
        <w:rPr>
          <w:rFonts w:ascii="Tahoma" w:eastAsia="Tahoma" w:hAnsi="Tahoma" w:cs="Tahoma"/>
          <w:b/>
        </w:rPr>
        <w:t>Budget</w:t>
      </w:r>
      <w:r>
        <w:rPr>
          <w:rFonts w:ascii="Tahoma" w:eastAsia="Tahoma" w:hAnsi="Tahoma" w:cs="Tahoma"/>
        </w:rPr>
        <w:t xml:space="preserve">: the </w:t>
      </w:r>
      <w:proofErr w:type="spellStart"/>
      <w:r>
        <w:rPr>
          <w:rFonts w:ascii="Tahoma" w:eastAsia="Tahoma" w:hAnsi="Tahoma" w:cs="Tahoma"/>
        </w:rPr>
        <w:t>postholder</w:t>
      </w:r>
      <w:proofErr w:type="spellEnd"/>
      <w:r>
        <w:rPr>
          <w:rFonts w:ascii="Tahoma" w:eastAsia="Tahoma" w:hAnsi="Tahoma" w:cs="Tahoma"/>
        </w:rPr>
        <w:t xml:space="preserve"> has no budget responsibility</w:t>
      </w:r>
    </w:p>
    <w:p w14:paraId="0D75856F" w14:textId="77777777" w:rsidR="00423C72" w:rsidRDefault="007D42FE">
      <w:pPr>
        <w:tabs>
          <w:tab w:val="center" w:pos="4320"/>
          <w:tab w:val="right" w:pos="8640"/>
        </w:tabs>
        <w:spacing w:after="200"/>
        <w:rPr>
          <w:rFonts w:ascii="Tahoma" w:eastAsia="Tahoma" w:hAnsi="Tahoma" w:cs="Tahoma"/>
        </w:rPr>
      </w:pPr>
      <w:r>
        <w:rPr>
          <w:rFonts w:ascii="Tahoma" w:eastAsia="Tahoma" w:hAnsi="Tahoma" w:cs="Tahoma"/>
          <w:b/>
        </w:rPr>
        <w:t>Other requirements</w:t>
      </w:r>
      <w:r>
        <w:rPr>
          <w:rFonts w:ascii="Tahoma" w:eastAsia="Tahoma" w:hAnsi="Tahoma" w:cs="Tahoma"/>
        </w:rPr>
        <w:t>: This post is subject to an enhanced DBS check, and is exempt from the Rehabilitation of Offenders Act (1974)</w:t>
      </w:r>
    </w:p>
    <w:p w14:paraId="708CBC14"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PROTECTING OUR CHILDREN - SAFEGUARDING</w:t>
      </w:r>
    </w:p>
    <w:p w14:paraId="6218336A" w14:textId="77777777" w:rsidR="00423C72" w:rsidRDefault="007D42FE">
      <w:pPr>
        <w:rPr>
          <w:rFonts w:ascii="Tahoma" w:eastAsia="Tahoma" w:hAnsi="Tahoma" w:cs="Tahoma"/>
        </w:rPr>
      </w:pPr>
      <w:r>
        <w:rPr>
          <w:rFonts w:ascii="Tahoma" w:eastAsia="Tahoma" w:hAnsi="Tahoma" w:cs="Tahoma"/>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Pr>
          <w:rFonts w:ascii="Tahoma" w:eastAsia="Tahoma" w:hAnsi="Tahoma" w:cs="Tahoma"/>
          <w:b/>
        </w:rPr>
        <w:t>All staff are advised to maintain an attitude of ‘</w:t>
      </w:r>
      <w:r>
        <w:rPr>
          <w:rFonts w:ascii="Tahoma" w:eastAsia="Tahoma" w:hAnsi="Tahoma" w:cs="Tahoma"/>
          <w:b/>
          <w:i/>
        </w:rPr>
        <w:t>it could happen here</w:t>
      </w:r>
      <w:r>
        <w:rPr>
          <w:rFonts w:ascii="Tahoma" w:eastAsia="Tahoma" w:hAnsi="Tahoma" w:cs="Tahoma"/>
          <w:b/>
        </w:rPr>
        <w:t xml:space="preserve">’ where safeguarding is concerned. </w:t>
      </w:r>
      <w:r>
        <w:rPr>
          <w:rFonts w:ascii="Tahoma" w:eastAsia="Tahoma" w:hAnsi="Tahoma" w:cs="Tahoma"/>
        </w:rPr>
        <w:t xml:space="preserve">When concerned about the welfare of a child, staff members must always act in the </w:t>
      </w:r>
      <w:r>
        <w:rPr>
          <w:rFonts w:ascii="Tahoma" w:eastAsia="Tahoma" w:hAnsi="Tahoma" w:cs="Tahoma"/>
          <w:b/>
        </w:rPr>
        <w:t>best interests</w:t>
      </w:r>
      <w:r>
        <w:rPr>
          <w:rFonts w:ascii="Tahoma" w:eastAsia="Tahoma" w:hAnsi="Tahoma" w:cs="Tahoma"/>
        </w:rPr>
        <w:t xml:space="preserve"> of the child.</w:t>
      </w:r>
    </w:p>
    <w:p w14:paraId="557955EE" w14:textId="77777777" w:rsidR="00423C72" w:rsidRDefault="00423C72">
      <w:pPr>
        <w:rPr>
          <w:rFonts w:ascii="Tahoma" w:eastAsia="Tahoma" w:hAnsi="Tahoma" w:cs="Tahoma"/>
        </w:rPr>
      </w:pPr>
    </w:p>
    <w:p w14:paraId="2AE25EEF"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 xml:space="preserve">PROTECTING OUR STAFF AND OUR RESOURCES – HEALTH AND SAFETY </w:t>
      </w:r>
    </w:p>
    <w:p w14:paraId="4960B7A3" w14:textId="77777777" w:rsidR="00423C72" w:rsidRDefault="007D42FE">
      <w:pPr>
        <w:widowControl w:val="0"/>
        <w:tabs>
          <w:tab w:val="center" w:pos="4320"/>
          <w:tab w:val="right" w:pos="8640"/>
        </w:tabs>
        <w:spacing w:after="200" w:line="240" w:lineRule="auto"/>
        <w:rPr>
          <w:rFonts w:ascii="Tahoma" w:eastAsia="Tahoma" w:hAnsi="Tahoma" w:cs="Tahoma"/>
        </w:rPr>
      </w:pPr>
      <w:r>
        <w:rPr>
          <w:rFonts w:ascii="Tahoma" w:eastAsia="Tahoma" w:hAnsi="Tahoma" w:cs="Tahoma"/>
        </w:rPr>
        <w:t>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14:paraId="1E71C6A0" w14:textId="77777777" w:rsidR="00423C72" w:rsidRDefault="007D42FE">
      <w:pPr>
        <w:widowControl w:val="0"/>
        <w:tabs>
          <w:tab w:val="center" w:pos="4320"/>
          <w:tab w:val="right" w:pos="8640"/>
        </w:tabs>
        <w:spacing w:after="200" w:line="240" w:lineRule="auto"/>
        <w:rPr>
          <w:rFonts w:ascii="Tahoma" w:eastAsia="Tahoma" w:hAnsi="Tahoma" w:cs="Tahoma"/>
          <w:b/>
        </w:rPr>
      </w:pPr>
      <w:r>
        <w:rPr>
          <w:rFonts w:ascii="Tahoma" w:eastAsia="Tahoma" w:hAnsi="Tahoma" w:cs="Tahoma"/>
          <w:b/>
        </w:rPr>
        <w:t>EQUAL OPPORTUNITIES</w:t>
      </w:r>
    </w:p>
    <w:p w14:paraId="0DDDBCDF" w14:textId="77777777" w:rsidR="00423C72" w:rsidRDefault="007D42FE">
      <w:pPr>
        <w:widowControl w:val="0"/>
        <w:spacing w:after="200" w:line="240" w:lineRule="auto"/>
        <w:rPr>
          <w:rFonts w:ascii="Tahoma" w:eastAsia="Tahoma" w:hAnsi="Tahoma" w:cs="Tahoma"/>
        </w:rPr>
      </w:pPr>
      <w:r>
        <w:rPr>
          <w:rFonts w:ascii="Tahoma" w:eastAsia="Tahoma" w:hAnsi="Tahoma" w:cs="Tahoma"/>
        </w:rPr>
        <w:t>The Leading Learning Trust has as strong commitment to achieving equality of opportunity in both its services to the community and in its employment of people, and expects all staff to understand and to promote its policies in their work.</w:t>
      </w:r>
    </w:p>
    <w:p w14:paraId="0EA37B33" w14:textId="77777777" w:rsidR="00423C72" w:rsidRDefault="007D42FE">
      <w:pPr>
        <w:widowControl w:val="0"/>
        <w:tabs>
          <w:tab w:val="center" w:pos="4320"/>
          <w:tab w:val="right" w:pos="8640"/>
        </w:tabs>
        <w:spacing w:after="200"/>
        <w:rPr>
          <w:rFonts w:ascii="Tahoma" w:eastAsia="Tahoma" w:hAnsi="Tahoma" w:cs="Tahoma"/>
          <w:b/>
        </w:rPr>
      </w:pPr>
      <w:bookmarkStart w:id="4" w:name="_gjdgxs" w:colFirst="0" w:colLast="0"/>
      <w:bookmarkEnd w:id="4"/>
      <w:r>
        <w:rPr>
          <w:rFonts w:ascii="Tahoma" w:eastAsia="Tahoma" w:hAnsi="Tahoma" w:cs="Tahoma"/>
          <w:b/>
        </w:rPr>
        <w:t>PURPOSE OF JOB</w:t>
      </w:r>
    </w:p>
    <w:p w14:paraId="30BA123E" w14:textId="77777777" w:rsidR="00423C72" w:rsidRDefault="007D42FE">
      <w:pPr>
        <w:widowControl w:val="0"/>
        <w:spacing w:after="200" w:line="240" w:lineRule="auto"/>
        <w:rPr>
          <w:rFonts w:ascii="Tahoma" w:eastAsia="Tahoma" w:hAnsi="Tahoma" w:cs="Tahoma"/>
        </w:rPr>
      </w:pPr>
      <w:r>
        <w:rPr>
          <w:rFonts w:ascii="Tahoma" w:eastAsia="Tahoma" w:hAnsi="Tahoma" w:cs="Tahoma"/>
        </w:rPr>
        <w:t>To carry out the professional duties of Assistant Head Teacher as directed by the Head/Deputy Head Teacher.</w:t>
      </w:r>
    </w:p>
    <w:p w14:paraId="6D5AAFA2"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General responsibilities:</w:t>
      </w:r>
    </w:p>
    <w:p w14:paraId="4B10D542"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play an active and effective role as Key member of the Leadership Team.</w:t>
      </w:r>
    </w:p>
    <w:p w14:paraId="5FD2251C"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lastRenderedPageBreak/>
        <w:t>Support the school’s overall aims, objectives and policies for raising the achievements of pupils in conjunction with the Head Teacher, Deputy Head, staff, local governing body and the trustees of the Leading Learning Trust.</w:t>
      </w:r>
    </w:p>
    <w:p w14:paraId="1BE67EBD"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support the Head and Deputy Head in ensuring that the school maintains and further develops the equal opportunities and inclusion policies and practices for all of its pupils.</w:t>
      </w:r>
    </w:p>
    <w:p w14:paraId="7498CAC9"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provide guidance and support for all pupils, in educational, social and emotional matters.</w:t>
      </w:r>
    </w:p>
    <w:p w14:paraId="24A86EB7"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provide guidance and support for all members of the school staff, both teaching and support staff.</w:t>
      </w:r>
    </w:p>
    <w:p w14:paraId="6CAC3952"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ensure the good conduct and positive behaviour of children in and around the school.</w:t>
      </w:r>
    </w:p>
    <w:p w14:paraId="261FECA3"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play a leading role in developing and maintaining the ethos and standards of the school.</w:t>
      </w:r>
    </w:p>
    <w:p w14:paraId="31C5E7C8"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ensure that a high standard of education is maintained at all times for all children and that suitable educational programmes are developed and reviewed.</w:t>
      </w:r>
    </w:p>
    <w:p w14:paraId="1059B0D6"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lead staff meetings and discussions when necessary or requested.</w:t>
      </w:r>
    </w:p>
    <w:p w14:paraId="5BE1B8AA"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provide examples of outstanding models of Learning and Teaching across the school</w:t>
      </w:r>
    </w:p>
    <w:p w14:paraId="7D763110"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foster good relationships with all staff, with volunteers who work with the school and to further develop and maintain parental co-operation and involvement.</w:t>
      </w:r>
    </w:p>
    <w:p w14:paraId="3A4534D0"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Ensure the health and safety of all those who use the school.</w:t>
      </w:r>
    </w:p>
    <w:p w14:paraId="0C07EF19" w14:textId="77777777" w:rsidR="00423C72" w:rsidRDefault="007D42FE">
      <w:pPr>
        <w:widowControl w:val="0"/>
        <w:numPr>
          <w:ilvl w:val="0"/>
          <w:numId w:val="1"/>
        </w:numPr>
        <w:spacing w:line="240" w:lineRule="auto"/>
        <w:rPr>
          <w:rFonts w:ascii="Tahoma" w:eastAsia="Tahoma" w:hAnsi="Tahoma" w:cs="Tahoma"/>
        </w:rPr>
      </w:pPr>
      <w:r>
        <w:rPr>
          <w:rFonts w:ascii="Tahoma" w:eastAsia="Tahoma" w:hAnsi="Tahoma" w:cs="Tahoma"/>
        </w:rPr>
        <w:t>To develop and maintain effective links with the local governing body, the trustees of the Leading Learning Trust, local authority personnel, advisors and officers, local schools, outside agencies and the community.</w:t>
      </w:r>
    </w:p>
    <w:p w14:paraId="276C5C43" w14:textId="77777777" w:rsidR="00423C72" w:rsidRDefault="00423C72">
      <w:pPr>
        <w:widowControl w:val="0"/>
        <w:spacing w:line="240" w:lineRule="auto"/>
        <w:rPr>
          <w:rFonts w:ascii="Tahoma" w:eastAsia="Tahoma" w:hAnsi="Tahoma" w:cs="Tahoma"/>
        </w:rPr>
      </w:pPr>
    </w:p>
    <w:p w14:paraId="031C4970"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Specific responsibilities:</w:t>
      </w:r>
    </w:p>
    <w:p w14:paraId="6F3A1205" w14:textId="77777777" w:rsidR="00423C72" w:rsidRDefault="007D42FE">
      <w:pPr>
        <w:widowControl w:val="0"/>
        <w:spacing w:after="200" w:line="240" w:lineRule="auto"/>
        <w:rPr>
          <w:rFonts w:ascii="Tahoma" w:eastAsia="Tahoma" w:hAnsi="Tahoma" w:cs="Tahoma"/>
        </w:rPr>
      </w:pPr>
      <w:r>
        <w:rPr>
          <w:rFonts w:ascii="Tahoma" w:eastAsia="Tahoma" w:hAnsi="Tahoma" w:cs="Tahoma"/>
        </w:rPr>
        <w:t>The specific role will be negotiated once appointed onto the leadership team but will include leading and managing the work of a team by:</w:t>
      </w:r>
    </w:p>
    <w:p w14:paraId="21D23CD6"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Initiating innovatory practice</w:t>
      </w:r>
    </w:p>
    <w:p w14:paraId="1974A141"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Developing the strategic direction of a team within the school linked to the School Development Plan</w:t>
      </w:r>
    </w:p>
    <w:p w14:paraId="2A5B0757"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Ensuring continuity and progression across the school</w:t>
      </w:r>
    </w:p>
    <w:p w14:paraId="01356E73"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Monitoring standards, the quality of provision and outcomes showing impact of own and others’ work</w:t>
      </w:r>
    </w:p>
    <w:p w14:paraId="79DADD15"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Developing the ‘learning’ provision of pupils</w:t>
      </w:r>
    </w:p>
    <w:p w14:paraId="5C606E62"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Ensuring clear communication within your team</w:t>
      </w:r>
    </w:p>
    <w:p w14:paraId="7A777F70"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Developing a learning community ethos to include the active involvement of parents and other stakeholders</w:t>
      </w:r>
    </w:p>
    <w:p w14:paraId="5560E3B9"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Managing and providing continuing professional development of key staff</w:t>
      </w:r>
    </w:p>
    <w:p w14:paraId="010D09C0"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Managing the role of members of your team</w:t>
      </w:r>
    </w:p>
    <w:p w14:paraId="6C3BC08C"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Organising and chairing meetings effectively</w:t>
      </w:r>
    </w:p>
    <w:p w14:paraId="4B56A4BC"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Negotiating/consulting with parents, external agencies as appropriate</w:t>
      </w:r>
    </w:p>
    <w:p w14:paraId="55FA98A3" w14:textId="77777777" w:rsidR="00423C72" w:rsidRDefault="007D42FE">
      <w:pPr>
        <w:widowControl w:val="0"/>
        <w:numPr>
          <w:ilvl w:val="0"/>
          <w:numId w:val="3"/>
        </w:numPr>
        <w:spacing w:line="240" w:lineRule="auto"/>
        <w:rPr>
          <w:rFonts w:ascii="Tahoma" w:eastAsia="Tahoma" w:hAnsi="Tahoma" w:cs="Tahoma"/>
        </w:rPr>
      </w:pPr>
      <w:r>
        <w:rPr>
          <w:rFonts w:ascii="Tahoma" w:eastAsia="Tahoma" w:hAnsi="Tahoma" w:cs="Tahoma"/>
        </w:rPr>
        <w:t>Reviewing and developing existing record and tracking systems for specific groups of pupils.</w:t>
      </w:r>
    </w:p>
    <w:p w14:paraId="09BE84FA" w14:textId="77777777" w:rsidR="00423C72" w:rsidRDefault="00423C72">
      <w:pPr>
        <w:widowControl w:val="0"/>
        <w:spacing w:line="240" w:lineRule="auto"/>
        <w:rPr>
          <w:rFonts w:ascii="Tahoma" w:eastAsia="Tahoma" w:hAnsi="Tahoma" w:cs="Tahoma"/>
        </w:rPr>
      </w:pPr>
    </w:p>
    <w:p w14:paraId="6D00238A"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Staff responsibilities:</w:t>
      </w:r>
    </w:p>
    <w:p w14:paraId="3960523B" w14:textId="77777777" w:rsidR="00423C72" w:rsidRDefault="007D42FE">
      <w:pPr>
        <w:widowControl w:val="0"/>
        <w:numPr>
          <w:ilvl w:val="0"/>
          <w:numId w:val="2"/>
        </w:numPr>
        <w:spacing w:line="240" w:lineRule="auto"/>
        <w:rPr>
          <w:rFonts w:ascii="Tahoma" w:eastAsia="Tahoma" w:hAnsi="Tahoma" w:cs="Tahoma"/>
        </w:rPr>
      </w:pPr>
      <w:r>
        <w:rPr>
          <w:rFonts w:ascii="Tahoma" w:eastAsia="Tahoma" w:hAnsi="Tahoma" w:cs="Tahoma"/>
        </w:rPr>
        <w:lastRenderedPageBreak/>
        <w:t>Responsible to the Head teacher, Deputy Head teacher local governing body and the trustees of the Leading Learning Trust.</w:t>
      </w:r>
    </w:p>
    <w:p w14:paraId="3F3F66E4" w14:textId="77777777" w:rsidR="00423C72" w:rsidRDefault="007D42FE">
      <w:pPr>
        <w:widowControl w:val="0"/>
        <w:numPr>
          <w:ilvl w:val="0"/>
          <w:numId w:val="2"/>
        </w:numPr>
        <w:spacing w:line="240" w:lineRule="auto"/>
        <w:rPr>
          <w:rFonts w:ascii="Tahoma" w:eastAsia="Tahoma" w:hAnsi="Tahoma" w:cs="Tahoma"/>
        </w:rPr>
      </w:pPr>
      <w:r>
        <w:rPr>
          <w:rFonts w:ascii="Tahoma" w:eastAsia="Tahoma" w:hAnsi="Tahoma" w:cs="Tahoma"/>
        </w:rPr>
        <w:t>Responsible - with the Head teacher and Deputy Head teacher(s) - for the supervision/welfare of all the staff.</w:t>
      </w:r>
    </w:p>
    <w:p w14:paraId="7E5B2146" w14:textId="77777777" w:rsidR="00423C72" w:rsidRDefault="007D42FE">
      <w:pPr>
        <w:widowControl w:val="0"/>
        <w:numPr>
          <w:ilvl w:val="0"/>
          <w:numId w:val="2"/>
        </w:numPr>
        <w:spacing w:line="240" w:lineRule="auto"/>
        <w:rPr>
          <w:rFonts w:ascii="Tahoma" w:eastAsia="Tahoma" w:hAnsi="Tahoma" w:cs="Tahoma"/>
        </w:rPr>
      </w:pPr>
      <w:r>
        <w:rPr>
          <w:rFonts w:ascii="Tahoma" w:eastAsia="Tahoma" w:hAnsi="Tahoma" w:cs="Tahoma"/>
        </w:rPr>
        <w:t>Responsible for leading and managing the work of the school’s Community Team.</w:t>
      </w:r>
    </w:p>
    <w:p w14:paraId="09188294" w14:textId="77777777" w:rsidR="00423C72" w:rsidRDefault="00423C72">
      <w:pPr>
        <w:widowControl w:val="0"/>
        <w:spacing w:line="240" w:lineRule="auto"/>
        <w:rPr>
          <w:rFonts w:ascii="Tahoma" w:eastAsia="Tahoma" w:hAnsi="Tahoma" w:cs="Tahoma"/>
        </w:rPr>
      </w:pPr>
    </w:p>
    <w:p w14:paraId="0C561CE5" w14:textId="77777777" w:rsidR="00423C72" w:rsidRDefault="007D42FE">
      <w:pPr>
        <w:widowControl w:val="0"/>
        <w:spacing w:after="200" w:line="240" w:lineRule="auto"/>
        <w:rPr>
          <w:rFonts w:ascii="Tahoma" w:eastAsia="Tahoma" w:hAnsi="Tahoma" w:cs="Tahoma"/>
        </w:rPr>
      </w:pPr>
      <w:r>
        <w:rPr>
          <w:rFonts w:ascii="Tahoma" w:eastAsia="Tahoma" w:hAnsi="Tahoma" w:cs="Tahoma"/>
        </w:rPr>
        <w:t>All other duties as laid out in the most recent edition of the Teachers’ Pay and Conditions Document.</w:t>
      </w:r>
    </w:p>
    <w:p w14:paraId="5E9F2859" w14:textId="77777777" w:rsidR="00423C72" w:rsidRDefault="007D42FE">
      <w:pPr>
        <w:widowControl w:val="0"/>
        <w:tabs>
          <w:tab w:val="center" w:pos="4320"/>
          <w:tab w:val="right" w:pos="8640"/>
        </w:tabs>
        <w:spacing w:after="200"/>
        <w:rPr>
          <w:rFonts w:ascii="Tahoma" w:eastAsia="Tahoma" w:hAnsi="Tahoma" w:cs="Tahoma"/>
          <w:i/>
        </w:rPr>
      </w:pPr>
      <w:r>
        <w:rPr>
          <w:rFonts w:ascii="Tahoma" w:eastAsia="Tahoma" w:hAnsi="Tahoma" w:cs="Tahoma"/>
          <w:i/>
        </w:rPr>
        <w:t>Note that as this is a leadership position, additional responsibilities and duties may be added from time to time, to support the aims and objectives of the Leading Learning Trust.</w:t>
      </w:r>
    </w:p>
    <w:p w14:paraId="1ADBD027" w14:textId="77777777" w:rsidR="00423C72" w:rsidRDefault="00423C72">
      <w:pPr>
        <w:widowControl w:val="0"/>
        <w:tabs>
          <w:tab w:val="center" w:pos="4320"/>
          <w:tab w:val="right" w:pos="8640"/>
        </w:tabs>
        <w:spacing w:after="200"/>
        <w:rPr>
          <w:rFonts w:ascii="Tahoma" w:eastAsia="Tahoma" w:hAnsi="Tahoma" w:cs="Tahoma"/>
          <w:i/>
        </w:rPr>
      </w:pPr>
    </w:p>
    <w:p w14:paraId="7DCD1845" w14:textId="77777777" w:rsidR="00423C72" w:rsidRDefault="00423C72">
      <w:pPr>
        <w:widowControl w:val="0"/>
        <w:tabs>
          <w:tab w:val="center" w:pos="4320"/>
          <w:tab w:val="right" w:pos="8640"/>
        </w:tabs>
        <w:spacing w:after="200"/>
        <w:rPr>
          <w:rFonts w:ascii="Tahoma" w:eastAsia="Tahoma" w:hAnsi="Tahoma" w:cs="Tahoma"/>
          <w:i/>
        </w:rPr>
      </w:pPr>
    </w:p>
    <w:p w14:paraId="4029006F" w14:textId="77777777" w:rsidR="00423C72" w:rsidRDefault="00423C72">
      <w:pPr>
        <w:widowControl w:val="0"/>
        <w:tabs>
          <w:tab w:val="center" w:pos="4320"/>
          <w:tab w:val="right" w:pos="8640"/>
        </w:tabs>
        <w:spacing w:after="200"/>
        <w:rPr>
          <w:rFonts w:ascii="Tahoma" w:eastAsia="Tahoma" w:hAnsi="Tahoma" w:cs="Tahoma"/>
          <w:i/>
        </w:rPr>
      </w:pPr>
    </w:p>
    <w:p w14:paraId="0002756D" w14:textId="77777777" w:rsidR="00423C72" w:rsidRDefault="00423C72">
      <w:pPr>
        <w:widowControl w:val="0"/>
        <w:tabs>
          <w:tab w:val="center" w:pos="4320"/>
          <w:tab w:val="right" w:pos="8640"/>
        </w:tabs>
        <w:spacing w:after="200"/>
        <w:rPr>
          <w:rFonts w:ascii="Tahoma" w:eastAsia="Tahoma" w:hAnsi="Tahoma" w:cs="Tahoma"/>
          <w:i/>
        </w:rPr>
      </w:pPr>
    </w:p>
    <w:p w14:paraId="795F7491" w14:textId="77777777" w:rsidR="00423C72" w:rsidRDefault="00423C72">
      <w:pPr>
        <w:widowControl w:val="0"/>
        <w:tabs>
          <w:tab w:val="center" w:pos="4320"/>
          <w:tab w:val="right" w:pos="8640"/>
        </w:tabs>
        <w:spacing w:after="200"/>
        <w:rPr>
          <w:rFonts w:ascii="Tahoma" w:eastAsia="Tahoma" w:hAnsi="Tahoma" w:cs="Tahoma"/>
          <w:i/>
        </w:rPr>
      </w:pPr>
    </w:p>
    <w:p w14:paraId="5E07D1B1" w14:textId="77777777" w:rsidR="00423C72" w:rsidRDefault="00423C72">
      <w:pPr>
        <w:widowControl w:val="0"/>
        <w:tabs>
          <w:tab w:val="center" w:pos="4320"/>
          <w:tab w:val="right" w:pos="8640"/>
        </w:tabs>
        <w:spacing w:after="200"/>
        <w:rPr>
          <w:rFonts w:ascii="Tahoma" w:eastAsia="Tahoma" w:hAnsi="Tahoma" w:cs="Tahoma"/>
          <w:i/>
        </w:rPr>
      </w:pPr>
    </w:p>
    <w:p w14:paraId="6D045408" w14:textId="77777777" w:rsidR="00423C72" w:rsidRDefault="00423C72">
      <w:pPr>
        <w:widowControl w:val="0"/>
        <w:tabs>
          <w:tab w:val="center" w:pos="4320"/>
          <w:tab w:val="right" w:pos="8640"/>
        </w:tabs>
        <w:spacing w:after="200"/>
        <w:rPr>
          <w:rFonts w:ascii="Tahoma" w:eastAsia="Tahoma" w:hAnsi="Tahoma" w:cs="Tahoma"/>
          <w:i/>
        </w:rPr>
      </w:pPr>
    </w:p>
    <w:p w14:paraId="5A18A3DA" w14:textId="77777777" w:rsidR="00423C72" w:rsidRDefault="00423C72">
      <w:pPr>
        <w:widowControl w:val="0"/>
        <w:tabs>
          <w:tab w:val="center" w:pos="4320"/>
          <w:tab w:val="right" w:pos="8640"/>
        </w:tabs>
        <w:spacing w:after="200"/>
        <w:rPr>
          <w:rFonts w:ascii="Tahoma" w:eastAsia="Tahoma" w:hAnsi="Tahoma" w:cs="Tahoma"/>
          <w:i/>
        </w:rPr>
      </w:pPr>
    </w:p>
    <w:p w14:paraId="7E52C03A" w14:textId="77777777" w:rsidR="00423C72" w:rsidRDefault="00423C72">
      <w:pPr>
        <w:widowControl w:val="0"/>
        <w:tabs>
          <w:tab w:val="center" w:pos="4320"/>
          <w:tab w:val="right" w:pos="8640"/>
        </w:tabs>
        <w:spacing w:after="200"/>
        <w:rPr>
          <w:rFonts w:ascii="Tahoma" w:eastAsia="Tahoma" w:hAnsi="Tahoma" w:cs="Tahoma"/>
          <w:i/>
        </w:rPr>
      </w:pPr>
    </w:p>
    <w:p w14:paraId="47A56FB3" w14:textId="77777777" w:rsidR="00423C72" w:rsidRDefault="00423C72">
      <w:pPr>
        <w:widowControl w:val="0"/>
        <w:tabs>
          <w:tab w:val="center" w:pos="4320"/>
          <w:tab w:val="right" w:pos="8640"/>
        </w:tabs>
        <w:spacing w:after="200"/>
        <w:rPr>
          <w:rFonts w:ascii="Tahoma" w:eastAsia="Tahoma" w:hAnsi="Tahoma" w:cs="Tahoma"/>
          <w:i/>
        </w:rPr>
      </w:pPr>
    </w:p>
    <w:p w14:paraId="30BAFEF8" w14:textId="77777777" w:rsidR="00423C72" w:rsidRDefault="00423C72">
      <w:pPr>
        <w:widowControl w:val="0"/>
        <w:tabs>
          <w:tab w:val="center" w:pos="4320"/>
          <w:tab w:val="right" w:pos="8640"/>
        </w:tabs>
        <w:spacing w:after="200"/>
        <w:rPr>
          <w:rFonts w:ascii="Tahoma" w:eastAsia="Tahoma" w:hAnsi="Tahoma" w:cs="Tahoma"/>
          <w:i/>
        </w:rPr>
      </w:pPr>
    </w:p>
    <w:p w14:paraId="10D43AE0" w14:textId="77777777" w:rsidR="00423C72" w:rsidRDefault="00423C72">
      <w:pPr>
        <w:widowControl w:val="0"/>
        <w:tabs>
          <w:tab w:val="center" w:pos="4320"/>
          <w:tab w:val="right" w:pos="8640"/>
        </w:tabs>
        <w:spacing w:after="200"/>
        <w:rPr>
          <w:rFonts w:ascii="Tahoma" w:eastAsia="Tahoma" w:hAnsi="Tahoma" w:cs="Tahoma"/>
          <w:i/>
        </w:rPr>
      </w:pPr>
    </w:p>
    <w:p w14:paraId="38E3617E" w14:textId="77777777" w:rsidR="00423C72" w:rsidRDefault="00423C72">
      <w:pPr>
        <w:widowControl w:val="0"/>
        <w:tabs>
          <w:tab w:val="center" w:pos="4320"/>
          <w:tab w:val="right" w:pos="8640"/>
        </w:tabs>
        <w:spacing w:after="200"/>
        <w:rPr>
          <w:rFonts w:ascii="Tahoma" w:eastAsia="Tahoma" w:hAnsi="Tahoma" w:cs="Tahoma"/>
          <w:i/>
        </w:rPr>
      </w:pPr>
    </w:p>
    <w:p w14:paraId="061FE882" w14:textId="77777777" w:rsidR="00423C72" w:rsidRDefault="00423C72">
      <w:pPr>
        <w:widowControl w:val="0"/>
        <w:tabs>
          <w:tab w:val="center" w:pos="4320"/>
          <w:tab w:val="right" w:pos="8640"/>
        </w:tabs>
        <w:spacing w:after="200"/>
        <w:rPr>
          <w:rFonts w:ascii="Tahoma" w:eastAsia="Tahoma" w:hAnsi="Tahoma" w:cs="Tahoma"/>
          <w:i/>
        </w:rPr>
      </w:pPr>
    </w:p>
    <w:p w14:paraId="11276C84" w14:textId="77777777" w:rsidR="00423C72" w:rsidRDefault="00423C72">
      <w:pPr>
        <w:widowControl w:val="0"/>
        <w:tabs>
          <w:tab w:val="center" w:pos="4320"/>
          <w:tab w:val="right" w:pos="8640"/>
        </w:tabs>
        <w:spacing w:after="200"/>
        <w:rPr>
          <w:rFonts w:ascii="Tahoma" w:eastAsia="Tahoma" w:hAnsi="Tahoma" w:cs="Tahoma"/>
          <w:i/>
        </w:rPr>
      </w:pPr>
    </w:p>
    <w:p w14:paraId="307ABAA7" w14:textId="77777777" w:rsidR="00247BEA" w:rsidRDefault="00247BEA">
      <w:pPr>
        <w:widowControl w:val="0"/>
        <w:tabs>
          <w:tab w:val="center" w:pos="4320"/>
          <w:tab w:val="right" w:pos="8640"/>
        </w:tabs>
        <w:spacing w:after="200"/>
        <w:rPr>
          <w:rFonts w:ascii="Tahoma" w:eastAsia="Tahoma" w:hAnsi="Tahoma" w:cs="Tahoma"/>
          <w:i/>
        </w:rPr>
      </w:pPr>
    </w:p>
    <w:p w14:paraId="6F576312" w14:textId="77777777" w:rsidR="00247BEA" w:rsidRDefault="00247BEA">
      <w:pPr>
        <w:widowControl w:val="0"/>
        <w:tabs>
          <w:tab w:val="center" w:pos="4320"/>
          <w:tab w:val="right" w:pos="8640"/>
        </w:tabs>
        <w:spacing w:after="200"/>
        <w:rPr>
          <w:rFonts w:ascii="Tahoma" w:eastAsia="Tahoma" w:hAnsi="Tahoma" w:cs="Tahoma"/>
          <w:i/>
        </w:rPr>
      </w:pPr>
    </w:p>
    <w:p w14:paraId="0680918B" w14:textId="77777777" w:rsidR="00247BEA" w:rsidRDefault="00247BEA">
      <w:pPr>
        <w:widowControl w:val="0"/>
        <w:tabs>
          <w:tab w:val="center" w:pos="4320"/>
          <w:tab w:val="right" w:pos="8640"/>
        </w:tabs>
        <w:spacing w:after="200"/>
        <w:rPr>
          <w:rFonts w:ascii="Tahoma" w:eastAsia="Tahoma" w:hAnsi="Tahoma" w:cs="Tahoma"/>
          <w:i/>
        </w:rPr>
      </w:pPr>
    </w:p>
    <w:p w14:paraId="0D5C3979" w14:textId="77777777" w:rsidR="00247BEA" w:rsidRDefault="00247BEA">
      <w:pPr>
        <w:widowControl w:val="0"/>
        <w:tabs>
          <w:tab w:val="center" w:pos="4320"/>
          <w:tab w:val="right" w:pos="8640"/>
        </w:tabs>
        <w:spacing w:after="200"/>
        <w:rPr>
          <w:rFonts w:ascii="Tahoma" w:eastAsia="Tahoma" w:hAnsi="Tahoma" w:cs="Tahoma"/>
          <w:i/>
        </w:rPr>
      </w:pPr>
    </w:p>
    <w:p w14:paraId="26157E5F" w14:textId="77777777" w:rsidR="00247BEA" w:rsidRDefault="00247BEA">
      <w:pPr>
        <w:widowControl w:val="0"/>
        <w:tabs>
          <w:tab w:val="center" w:pos="4320"/>
          <w:tab w:val="right" w:pos="8640"/>
        </w:tabs>
        <w:spacing w:after="200"/>
        <w:rPr>
          <w:rFonts w:ascii="Tahoma" w:eastAsia="Tahoma" w:hAnsi="Tahoma" w:cs="Tahoma"/>
          <w:i/>
        </w:rPr>
      </w:pPr>
    </w:p>
    <w:p w14:paraId="219DCAD2" w14:textId="77777777" w:rsidR="00423C72" w:rsidRDefault="00423C72">
      <w:pPr>
        <w:widowControl w:val="0"/>
        <w:tabs>
          <w:tab w:val="center" w:pos="4320"/>
          <w:tab w:val="right" w:pos="8640"/>
        </w:tabs>
        <w:spacing w:after="200"/>
        <w:rPr>
          <w:rFonts w:ascii="Tahoma" w:eastAsia="Tahoma" w:hAnsi="Tahoma" w:cs="Tahoma"/>
          <w:i/>
        </w:rPr>
      </w:pPr>
    </w:p>
    <w:p w14:paraId="3D7A98A1" w14:textId="77777777" w:rsidR="00423C72" w:rsidRDefault="007D42FE">
      <w:pPr>
        <w:widowControl w:val="0"/>
        <w:pBdr>
          <w:top w:val="single" w:sz="18" w:space="1" w:color="000000"/>
          <w:left w:val="single" w:sz="18" w:space="4" w:color="000000"/>
          <w:bottom w:val="single" w:sz="18" w:space="1" w:color="000000"/>
          <w:right w:val="single" w:sz="18" w:space="4" w:color="000000"/>
        </w:pBdr>
        <w:tabs>
          <w:tab w:val="center" w:pos="4320"/>
          <w:tab w:val="right" w:pos="8640"/>
        </w:tabs>
        <w:spacing w:after="200"/>
        <w:rPr>
          <w:rFonts w:ascii="Tahoma" w:eastAsia="Tahoma" w:hAnsi="Tahoma" w:cs="Tahoma"/>
          <w:b/>
        </w:rPr>
      </w:pPr>
      <w:r>
        <w:rPr>
          <w:rFonts w:ascii="Tahoma" w:eastAsia="Tahoma" w:hAnsi="Tahoma" w:cs="Tahoma"/>
          <w:b/>
        </w:rPr>
        <w:t>SECTION B – PERSON SPECIFICATION</w:t>
      </w:r>
    </w:p>
    <w:p w14:paraId="233E3720" w14:textId="77777777" w:rsidR="00423C72" w:rsidRDefault="00423C72">
      <w:pPr>
        <w:widowControl w:val="0"/>
        <w:tabs>
          <w:tab w:val="center" w:pos="4320"/>
          <w:tab w:val="right" w:pos="8640"/>
        </w:tabs>
        <w:spacing w:after="200" w:line="240" w:lineRule="auto"/>
        <w:rPr>
          <w:rFonts w:ascii="Tahoma" w:eastAsia="Tahoma" w:hAnsi="Tahoma" w:cs="Tahoma"/>
        </w:rPr>
      </w:pPr>
    </w:p>
    <w:tbl>
      <w:tblPr>
        <w:tblStyle w:val="a"/>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5925"/>
      </w:tblGrid>
      <w:tr w:rsidR="00423C72" w14:paraId="691108E4" w14:textId="77777777">
        <w:tc>
          <w:tcPr>
            <w:tcW w:w="3345" w:type="dxa"/>
          </w:tcPr>
          <w:p w14:paraId="24D589EA"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QUALIFICATIONS:</w:t>
            </w:r>
          </w:p>
        </w:tc>
        <w:tc>
          <w:tcPr>
            <w:tcW w:w="5925" w:type="dxa"/>
          </w:tcPr>
          <w:p w14:paraId="2F188DD5"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DfES Qualified Teacher Status (essential)</w:t>
            </w:r>
          </w:p>
          <w:p w14:paraId="5C05E437"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Evidence of recent and relevant in service training (essential)</w:t>
            </w:r>
          </w:p>
        </w:tc>
      </w:tr>
      <w:tr w:rsidR="00423C72" w14:paraId="68050421" w14:textId="77777777">
        <w:tc>
          <w:tcPr>
            <w:tcW w:w="3345" w:type="dxa"/>
          </w:tcPr>
          <w:p w14:paraId="4D8EF6C8"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EXPERIENCE:</w:t>
            </w:r>
          </w:p>
          <w:p w14:paraId="009E3C57"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Application form/interview</w:t>
            </w:r>
          </w:p>
          <w:p w14:paraId="517D7560" w14:textId="77777777" w:rsidR="00423C72" w:rsidRDefault="00423C72">
            <w:pPr>
              <w:widowControl w:val="0"/>
              <w:tabs>
                <w:tab w:val="center" w:pos="4320"/>
                <w:tab w:val="right" w:pos="8640"/>
              </w:tabs>
              <w:spacing w:after="200"/>
              <w:rPr>
                <w:rFonts w:ascii="Tahoma" w:eastAsia="Tahoma" w:hAnsi="Tahoma" w:cs="Tahoma"/>
              </w:rPr>
            </w:pPr>
          </w:p>
          <w:p w14:paraId="550CBE50" w14:textId="77777777" w:rsidR="00423C72" w:rsidRDefault="00423C72">
            <w:pPr>
              <w:widowControl w:val="0"/>
              <w:tabs>
                <w:tab w:val="center" w:pos="4320"/>
                <w:tab w:val="right" w:pos="8640"/>
              </w:tabs>
              <w:spacing w:after="200"/>
              <w:rPr>
                <w:rFonts w:ascii="Tahoma" w:eastAsia="Tahoma" w:hAnsi="Tahoma" w:cs="Tahoma"/>
              </w:rPr>
            </w:pPr>
          </w:p>
          <w:p w14:paraId="64EDF194" w14:textId="77777777" w:rsidR="00423C72" w:rsidRDefault="00423C72">
            <w:pPr>
              <w:widowControl w:val="0"/>
              <w:tabs>
                <w:tab w:val="center" w:pos="4320"/>
                <w:tab w:val="right" w:pos="8640"/>
              </w:tabs>
              <w:spacing w:after="200"/>
              <w:rPr>
                <w:rFonts w:ascii="Tahoma" w:eastAsia="Tahoma" w:hAnsi="Tahoma" w:cs="Tahoma"/>
              </w:rPr>
            </w:pPr>
          </w:p>
        </w:tc>
        <w:tc>
          <w:tcPr>
            <w:tcW w:w="5925" w:type="dxa"/>
          </w:tcPr>
          <w:p w14:paraId="1759B7E6"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Experience of working in an inner city multicultural community (desirable)</w:t>
            </w:r>
          </w:p>
          <w:p w14:paraId="67F0B311"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Minimum of three years’ experience working in a Primary School (essential)</w:t>
            </w:r>
          </w:p>
          <w:p w14:paraId="18127C14"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c)  Is able to demonstrate experience of successful leadership (essential)</w:t>
            </w:r>
          </w:p>
          <w:p w14:paraId="182ECA22"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d)  Is able to demonstrate successful experience of management (essential)</w:t>
            </w:r>
          </w:p>
          <w:p w14:paraId="560D3D09"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e)  Able to demonstrate successful experience of educating a variety of pupils with Special Needs (essential)</w:t>
            </w:r>
          </w:p>
          <w:p w14:paraId="54EB756F"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f)  Able to demonstrate experience of dealing sympathetically and constructively with parents and the community (essential)</w:t>
            </w:r>
          </w:p>
        </w:tc>
      </w:tr>
      <w:tr w:rsidR="00423C72" w14:paraId="037709E8" w14:textId="77777777">
        <w:tc>
          <w:tcPr>
            <w:tcW w:w="3345" w:type="dxa"/>
          </w:tcPr>
          <w:p w14:paraId="237C59E8"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b/>
              </w:rPr>
              <w:t>PERSONAL STYLE AND BEHAVIOUR:</w:t>
            </w:r>
          </w:p>
          <w:p w14:paraId="7491CCAE"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Application form/interview</w:t>
            </w:r>
          </w:p>
        </w:tc>
        <w:tc>
          <w:tcPr>
            <w:tcW w:w="5925" w:type="dxa"/>
          </w:tcPr>
          <w:p w14:paraId="18662048"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Is able to set and meet realistic targets for self and others (essential)</w:t>
            </w:r>
          </w:p>
          <w:p w14:paraId="20F12161"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Is able to appraise own performance critically and meet changes accordingly (essential)</w:t>
            </w:r>
          </w:p>
          <w:p w14:paraId="5D9A5B0E"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c)  Is able to manage stressful situations and withstand pressures and ongoing challenges (essential)</w:t>
            </w:r>
          </w:p>
          <w:p w14:paraId="05A4199B"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d)  Is able to lead by example and draw upon own resources to problem solve (essential)</w:t>
            </w:r>
          </w:p>
        </w:tc>
      </w:tr>
      <w:tr w:rsidR="00423C72" w14:paraId="7FD5EC8B" w14:textId="77777777">
        <w:tc>
          <w:tcPr>
            <w:tcW w:w="3345" w:type="dxa"/>
          </w:tcPr>
          <w:p w14:paraId="08C3BE69"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t>KNOWLEDGE AND UNDERSTANDING:</w:t>
            </w:r>
          </w:p>
          <w:p w14:paraId="586C6D4D" w14:textId="77777777" w:rsidR="00423C72" w:rsidRDefault="00423C72">
            <w:pPr>
              <w:widowControl w:val="0"/>
              <w:tabs>
                <w:tab w:val="center" w:pos="4320"/>
                <w:tab w:val="right" w:pos="8640"/>
              </w:tabs>
              <w:spacing w:after="200"/>
              <w:rPr>
                <w:rFonts w:ascii="Tahoma" w:eastAsia="Tahoma" w:hAnsi="Tahoma" w:cs="Tahoma"/>
                <w:b/>
              </w:rPr>
            </w:pPr>
          </w:p>
          <w:p w14:paraId="52AA14CA"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lastRenderedPageBreak/>
              <w:t>Application form/interview</w:t>
            </w:r>
          </w:p>
        </w:tc>
        <w:tc>
          <w:tcPr>
            <w:tcW w:w="5925" w:type="dxa"/>
          </w:tcPr>
          <w:p w14:paraId="61EC5FD9"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lastRenderedPageBreak/>
              <w:t>a)  Sound knowledge of primary and early years curriculum (essential)</w:t>
            </w:r>
          </w:p>
          <w:p w14:paraId="4425F933"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 xml:space="preserve">b)  Up to date knowledge and implementation of effective teaching and learning strategies including assessment for </w:t>
            </w:r>
            <w:r>
              <w:rPr>
                <w:rFonts w:ascii="Tahoma" w:eastAsia="Tahoma" w:hAnsi="Tahoma" w:cs="Tahoma"/>
              </w:rPr>
              <w:lastRenderedPageBreak/>
              <w:t>learning (essential)</w:t>
            </w:r>
          </w:p>
        </w:tc>
      </w:tr>
      <w:tr w:rsidR="00423C72" w14:paraId="1B8AB5BE" w14:textId="77777777">
        <w:tc>
          <w:tcPr>
            <w:tcW w:w="3345" w:type="dxa"/>
          </w:tcPr>
          <w:p w14:paraId="4CE09A97" w14:textId="77777777" w:rsidR="00423C72" w:rsidRDefault="007D42FE">
            <w:pPr>
              <w:widowControl w:val="0"/>
              <w:tabs>
                <w:tab w:val="center" w:pos="4320"/>
                <w:tab w:val="right" w:pos="8640"/>
              </w:tabs>
              <w:spacing w:after="200"/>
              <w:rPr>
                <w:rFonts w:ascii="Tahoma" w:eastAsia="Tahoma" w:hAnsi="Tahoma" w:cs="Tahoma"/>
                <w:b/>
              </w:rPr>
            </w:pPr>
            <w:r>
              <w:rPr>
                <w:rFonts w:ascii="Tahoma" w:eastAsia="Tahoma" w:hAnsi="Tahoma" w:cs="Tahoma"/>
                <w:b/>
              </w:rPr>
              <w:lastRenderedPageBreak/>
              <w:t>EQUAL OPPORTUNITIES:</w:t>
            </w:r>
          </w:p>
          <w:p w14:paraId="5F9763B4"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Application form/interview</w:t>
            </w:r>
          </w:p>
        </w:tc>
        <w:tc>
          <w:tcPr>
            <w:tcW w:w="5925" w:type="dxa"/>
          </w:tcPr>
          <w:p w14:paraId="4DD8C9DB"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a)  Has understanding of and a commitment to the promotion of equal opportunities (essential)</w:t>
            </w:r>
          </w:p>
          <w:p w14:paraId="10C4ABC1"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b)  Has commitment to the inclusion of all pupils into mainstream education (essential)</w:t>
            </w:r>
          </w:p>
          <w:p w14:paraId="63FDD2BE" w14:textId="77777777" w:rsidR="00423C72" w:rsidRDefault="007D42FE">
            <w:pPr>
              <w:widowControl w:val="0"/>
              <w:tabs>
                <w:tab w:val="center" w:pos="4320"/>
                <w:tab w:val="right" w:pos="8640"/>
              </w:tabs>
              <w:spacing w:after="200"/>
              <w:rPr>
                <w:rFonts w:ascii="Tahoma" w:eastAsia="Tahoma" w:hAnsi="Tahoma" w:cs="Tahoma"/>
              </w:rPr>
            </w:pPr>
            <w:r>
              <w:rPr>
                <w:rFonts w:ascii="Tahoma" w:eastAsia="Tahoma" w:hAnsi="Tahoma" w:cs="Tahoma"/>
              </w:rPr>
              <w:t>c)  Has understanding of and commitment to EMA (Ethnic Minority Achievement) (essential)</w:t>
            </w:r>
          </w:p>
        </w:tc>
      </w:tr>
    </w:tbl>
    <w:p w14:paraId="336AF106" w14:textId="77777777" w:rsidR="00423C72" w:rsidRDefault="00423C72">
      <w:pPr>
        <w:widowControl w:val="0"/>
        <w:tabs>
          <w:tab w:val="center" w:pos="4320"/>
          <w:tab w:val="right" w:pos="8640"/>
        </w:tabs>
        <w:spacing w:after="200"/>
        <w:rPr>
          <w:rFonts w:ascii="Tahoma" w:eastAsia="Tahoma" w:hAnsi="Tahoma" w:cs="Tahoma"/>
        </w:rPr>
      </w:pPr>
    </w:p>
    <w:sectPr w:rsidR="00423C72">
      <w:headerReference w:type="default" r:id="rId7"/>
      <w:footerReference w:type="default" r:id="rId8"/>
      <w:headerReference w:type="first" r:id="rId9"/>
      <w:footerReference w:type="first" r:id="rId10"/>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B324" w14:textId="77777777" w:rsidR="00FF65D7" w:rsidRDefault="00FF65D7">
      <w:pPr>
        <w:spacing w:line="240" w:lineRule="auto"/>
      </w:pPr>
      <w:r>
        <w:separator/>
      </w:r>
    </w:p>
  </w:endnote>
  <w:endnote w:type="continuationSeparator" w:id="0">
    <w:p w14:paraId="6B7C7D7A" w14:textId="77777777" w:rsidR="00FF65D7" w:rsidRDefault="00FF6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54C3" w14:textId="77777777" w:rsidR="00423C72" w:rsidRDefault="007D42FE">
    <w:pPr>
      <w:ind w:left="720"/>
    </w:pPr>
    <w:r>
      <w:rPr>
        <w:b/>
        <w:color w:val="0F436F"/>
        <w:sz w:val="20"/>
        <w:szCs w:val="20"/>
      </w:rPr>
      <w:t>Leading Learning Trust Policy - Learning. Together. For Life.</w:t>
    </w:r>
    <w:r>
      <w:rPr>
        <w:b/>
        <w:color w:val="0F436F"/>
        <w:sz w:val="20"/>
        <w:szCs w:val="20"/>
      </w:rPr>
      <w:tab/>
    </w:r>
    <w:r>
      <w:rPr>
        <w:b/>
        <w:color w:val="0F436F"/>
        <w:sz w:val="20"/>
        <w:szCs w:val="20"/>
      </w:rPr>
      <w:tab/>
    </w:r>
    <w:r>
      <w:rPr>
        <w:b/>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sidR="00247BEA">
      <w:rPr>
        <w:b/>
        <w:noProof/>
        <w:sz w:val="20"/>
        <w:szCs w:val="20"/>
      </w:rPr>
      <w:t>2</w:t>
    </w:r>
    <w:r>
      <w:rPr>
        <w:b/>
        <w:sz w:val="20"/>
        <w:szCs w:val="20"/>
      </w:rPr>
      <w:fldChar w:fldCharType="end"/>
    </w:r>
  </w:p>
  <w:p w14:paraId="70719C4C" w14:textId="77777777" w:rsidR="00423C72" w:rsidRDefault="00423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5D751" w14:textId="77777777" w:rsidR="00423C72" w:rsidRDefault="007D42FE">
    <w:pPr>
      <w:ind w:left="1440" w:firstLine="720"/>
    </w:pPr>
    <w:r>
      <w:rPr>
        <w:noProof/>
      </w:rPr>
      <w:drawing>
        <wp:inline distT="114300" distB="114300" distL="114300" distR="114300" wp14:anchorId="32747A6F" wp14:editId="3989C373">
          <wp:extent cx="2557463" cy="7795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7463" cy="779598"/>
                  </a:xfrm>
                  <a:prstGeom prst="rect">
                    <a:avLst/>
                  </a:prstGeom>
                  <a:ln/>
                </pic:spPr>
              </pic:pic>
            </a:graphicData>
          </a:graphic>
        </wp:inline>
      </w:drawing>
    </w:r>
  </w:p>
  <w:p w14:paraId="32B22647" w14:textId="77777777" w:rsidR="00423C72" w:rsidRDefault="007D42FE">
    <w:pPr>
      <w:rPr>
        <w:b/>
        <w:color w:val="0F436F"/>
        <w:sz w:val="20"/>
        <w:szCs w:val="20"/>
      </w:rPr>
    </w:pPr>
    <w:r>
      <w:rPr>
        <w:b/>
        <w:color w:val="0F436F"/>
        <w:sz w:val="20"/>
        <w:szCs w:val="20"/>
      </w:rPr>
      <w:t xml:space="preserve"> Selwyn Primary School and Portway Primary School are part of the Leading Learning Trust.</w:t>
    </w:r>
  </w:p>
  <w:p w14:paraId="77734256" w14:textId="77777777" w:rsidR="00423C72" w:rsidRDefault="00423C72">
    <w:pPr>
      <w:ind w:left="1440" w:firstLine="720"/>
    </w:pPr>
  </w:p>
  <w:p w14:paraId="1BC4E790" w14:textId="77777777" w:rsidR="00423C72" w:rsidRDefault="00423C72">
    <w:pPr>
      <w:ind w:left="144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E704" w14:textId="77777777" w:rsidR="00FF65D7" w:rsidRDefault="00FF65D7">
      <w:pPr>
        <w:spacing w:line="240" w:lineRule="auto"/>
      </w:pPr>
      <w:r>
        <w:separator/>
      </w:r>
    </w:p>
  </w:footnote>
  <w:footnote w:type="continuationSeparator" w:id="0">
    <w:p w14:paraId="621E042D" w14:textId="77777777" w:rsidR="00FF65D7" w:rsidRDefault="00FF6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D685" w14:textId="77777777" w:rsidR="00423C72" w:rsidRDefault="007D42FE">
    <w:r>
      <w:tab/>
    </w:r>
    <w:r>
      <w:tab/>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114300" distB="114300" distL="114300" distR="114300" wp14:anchorId="24C7BE22" wp14:editId="1DD5E9BB">
          <wp:extent cx="619125" cy="9810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125" cy="981075"/>
                  </a:xfrm>
                  <a:prstGeom prst="rect">
                    <a:avLst/>
                  </a:prstGeom>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5575E" w14:textId="77777777" w:rsidR="00423C72" w:rsidRDefault="00423C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7093E"/>
    <w:multiLevelType w:val="multilevel"/>
    <w:tmpl w:val="971C9D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790B24"/>
    <w:multiLevelType w:val="multilevel"/>
    <w:tmpl w:val="2C5C2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01A10"/>
    <w:multiLevelType w:val="multilevel"/>
    <w:tmpl w:val="2BB41F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72"/>
    <w:rsid w:val="00247BEA"/>
    <w:rsid w:val="0039328E"/>
    <w:rsid w:val="00423C72"/>
    <w:rsid w:val="007D42FE"/>
    <w:rsid w:val="00AC2C36"/>
    <w:rsid w:val="00FF6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3D477C"/>
  <w15:docId w15:val="{946FA88C-FA1D-4C4A-8DD5-2AAB2EA7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Tahoma" w:eastAsia="Tahoma" w:hAnsi="Tahoma" w:cs="Tahoma"/>
      <w:b/>
      <w:color w:val="1155CC"/>
      <w:sz w:val="28"/>
      <w:szCs w:val="28"/>
    </w:rPr>
  </w:style>
  <w:style w:type="paragraph" w:styleId="Heading2">
    <w:name w:val="heading 2"/>
    <w:basedOn w:val="Normal"/>
    <w:next w:val="Normal"/>
    <w:uiPriority w:val="9"/>
    <w:semiHidden/>
    <w:unhideWhenUsed/>
    <w:qFormat/>
    <w:pPr>
      <w:keepNext/>
      <w:keepLines/>
      <w:outlineLvl w:val="1"/>
    </w:pPr>
    <w:rPr>
      <w:rFonts w:ascii="Tahoma" w:eastAsia="Tahoma" w:hAnsi="Tahoma" w:cs="Tahoma"/>
      <w:b/>
      <w:color w:val="1155CC"/>
      <w:sz w:val="24"/>
      <w:szCs w:val="24"/>
    </w:rPr>
  </w:style>
  <w:style w:type="paragraph" w:styleId="Heading3">
    <w:name w:val="heading 3"/>
    <w:basedOn w:val="Normal"/>
    <w:next w:val="Normal"/>
    <w:uiPriority w:val="9"/>
    <w:semiHidden/>
    <w:unhideWhenUsed/>
    <w:qFormat/>
    <w:pPr>
      <w:keepNext/>
      <w:keepLines/>
      <w:outlineLvl w:val="2"/>
    </w:pPr>
    <w:rPr>
      <w:rFonts w:ascii="Tahoma" w:eastAsia="Tahoma" w:hAnsi="Tahoma" w:cs="Tahoma"/>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1069</Words>
  <Characters>5989</Characters>
  <Application>Microsoft Office Word</Application>
  <DocSecurity>0</DocSecurity>
  <Lines>78</Lines>
  <Paragraphs>9</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2019-10-24T09:06:00Z</dcterms:created>
  <dcterms:modified xsi:type="dcterms:W3CDTF">2021-03-10T09:06:00Z</dcterms:modified>
</cp:coreProperties>
</file>