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306DE" w14:textId="0AD118EE" w:rsidR="00315FD6" w:rsidRPr="00A203C3" w:rsidRDefault="002D34F5" w:rsidP="00A203C3">
      <w:pPr>
        <w:spacing w:after="0" w:line="240" w:lineRule="auto"/>
        <w:ind w:left="851"/>
        <w:jc w:val="both"/>
      </w:pPr>
      <w:r>
        <w:t xml:space="preserve">                                                                     </w:t>
      </w:r>
      <w:r w:rsidR="00A203C3">
        <w:t xml:space="preserve">                             </w:t>
      </w:r>
    </w:p>
    <w:p w14:paraId="0FB7002C" w14:textId="076AE65F" w:rsidR="00A203C3" w:rsidRPr="00A203C3" w:rsidRDefault="009070A6" w:rsidP="00A203C3">
      <w:pPr>
        <w:spacing w:after="0" w:line="240" w:lineRule="auto"/>
        <w:jc w:val="center"/>
        <w:rPr>
          <w:rFonts w:ascii="Arial" w:hAnsi="Arial" w:cs="Arial"/>
          <w:b/>
          <w:bCs/>
        </w:rPr>
      </w:pPr>
      <w:proofErr w:type="spellStart"/>
      <w:r>
        <w:rPr>
          <w:rFonts w:ascii="Arial" w:hAnsi="Arial" w:cs="Arial"/>
          <w:b/>
          <w:bCs/>
        </w:rPr>
        <w:t>Viridis</w:t>
      </w:r>
      <w:proofErr w:type="spellEnd"/>
      <w:r>
        <w:rPr>
          <w:rFonts w:ascii="Arial" w:hAnsi="Arial" w:cs="Arial"/>
          <w:b/>
          <w:bCs/>
        </w:rPr>
        <w:t xml:space="preserve"> </w:t>
      </w:r>
      <w:r w:rsidR="00F52355">
        <w:rPr>
          <w:rFonts w:ascii="Arial" w:hAnsi="Arial" w:cs="Arial"/>
          <w:b/>
          <w:bCs/>
        </w:rPr>
        <w:t>Federation</w:t>
      </w:r>
      <w:r w:rsidR="002D34F5" w:rsidRPr="00D66B08">
        <w:rPr>
          <w:rFonts w:ascii="Arial" w:hAnsi="Arial" w:cs="Arial"/>
          <w:b/>
          <w:bCs/>
        </w:rPr>
        <w:t>, Hackney, London</w:t>
      </w:r>
    </w:p>
    <w:p w14:paraId="3680B243" w14:textId="6520C654" w:rsidR="00400B9B" w:rsidRDefault="002D34F5" w:rsidP="00A203C3">
      <w:pPr>
        <w:widowControl w:val="0"/>
        <w:spacing w:after="0" w:line="240" w:lineRule="auto"/>
        <w:jc w:val="center"/>
        <w:rPr>
          <w:rFonts w:ascii="Arial" w:hAnsi="Arial" w:cs="Arial"/>
          <w:bCs/>
          <w:sz w:val="20"/>
          <w:szCs w:val="20"/>
        </w:rPr>
      </w:pPr>
      <w:r w:rsidRPr="008263B5">
        <w:rPr>
          <w:rFonts w:ascii="Arial" w:hAnsi="Arial" w:cs="Arial"/>
          <w:bCs/>
          <w:sz w:val="64"/>
          <w:szCs w:val="64"/>
        </w:rPr>
        <w:t>Learning Mentor</w:t>
      </w:r>
    </w:p>
    <w:p w14:paraId="02438DE2" w14:textId="28EEF87E" w:rsidR="009070A6" w:rsidRPr="00400B9B" w:rsidRDefault="009070A6" w:rsidP="00400B9B">
      <w:pPr>
        <w:widowControl w:val="0"/>
        <w:spacing w:after="0" w:line="240" w:lineRule="auto"/>
        <w:rPr>
          <w:rFonts w:ascii="Arial" w:hAnsi="Arial" w:cs="Arial"/>
          <w:bCs/>
          <w:sz w:val="24"/>
          <w:szCs w:val="24"/>
        </w:rPr>
      </w:pPr>
    </w:p>
    <w:p w14:paraId="74A6CCE6" w14:textId="51C04C53" w:rsidR="00072A4A" w:rsidRPr="00400B9B" w:rsidRDefault="006F58B1" w:rsidP="00072A4A">
      <w:pPr>
        <w:spacing w:after="0"/>
        <w:jc w:val="center"/>
        <w:rPr>
          <w:rFonts w:ascii="Arial" w:hAnsi="Arial" w:cs="Arial"/>
          <w:b/>
          <w:bCs/>
          <w:sz w:val="28"/>
          <w:szCs w:val="28"/>
        </w:rPr>
      </w:pPr>
      <w:r>
        <w:rPr>
          <w:rFonts w:ascii="Arial" w:hAnsi="Arial" w:cs="Arial"/>
          <w:b/>
          <w:bCs/>
          <w:sz w:val="28"/>
          <w:szCs w:val="28"/>
        </w:rPr>
        <w:t>Salary (Scale 5, Point 12 - 1</w:t>
      </w:r>
      <w:r w:rsidR="00072A4A" w:rsidRPr="00400B9B">
        <w:rPr>
          <w:rFonts w:ascii="Arial" w:hAnsi="Arial" w:cs="Arial"/>
          <w:b/>
          <w:bCs/>
          <w:sz w:val="28"/>
          <w:szCs w:val="28"/>
        </w:rPr>
        <w:t xml:space="preserve">5) </w:t>
      </w:r>
    </w:p>
    <w:p w14:paraId="3E0F7D6E" w14:textId="69F1EA89" w:rsidR="00072A4A" w:rsidRPr="00400B9B" w:rsidRDefault="006F58B1" w:rsidP="00072A4A">
      <w:pPr>
        <w:spacing w:after="0"/>
        <w:jc w:val="center"/>
        <w:rPr>
          <w:rFonts w:ascii="Arial" w:hAnsi="Arial" w:cs="Arial"/>
          <w:b/>
          <w:bCs/>
          <w:szCs w:val="28"/>
        </w:rPr>
      </w:pPr>
      <w:r>
        <w:rPr>
          <w:rFonts w:ascii="Arial" w:hAnsi="Arial" w:cs="Arial"/>
          <w:b/>
          <w:bCs/>
          <w:szCs w:val="28"/>
        </w:rPr>
        <w:t>Salary Range £26,544.00 – £ 28,005</w:t>
      </w:r>
      <w:r w:rsidR="00072A4A" w:rsidRPr="00400B9B">
        <w:rPr>
          <w:rFonts w:ascii="Arial" w:hAnsi="Arial" w:cs="Arial"/>
          <w:b/>
          <w:bCs/>
          <w:szCs w:val="28"/>
        </w:rPr>
        <w:t>.00.  Hours of work – 36 Hours per Week, Term Time only</w:t>
      </w:r>
    </w:p>
    <w:p w14:paraId="734BC8B0" w14:textId="0F40D5FC" w:rsidR="00072A4A" w:rsidRPr="00400B9B" w:rsidRDefault="00072A4A" w:rsidP="00072A4A">
      <w:pPr>
        <w:spacing w:after="0"/>
        <w:jc w:val="center"/>
        <w:rPr>
          <w:rFonts w:ascii="Arial" w:hAnsi="Arial" w:cs="Arial"/>
          <w:b/>
          <w:bCs/>
          <w:szCs w:val="28"/>
        </w:rPr>
      </w:pPr>
      <w:r w:rsidRPr="00400B9B">
        <w:rPr>
          <w:rFonts w:ascii="Arial" w:hAnsi="Arial" w:cs="Arial"/>
          <w:b/>
          <w:bCs/>
          <w:szCs w:val="28"/>
        </w:rPr>
        <w:t xml:space="preserve"> </w:t>
      </w:r>
      <w:r w:rsidR="006F58B1">
        <w:rPr>
          <w:rFonts w:ascii="Arial" w:hAnsi="Arial" w:cs="Arial"/>
          <w:b/>
          <w:bCs/>
          <w:szCs w:val="28"/>
        </w:rPr>
        <w:t>(</w:t>
      </w:r>
      <w:proofErr w:type="gramStart"/>
      <w:r w:rsidR="006F58B1">
        <w:rPr>
          <w:rFonts w:ascii="Arial" w:hAnsi="Arial" w:cs="Arial"/>
          <w:b/>
          <w:bCs/>
          <w:szCs w:val="28"/>
        </w:rPr>
        <w:t>pro</w:t>
      </w:r>
      <w:proofErr w:type="gramEnd"/>
      <w:r w:rsidR="006F58B1">
        <w:rPr>
          <w:rFonts w:ascii="Arial" w:hAnsi="Arial" w:cs="Arial"/>
          <w:b/>
          <w:bCs/>
          <w:szCs w:val="28"/>
        </w:rPr>
        <w:t xml:space="preserve"> rata: actual salary £22,904.00 – £24,165</w:t>
      </w:r>
      <w:r w:rsidRPr="00400B9B">
        <w:rPr>
          <w:rFonts w:ascii="Arial" w:hAnsi="Arial" w:cs="Arial"/>
          <w:b/>
          <w:bCs/>
          <w:szCs w:val="28"/>
        </w:rPr>
        <w:t>.00)</w:t>
      </w:r>
    </w:p>
    <w:p w14:paraId="1D9FC742" w14:textId="21BB90BA" w:rsidR="00A203C3" w:rsidRDefault="00A203C3" w:rsidP="000D723B">
      <w:pPr>
        <w:spacing w:after="0" w:line="240" w:lineRule="auto"/>
        <w:rPr>
          <w:rFonts w:ascii="Arial" w:hAnsi="Arial" w:cs="Arial"/>
          <w:bCs/>
          <w:iCs/>
        </w:rPr>
      </w:pPr>
    </w:p>
    <w:p w14:paraId="255D58FF" w14:textId="139FF7C2" w:rsidR="00A203C3" w:rsidRPr="00D24157" w:rsidRDefault="00A203C3" w:rsidP="00A203C3">
      <w:pPr>
        <w:spacing w:after="0" w:line="240" w:lineRule="auto"/>
        <w:rPr>
          <w:rFonts w:ascii="Arial" w:hAnsi="Arial" w:cs="Arial"/>
          <w:bCs/>
          <w:iCs/>
        </w:rPr>
      </w:pPr>
      <w:r w:rsidRPr="00D24157">
        <w:rPr>
          <w:rFonts w:ascii="Arial" w:hAnsi="Arial" w:cs="Arial"/>
          <w:bCs/>
          <w:iCs/>
        </w:rPr>
        <w:t xml:space="preserve">Contract type: </w:t>
      </w:r>
      <w:r w:rsidRPr="006F58B1">
        <w:rPr>
          <w:rFonts w:ascii="Arial" w:hAnsi="Arial" w:cs="Arial"/>
          <w:b/>
          <w:bCs/>
          <w:iCs/>
        </w:rPr>
        <w:t>Full Time</w:t>
      </w:r>
    </w:p>
    <w:p w14:paraId="4C1EF1DF" w14:textId="77777777" w:rsidR="00A203C3" w:rsidRPr="00D24157" w:rsidRDefault="00A203C3" w:rsidP="00A203C3">
      <w:pPr>
        <w:spacing w:after="0" w:line="240" w:lineRule="auto"/>
        <w:rPr>
          <w:rFonts w:ascii="Arial" w:hAnsi="Arial" w:cs="Arial"/>
          <w:bCs/>
          <w:iCs/>
        </w:rPr>
      </w:pPr>
      <w:r w:rsidRPr="00D24157">
        <w:rPr>
          <w:rFonts w:ascii="Arial" w:hAnsi="Arial" w:cs="Arial"/>
          <w:bCs/>
          <w:iCs/>
        </w:rPr>
        <w:t xml:space="preserve">Contract term: </w:t>
      </w:r>
      <w:r w:rsidRPr="006F58B1">
        <w:rPr>
          <w:rFonts w:ascii="Arial" w:hAnsi="Arial" w:cs="Arial"/>
          <w:b/>
          <w:bCs/>
          <w:iCs/>
        </w:rPr>
        <w:t xml:space="preserve">Permanent </w:t>
      </w:r>
      <w:r w:rsidRPr="006F58B1">
        <w:rPr>
          <w:rFonts w:ascii="Arial" w:hAnsi="Arial" w:cs="Arial"/>
          <w:b/>
          <w:bCs/>
          <w:iCs/>
        </w:rPr>
        <w:tab/>
      </w:r>
    </w:p>
    <w:p w14:paraId="092C07A8" w14:textId="517DA0BF" w:rsidR="00A203C3" w:rsidRPr="00D24157" w:rsidRDefault="00A203C3" w:rsidP="00A203C3">
      <w:pPr>
        <w:spacing w:after="0" w:line="240" w:lineRule="auto"/>
        <w:rPr>
          <w:rFonts w:ascii="Arial" w:hAnsi="Arial" w:cs="Arial"/>
          <w:bCs/>
          <w:iCs/>
        </w:rPr>
      </w:pPr>
      <w:r w:rsidRPr="00D24157">
        <w:rPr>
          <w:rFonts w:ascii="Arial" w:hAnsi="Arial" w:cs="Arial"/>
          <w:bCs/>
          <w:iCs/>
        </w:rPr>
        <w:t xml:space="preserve">Closing Date: </w:t>
      </w:r>
      <w:r w:rsidR="00D24157" w:rsidRPr="006F58B1">
        <w:rPr>
          <w:rFonts w:ascii="Arial" w:hAnsi="Arial" w:cs="Arial"/>
          <w:b/>
          <w:bCs/>
          <w:iCs/>
        </w:rPr>
        <w:t>18</w:t>
      </w:r>
      <w:r w:rsidR="00D24157" w:rsidRPr="006F58B1">
        <w:rPr>
          <w:rFonts w:ascii="Arial" w:hAnsi="Arial" w:cs="Arial"/>
          <w:b/>
          <w:bCs/>
          <w:iCs/>
          <w:vertAlign w:val="superscript"/>
        </w:rPr>
        <w:t>th</w:t>
      </w:r>
      <w:r w:rsidR="00D24157" w:rsidRPr="006F58B1">
        <w:rPr>
          <w:rFonts w:ascii="Arial" w:hAnsi="Arial" w:cs="Arial"/>
          <w:b/>
          <w:bCs/>
          <w:iCs/>
        </w:rPr>
        <w:t xml:space="preserve"> January 2021</w:t>
      </w:r>
    </w:p>
    <w:p w14:paraId="03A8B9DF" w14:textId="1197836E" w:rsidR="00A203C3" w:rsidRPr="00CF5039" w:rsidRDefault="00A203C3" w:rsidP="00A203C3">
      <w:pPr>
        <w:spacing w:after="0" w:line="240" w:lineRule="auto"/>
        <w:rPr>
          <w:rFonts w:ascii="Arial" w:hAnsi="Arial" w:cs="Arial"/>
          <w:bCs/>
          <w:iCs/>
          <w:sz w:val="20"/>
          <w:szCs w:val="20"/>
        </w:rPr>
      </w:pPr>
      <w:r w:rsidRPr="00CF5039">
        <w:rPr>
          <w:rFonts w:ascii="Arial" w:hAnsi="Arial" w:cs="Arial"/>
          <w:bCs/>
          <w:iCs/>
          <w:sz w:val="20"/>
          <w:szCs w:val="20"/>
        </w:rPr>
        <w:t xml:space="preserve"> </w:t>
      </w:r>
    </w:p>
    <w:p w14:paraId="7AEF43E6" w14:textId="79526979" w:rsidR="00A203C3" w:rsidRPr="00CF5039" w:rsidRDefault="00A203C3" w:rsidP="00A203C3">
      <w:pPr>
        <w:spacing w:after="0" w:line="240" w:lineRule="auto"/>
        <w:rPr>
          <w:rFonts w:ascii="Arial" w:hAnsi="Arial" w:cs="Arial"/>
          <w:bCs/>
          <w:iCs/>
          <w:sz w:val="20"/>
          <w:szCs w:val="20"/>
        </w:rPr>
      </w:pPr>
      <w:r w:rsidRPr="00CF5039">
        <w:rPr>
          <w:rFonts w:ascii="Arial" w:hAnsi="Arial" w:cs="Arial"/>
          <w:bCs/>
          <w:iCs/>
          <w:sz w:val="20"/>
          <w:szCs w:val="20"/>
        </w:rPr>
        <w:t>We are looking for a positive, enthusiastic and approachable professional to join our vibrant and diverse Federation. You will need to be able to work flexibly and creatively in a variety of ways to help children overcome their barriers to learning. Candidates must have good literacy and numeracy skills to at least GCSE or equivalent level, excellent organisational skills and excellent behavioural management skills. Previous experience of the knowledge and skills for the role is essential.</w:t>
      </w:r>
    </w:p>
    <w:p w14:paraId="480CCEFB" w14:textId="0BC2A76E" w:rsidR="00A203C3" w:rsidRPr="00CF5039" w:rsidRDefault="00A203C3" w:rsidP="00A203C3">
      <w:pPr>
        <w:spacing w:after="0" w:line="240" w:lineRule="auto"/>
        <w:rPr>
          <w:rFonts w:ascii="Arial" w:hAnsi="Arial" w:cs="Arial"/>
          <w:bCs/>
          <w:iCs/>
          <w:sz w:val="20"/>
          <w:szCs w:val="20"/>
        </w:rPr>
      </w:pPr>
    </w:p>
    <w:p w14:paraId="2E6D59E9" w14:textId="03CEC8BD" w:rsidR="00A203C3" w:rsidRPr="00CF5039" w:rsidRDefault="00A203C3" w:rsidP="00A203C3">
      <w:pPr>
        <w:spacing w:after="0" w:line="240" w:lineRule="auto"/>
        <w:rPr>
          <w:rFonts w:ascii="Arial" w:hAnsi="Arial" w:cs="Arial"/>
          <w:bCs/>
          <w:iCs/>
          <w:sz w:val="20"/>
          <w:szCs w:val="20"/>
        </w:rPr>
      </w:pPr>
      <w:r w:rsidRPr="00CF5039">
        <w:rPr>
          <w:rFonts w:ascii="Arial" w:hAnsi="Arial" w:cs="Arial"/>
          <w:bCs/>
          <w:iCs/>
          <w:sz w:val="20"/>
          <w:szCs w:val="20"/>
        </w:rPr>
        <w:t>The successful candidate will be involved in a variety of activities including:</w:t>
      </w:r>
    </w:p>
    <w:p w14:paraId="341F1A9C" w14:textId="275C733A" w:rsidR="00A203C3" w:rsidRPr="00CF5039" w:rsidRDefault="00A203C3" w:rsidP="00A203C3">
      <w:pPr>
        <w:spacing w:after="0" w:line="240" w:lineRule="auto"/>
        <w:rPr>
          <w:rFonts w:ascii="Arial" w:hAnsi="Arial" w:cs="Arial"/>
          <w:bCs/>
          <w:iCs/>
          <w:sz w:val="20"/>
          <w:szCs w:val="20"/>
        </w:rPr>
      </w:pPr>
    </w:p>
    <w:p w14:paraId="284C99C8" w14:textId="5C1DBE17" w:rsidR="00A203C3" w:rsidRPr="00CF5039" w:rsidRDefault="00A203C3" w:rsidP="00A203C3">
      <w:pPr>
        <w:pStyle w:val="ListParagraph"/>
        <w:numPr>
          <w:ilvl w:val="0"/>
          <w:numId w:val="6"/>
        </w:numPr>
        <w:spacing w:after="0" w:line="240" w:lineRule="auto"/>
        <w:rPr>
          <w:rFonts w:ascii="Arial" w:hAnsi="Arial" w:cs="Arial"/>
          <w:bCs/>
          <w:iCs/>
          <w:sz w:val="20"/>
          <w:szCs w:val="20"/>
        </w:rPr>
      </w:pPr>
      <w:r w:rsidRPr="00CF5039">
        <w:rPr>
          <w:rFonts w:ascii="Arial" w:hAnsi="Arial" w:cs="Arial"/>
          <w:bCs/>
          <w:iCs/>
          <w:sz w:val="20"/>
          <w:szCs w:val="20"/>
        </w:rPr>
        <w:t>Developing 1:1 and small group mentoring programmes</w:t>
      </w:r>
    </w:p>
    <w:p w14:paraId="1DB44F98" w14:textId="77777777" w:rsidR="00A203C3" w:rsidRPr="00CF5039" w:rsidRDefault="00A203C3" w:rsidP="00A203C3">
      <w:pPr>
        <w:pStyle w:val="ListParagraph"/>
        <w:numPr>
          <w:ilvl w:val="0"/>
          <w:numId w:val="6"/>
        </w:numPr>
        <w:spacing w:after="0" w:line="240" w:lineRule="auto"/>
        <w:rPr>
          <w:rFonts w:ascii="Arial" w:hAnsi="Arial" w:cs="Arial"/>
          <w:bCs/>
          <w:iCs/>
          <w:sz w:val="20"/>
          <w:szCs w:val="20"/>
        </w:rPr>
      </w:pPr>
      <w:r w:rsidRPr="00CF5039">
        <w:rPr>
          <w:rFonts w:ascii="Arial" w:hAnsi="Arial" w:cs="Arial"/>
          <w:bCs/>
          <w:iCs/>
          <w:sz w:val="20"/>
          <w:szCs w:val="20"/>
        </w:rPr>
        <w:t>After school, breakfast and lunch time clubs</w:t>
      </w:r>
    </w:p>
    <w:p w14:paraId="295E4E11" w14:textId="1B1FAA8C" w:rsidR="00A203C3" w:rsidRPr="00CF5039" w:rsidRDefault="00A203C3" w:rsidP="00A203C3">
      <w:pPr>
        <w:pStyle w:val="ListParagraph"/>
        <w:numPr>
          <w:ilvl w:val="0"/>
          <w:numId w:val="6"/>
        </w:numPr>
        <w:spacing w:after="0" w:line="240" w:lineRule="auto"/>
        <w:rPr>
          <w:rFonts w:ascii="Arial" w:hAnsi="Arial" w:cs="Arial"/>
          <w:bCs/>
          <w:iCs/>
          <w:sz w:val="20"/>
          <w:szCs w:val="20"/>
        </w:rPr>
      </w:pPr>
      <w:r w:rsidRPr="00CF5039">
        <w:rPr>
          <w:rFonts w:ascii="Arial" w:hAnsi="Arial" w:cs="Arial"/>
          <w:bCs/>
          <w:iCs/>
          <w:sz w:val="20"/>
          <w:szCs w:val="20"/>
        </w:rPr>
        <w:t>Family liaison, encouraging parental involvement</w:t>
      </w:r>
    </w:p>
    <w:p w14:paraId="21E59F78" w14:textId="6A42DF28" w:rsidR="00A203C3" w:rsidRPr="00CF5039" w:rsidRDefault="00A203C3" w:rsidP="00A203C3">
      <w:pPr>
        <w:pStyle w:val="ListParagraph"/>
        <w:numPr>
          <w:ilvl w:val="0"/>
          <w:numId w:val="6"/>
        </w:numPr>
        <w:spacing w:after="0" w:line="240" w:lineRule="auto"/>
        <w:rPr>
          <w:rFonts w:ascii="Arial" w:hAnsi="Arial" w:cs="Arial"/>
          <w:bCs/>
          <w:iCs/>
          <w:sz w:val="20"/>
          <w:szCs w:val="20"/>
        </w:rPr>
      </w:pPr>
      <w:r w:rsidRPr="00CF5039">
        <w:rPr>
          <w:rFonts w:ascii="Arial" w:hAnsi="Arial" w:cs="Arial"/>
          <w:bCs/>
          <w:iCs/>
          <w:sz w:val="20"/>
          <w:szCs w:val="20"/>
        </w:rPr>
        <w:t>Working collaboratively with external agencies</w:t>
      </w:r>
    </w:p>
    <w:p w14:paraId="60EF3B35" w14:textId="59E7B674" w:rsidR="00A203C3" w:rsidRPr="00CF5039" w:rsidRDefault="00A203C3" w:rsidP="000D723B">
      <w:pPr>
        <w:pStyle w:val="ListParagraph"/>
        <w:numPr>
          <w:ilvl w:val="0"/>
          <w:numId w:val="6"/>
        </w:numPr>
        <w:spacing w:after="0" w:line="240" w:lineRule="auto"/>
        <w:rPr>
          <w:rFonts w:ascii="Arial" w:hAnsi="Arial" w:cs="Arial"/>
          <w:bCs/>
          <w:iCs/>
          <w:sz w:val="20"/>
          <w:szCs w:val="20"/>
        </w:rPr>
      </w:pPr>
      <w:r w:rsidRPr="00CF5039">
        <w:rPr>
          <w:rFonts w:ascii="Arial" w:hAnsi="Arial" w:cs="Arial"/>
          <w:bCs/>
          <w:iCs/>
          <w:sz w:val="20"/>
          <w:szCs w:val="20"/>
        </w:rPr>
        <w:t>Individual learning support within the classroom</w:t>
      </w:r>
    </w:p>
    <w:p w14:paraId="232DF495" w14:textId="77777777" w:rsidR="00A203C3" w:rsidRPr="00CF5039" w:rsidRDefault="00A203C3" w:rsidP="00CD4DDB">
      <w:pPr>
        <w:spacing w:after="0" w:line="240" w:lineRule="auto"/>
        <w:rPr>
          <w:rFonts w:ascii="Arial" w:hAnsi="Arial" w:cs="Arial"/>
          <w:bCs/>
          <w:i/>
          <w:iCs/>
          <w:sz w:val="20"/>
          <w:szCs w:val="20"/>
        </w:rPr>
      </w:pPr>
    </w:p>
    <w:p w14:paraId="1A25173E" w14:textId="73C71BCA" w:rsidR="002D34F5" w:rsidRPr="00CF5039" w:rsidRDefault="002D34F5" w:rsidP="00A203C3">
      <w:pPr>
        <w:spacing w:after="0" w:line="240" w:lineRule="auto"/>
        <w:rPr>
          <w:rFonts w:ascii="Arial" w:hAnsi="Arial" w:cs="Arial"/>
          <w:bCs/>
          <w:sz w:val="20"/>
          <w:szCs w:val="20"/>
        </w:rPr>
      </w:pPr>
      <w:r w:rsidRPr="00CF5039">
        <w:rPr>
          <w:rFonts w:ascii="Arial" w:hAnsi="Arial" w:cs="Arial"/>
          <w:bCs/>
          <w:iCs/>
          <w:sz w:val="20"/>
          <w:szCs w:val="20"/>
        </w:rPr>
        <w:t>We offer</w:t>
      </w:r>
      <w:r w:rsidR="00A203C3" w:rsidRPr="00CF5039">
        <w:rPr>
          <w:rFonts w:ascii="Arial" w:hAnsi="Arial" w:cs="Arial"/>
          <w:bCs/>
          <w:iCs/>
          <w:sz w:val="20"/>
          <w:szCs w:val="20"/>
        </w:rPr>
        <w:t xml:space="preserve"> a</w:t>
      </w:r>
      <w:r w:rsidRPr="00CF5039">
        <w:rPr>
          <w:rFonts w:ascii="Arial" w:hAnsi="Arial" w:cs="Arial"/>
          <w:bCs/>
          <w:sz w:val="20"/>
          <w:szCs w:val="20"/>
        </w:rPr>
        <w:t>n ambitious, exciting place to work, a genuine opportunity to make a difference, a great team of staff and a t</w:t>
      </w:r>
      <w:r w:rsidR="00316B9F" w:rsidRPr="00CF5039">
        <w:rPr>
          <w:rFonts w:ascii="Arial" w:hAnsi="Arial" w:cs="Arial"/>
          <w:bCs/>
          <w:sz w:val="20"/>
          <w:szCs w:val="20"/>
        </w:rPr>
        <w:t>hree</w:t>
      </w:r>
      <w:r w:rsidRPr="00CF5039">
        <w:rPr>
          <w:rFonts w:ascii="Arial" w:hAnsi="Arial" w:cs="Arial"/>
          <w:bCs/>
          <w:sz w:val="20"/>
          <w:szCs w:val="20"/>
        </w:rPr>
        <w:t xml:space="preserve"> school comm</w:t>
      </w:r>
      <w:r w:rsidR="00A203C3" w:rsidRPr="00CF5039">
        <w:rPr>
          <w:rFonts w:ascii="Arial" w:hAnsi="Arial" w:cs="Arial"/>
          <w:bCs/>
          <w:sz w:val="20"/>
          <w:szCs w:val="20"/>
        </w:rPr>
        <w:t>unity who deserve the very best. Our staff have access to:</w:t>
      </w:r>
    </w:p>
    <w:p w14:paraId="4FB3C936" w14:textId="7242B6A7" w:rsidR="00A203C3" w:rsidRPr="00CF5039" w:rsidRDefault="00A203C3" w:rsidP="00A203C3">
      <w:pPr>
        <w:spacing w:after="0" w:line="240" w:lineRule="auto"/>
        <w:ind w:left="709" w:hanging="284"/>
        <w:rPr>
          <w:rFonts w:ascii="Arial" w:hAnsi="Arial" w:cs="Arial"/>
          <w:bCs/>
          <w:sz w:val="20"/>
          <w:szCs w:val="20"/>
        </w:rPr>
      </w:pPr>
    </w:p>
    <w:p w14:paraId="2D77C815" w14:textId="40FCDC81" w:rsidR="00A203C3" w:rsidRPr="00CF5039" w:rsidRDefault="00A203C3" w:rsidP="00A203C3">
      <w:pPr>
        <w:pStyle w:val="ListParagraph"/>
        <w:numPr>
          <w:ilvl w:val="0"/>
          <w:numId w:val="9"/>
        </w:numPr>
        <w:tabs>
          <w:tab w:val="left" w:pos="993"/>
        </w:tabs>
        <w:spacing w:after="0" w:line="240" w:lineRule="auto"/>
        <w:ind w:left="709" w:hanging="284"/>
        <w:rPr>
          <w:rFonts w:ascii="Arial" w:hAnsi="Arial" w:cs="Arial"/>
          <w:bCs/>
          <w:i/>
          <w:iCs/>
          <w:sz w:val="20"/>
          <w:szCs w:val="20"/>
        </w:rPr>
      </w:pPr>
      <w:r w:rsidRPr="00CF5039">
        <w:rPr>
          <w:rFonts w:ascii="Arial" w:hAnsi="Arial" w:cs="Arial"/>
          <w:bCs/>
          <w:i/>
          <w:iCs/>
          <w:sz w:val="20"/>
          <w:szCs w:val="20"/>
        </w:rPr>
        <w:t xml:space="preserve">Opportunities to work across partner school sites </w:t>
      </w:r>
    </w:p>
    <w:p w14:paraId="67439FC0" w14:textId="23C1020F" w:rsidR="00A203C3" w:rsidRPr="00CF5039" w:rsidRDefault="00A203C3" w:rsidP="00A203C3">
      <w:pPr>
        <w:pStyle w:val="ListParagraph"/>
        <w:numPr>
          <w:ilvl w:val="0"/>
          <w:numId w:val="9"/>
        </w:numPr>
        <w:tabs>
          <w:tab w:val="left" w:pos="993"/>
        </w:tabs>
        <w:spacing w:after="0" w:line="240" w:lineRule="auto"/>
        <w:ind w:left="709" w:hanging="284"/>
        <w:rPr>
          <w:rFonts w:ascii="Arial" w:hAnsi="Arial" w:cs="Arial"/>
          <w:bCs/>
          <w:i/>
          <w:iCs/>
          <w:sz w:val="20"/>
          <w:szCs w:val="20"/>
        </w:rPr>
      </w:pPr>
      <w:r w:rsidRPr="00CF5039">
        <w:rPr>
          <w:rFonts w:ascii="Arial" w:hAnsi="Arial" w:cs="Arial"/>
          <w:bCs/>
          <w:i/>
          <w:iCs/>
          <w:sz w:val="20"/>
          <w:szCs w:val="20"/>
        </w:rPr>
        <w:t>High quality support and CPD to ensure that you are successful</w:t>
      </w:r>
    </w:p>
    <w:p w14:paraId="28546597" w14:textId="0ED4093F" w:rsidR="00A203C3" w:rsidRPr="00CF5039" w:rsidRDefault="00A203C3" w:rsidP="00A203C3">
      <w:pPr>
        <w:pStyle w:val="ListParagraph"/>
        <w:numPr>
          <w:ilvl w:val="0"/>
          <w:numId w:val="9"/>
        </w:numPr>
        <w:tabs>
          <w:tab w:val="left" w:pos="993"/>
        </w:tabs>
        <w:spacing w:after="0" w:line="240" w:lineRule="auto"/>
        <w:ind w:left="709" w:hanging="284"/>
        <w:rPr>
          <w:rFonts w:ascii="Arial" w:hAnsi="Arial" w:cs="Arial"/>
          <w:bCs/>
          <w:i/>
          <w:iCs/>
          <w:sz w:val="20"/>
          <w:szCs w:val="20"/>
        </w:rPr>
      </w:pPr>
      <w:r w:rsidRPr="00CF5039">
        <w:rPr>
          <w:rFonts w:ascii="Arial" w:hAnsi="Arial" w:cs="Arial"/>
          <w:bCs/>
          <w:i/>
          <w:iCs/>
          <w:sz w:val="20"/>
          <w:szCs w:val="20"/>
        </w:rPr>
        <w:t>An exciting and well organised environment in which to work</w:t>
      </w:r>
    </w:p>
    <w:p w14:paraId="671841E1" w14:textId="18287114" w:rsidR="00A203C3" w:rsidRPr="00CF5039" w:rsidRDefault="00A203C3" w:rsidP="00A203C3">
      <w:pPr>
        <w:pStyle w:val="ListParagraph"/>
        <w:numPr>
          <w:ilvl w:val="0"/>
          <w:numId w:val="9"/>
        </w:numPr>
        <w:tabs>
          <w:tab w:val="left" w:pos="993"/>
        </w:tabs>
        <w:spacing w:after="0" w:line="240" w:lineRule="auto"/>
        <w:ind w:left="709" w:hanging="284"/>
        <w:rPr>
          <w:rFonts w:ascii="Arial" w:hAnsi="Arial" w:cs="Arial"/>
          <w:bCs/>
          <w:i/>
          <w:iCs/>
          <w:sz w:val="20"/>
          <w:szCs w:val="20"/>
        </w:rPr>
      </w:pPr>
      <w:r w:rsidRPr="00CF5039">
        <w:rPr>
          <w:rFonts w:ascii="Arial" w:hAnsi="Arial" w:cs="Arial"/>
          <w:bCs/>
          <w:i/>
          <w:iCs/>
          <w:sz w:val="20"/>
          <w:szCs w:val="20"/>
        </w:rPr>
        <w:t>A supportive and highly experienced management team</w:t>
      </w:r>
    </w:p>
    <w:p w14:paraId="1BF96F68" w14:textId="77777777" w:rsidR="00315FD6" w:rsidRPr="00CF5039" w:rsidRDefault="00315FD6" w:rsidP="000D723B">
      <w:pPr>
        <w:spacing w:after="0" w:line="240" w:lineRule="auto"/>
        <w:rPr>
          <w:rFonts w:ascii="Arial" w:hAnsi="Arial" w:cs="Arial"/>
          <w:bCs/>
          <w:sz w:val="20"/>
          <w:szCs w:val="20"/>
        </w:rPr>
      </w:pPr>
    </w:p>
    <w:p w14:paraId="2E2E3862" w14:textId="164346F2" w:rsidR="00A203C3" w:rsidRPr="00CF5039" w:rsidRDefault="002D34F5" w:rsidP="00400B9B">
      <w:pPr>
        <w:widowControl w:val="0"/>
        <w:spacing w:after="0" w:line="240" w:lineRule="auto"/>
        <w:jc w:val="both"/>
        <w:rPr>
          <w:rFonts w:ascii="Arial" w:hAnsi="Arial" w:cs="Arial"/>
          <w:sz w:val="20"/>
          <w:szCs w:val="20"/>
        </w:rPr>
      </w:pPr>
      <w:r w:rsidRPr="00CF5039">
        <w:rPr>
          <w:rFonts w:ascii="Arial" w:hAnsi="Arial" w:cs="Arial"/>
          <w:sz w:val="20"/>
          <w:szCs w:val="20"/>
        </w:rPr>
        <w:t xml:space="preserve">Visits are warmly welcomed and encouraged. Please contact </w:t>
      </w:r>
      <w:r w:rsidR="00400B9B" w:rsidRPr="00CF5039">
        <w:rPr>
          <w:rFonts w:ascii="Arial" w:hAnsi="Arial" w:cs="Arial"/>
          <w:sz w:val="20"/>
          <w:szCs w:val="20"/>
        </w:rPr>
        <w:t>Beverley Shore</w:t>
      </w:r>
      <w:r w:rsidRPr="00CF5039">
        <w:rPr>
          <w:rFonts w:ascii="Arial" w:hAnsi="Arial" w:cs="Arial"/>
          <w:sz w:val="20"/>
          <w:szCs w:val="20"/>
        </w:rPr>
        <w:t xml:space="preserve"> to arrange an appoint</w:t>
      </w:r>
      <w:r w:rsidR="00A203C3" w:rsidRPr="00CF5039">
        <w:rPr>
          <w:rFonts w:ascii="Arial" w:hAnsi="Arial" w:cs="Arial"/>
          <w:sz w:val="20"/>
          <w:szCs w:val="20"/>
        </w:rPr>
        <w:t>ment, or informal discussion</w:t>
      </w:r>
      <w:r w:rsidR="006F58B1">
        <w:rPr>
          <w:rFonts w:ascii="Arial" w:hAnsi="Arial" w:cs="Arial"/>
          <w:sz w:val="20"/>
          <w:szCs w:val="20"/>
        </w:rPr>
        <w:t xml:space="preserve"> </w:t>
      </w:r>
      <w:proofErr w:type="gramStart"/>
      <w:r w:rsidR="006F58B1">
        <w:rPr>
          <w:rFonts w:ascii="Arial" w:hAnsi="Arial" w:cs="Arial"/>
          <w:sz w:val="20"/>
          <w:szCs w:val="20"/>
        </w:rPr>
        <w:t>on</w:t>
      </w:r>
      <w:proofErr w:type="gramEnd"/>
      <w:r w:rsidR="006F58B1">
        <w:rPr>
          <w:rFonts w:ascii="Arial" w:hAnsi="Arial" w:cs="Arial"/>
          <w:sz w:val="20"/>
          <w:szCs w:val="20"/>
        </w:rPr>
        <w:t>:</w:t>
      </w:r>
      <w:bookmarkStart w:id="0" w:name="_GoBack"/>
      <w:bookmarkEnd w:id="0"/>
    </w:p>
    <w:p w14:paraId="005BC381" w14:textId="77777777" w:rsidR="00F86213" w:rsidRDefault="00F86213" w:rsidP="00A203C3">
      <w:pPr>
        <w:widowControl w:val="0"/>
        <w:spacing w:after="0" w:line="240" w:lineRule="auto"/>
        <w:jc w:val="center"/>
        <w:rPr>
          <w:rFonts w:ascii="Arial Rounded MT Bold" w:hAnsi="Arial Rounded MT Bold" w:cs="Arial"/>
          <w:bCs/>
          <w:color w:val="00B050"/>
        </w:rPr>
      </w:pPr>
    </w:p>
    <w:p w14:paraId="3CFB06BE" w14:textId="77777777" w:rsidR="00F86213" w:rsidRDefault="00F86213" w:rsidP="00A203C3">
      <w:pPr>
        <w:widowControl w:val="0"/>
        <w:spacing w:after="0" w:line="240" w:lineRule="auto"/>
        <w:jc w:val="center"/>
        <w:rPr>
          <w:rFonts w:ascii="Arial Rounded MT Bold" w:hAnsi="Arial Rounded MT Bold" w:cs="Arial"/>
          <w:bCs/>
          <w:color w:val="00B050"/>
        </w:rPr>
      </w:pPr>
    </w:p>
    <w:p w14:paraId="2F4DF4D1" w14:textId="405759F6" w:rsidR="00A203C3" w:rsidRPr="00A203C3" w:rsidRDefault="002D34F5" w:rsidP="00A203C3">
      <w:pPr>
        <w:widowControl w:val="0"/>
        <w:spacing w:after="0" w:line="240" w:lineRule="auto"/>
        <w:jc w:val="center"/>
        <w:rPr>
          <w:rFonts w:ascii="Arial Rounded MT Bold" w:hAnsi="Arial Rounded MT Bold" w:cs="Arial"/>
          <w:color w:val="00B050"/>
        </w:rPr>
      </w:pPr>
      <w:r w:rsidRPr="00A203C3">
        <w:rPr>
          <w:rFonts w:ascii="Arial Rounded MT Bold" w:hAnsi="Arial Rounded MT Bold" w:cs="Arial"/>
          <w:bCs/>
          <w:color w:val="00B050"/>
        </w:rPr>
        <w:t xml:space="preserve">020 </w:t>
      </w:r>
      <w:r w:rsidR="00300E7A">
        <w:rPr>
          <w:rFonts w:ascii="Arial Rounded MT Bold" w:hAnsi="Arial Rounded MT Bold" w:cs="Arial"/>
          <w:bCs/>
          <w:color w:val="00B050"/>
        </w:rPr>
        <w:t>8806</w:t>
      </w:r>
      <w:r w:rsidR="00081C9F" w:rsidRPr="00A203C3">
        <w:rPr>
          <w:rFonts w:ascii="Arial Rounded MT Bold" w:hAnsi="Arial Rounded MT Bold" w:cs="Arial"/>
          <w:bCs/>
          <w:color w:val="00B050"/>
        </w:rPr>
        <w:t xml:space="preserve"> 5201</w:t>
      </w:r>
    </w:p>
    <w:p w14:paraId="3DB5A94A" w14:textId="4322D09E" w:rsidR="00A203C3" w:rsidRDefault="00300E7A" w:rsidP="00A203C3">
      <w:pPr>
        <w:widowControl w:val="0"/>
        <w:spacing w:after="0" w:line="240" w:lineRule="auto"/>
        <w:jc w:val="center"/>
        <w:rPr>
          <w:rFonts w:ascii="Arial Rounded MT Bold" w:hAnsi="Arial Rounded MT Bold" w:cs="Arial"/>
          <w:color w:val="00B050"/>
        </w:rPr>
      </w:pPr>
      <w:hyperlink r:id="rId10">
        <w:r w:rsidR="00400B9B" w:rsidRPr="00A203C3">
          <w:rPr>
            <w:rFonts w:ascii="Arial Rounded MT Bold" w:hAnsi="Arial Rounded MT Bold" w:cs="Arial"/>
            <w:color w:val="00B050"/>
          </w:rPr>
          <w:t>recruitment@vs.hackney.sch.uk</w:t>
        </w:r>
      </w:hyperlink>
    </w:p>
    <w:tbl>
      <w:tblPr>
        <w:tblStyle w:val="TableGrid"/>
        <w:tblpPr w:leftFromText="180" w:rightFromText="180" w:vertAnchor="text" w:horzAnchor="margin" w:tblpY="452"/>
        <w:tblW w:w="0" w:type="auto"/>
        <w:tblLook w:val="04A0" w:firstRow="1" w:lastRow="0" w:firstColumn="1" w:lastColumn="0" w:noHBand="0" w:noVBand="1"/>
      </w:tblPr>
      <w:tblGrid>
        <w:gridCol w:w="9016"/>
      </w:tblGrid>
      <w:tr w:rsidR="00CF5039" w14:paraId="78AA098B" w14:textId="77777777" w:rsidTr="00CF5039">
        <w:trPr>
          <w:trHeight w:val="835"/>
        </w:trPr>
        <w:tc>
          <w:tcPr>
            <w:tcW w:w="9016" w:type="dxa"/>
          </w:tcPr>
          <w:p w14:paraId="10A3F721" w14:textId="77777777" w:rsidR="00CF5039" w:rsidRPr="00400B9B" w:rsidRDefault="00CF5039" w:rsidP="00CF5039">
            <w:pPr>
              <w:ind w:left="164" w:right="170" w:hanging="7"/>
              <w:jc w:val="center"/>
              <w:rPr>
                <w:rFonts w:ascii="Arial" w:hAnsi="Arial" w:cs="Arial"/>
                <w:i/>
                <w:sz w:val="16"/>
              </w:rPr>
            </w:pPr>
            <w:r w:rsidRPr="00400B9B">
              <w:rPr>
                <w:rFonts w:ascii="Arial" w:hAnsi="Arial" w:cs="Arial"/>
                <w:i/>
                <w:sz w:val="16"/>
              </w:rPr>
              <w:t>Our schools are committed to safeguarding and promoting the welfare of children and young people and expects all staff and volunteers to share this commitment. We welcome applications from all sections of the community, regardless of gender, race, religion, disability, sexual orientation or age. Successful candidates will be asked to apply for an Enhanced Disclosure from the DBS Bureau.</w:t>
            </w:r>
          </w:p>
          <w:p w14:paraId="7D4C7178" w14:textId="77777777" w:rsidR="00CF5039" w:rsidRPr="00CF5039" w:rsidRDefault="00CF5039" w:rsidP="00CF5039">
            <w:pPr>
              <w:spacing w:before="1"/>
              <w:ind w:left="140" w:right="150"/>
              <w:jc w:val="center"/>
              <w:rPr>
                <w:rFonts w:ascii="Arial" w:hAnsi="Arial" w:cs="Arial"/>
                <w:i/>
                <w:sz w:val="16"/>
              </w:rPr>
            </w:pPr>
            <w:r w:rsidRPr="00400B9B">
              <w:rPr>
                <w:rFonts w:ascii="Arial" w:hAnsi="Arial" w:cs="Arial"/>
                <w:i/>
                <w:sz w:val="16"/>
              </w:rPr>
              <w:t xml:space="preserve">Further information about the disclosure can be found at </w:t>
            </w:r>
            <w:hyperlink r:id="rId11">
              <w:r w:rsidRPr="00A203C3">
                <w:rPr>
                  <w:rFonts w:ascii="Arial" w:hAnsi="Arial" w:cs="Arial"/>
                  <w:i/>
                  <w:color w:val="00B050"/>
                  <w:sz w:val="16"/>
                </w:rPr>
                <w:t>www.dbs.gov.uk</w:t>
              </w:r>
            </w:hyperlink>
          </w:p>
        </w:tc>
      </w:tr>
    </w:tbl>
    <w:p w14:paraId="268D9AC1" w14:textId="47ED31C9" w:rsidR="00CF5039" w:rsidRPr="00CF5039" w:rsidRDefault="00CF5039" w:rsidP="00F86213">
      <w:pPr>
        <w:widowControl w:val="0"/>
        <w:spacing w:after="0" w:line="240" w:lineRule="auto"/>
        <w:rPr>
          <w:rFonts w:ascii="Arial Rounded MT Bold" w:hAnsi="Arial Rounded MT Bold" w:cs="Arial"/>
          <w:color w:val="00B050"/>
        </w:rPr>
      </w:pPr>
      <w:r w:rsidRPr="007766B0">
        <w:rPr>
          <w:noProof/>
          <w:lang w:eastAsia="en-GB"/>
        </w:rPr>
        <w:drawing>
          <wp:anchor distT="0" distB="0" distL="114300" distR="114300" simplePos="0" relativeHeight="251672064" behindDoc="1" locked="0" layoutInCell="1" allowOverlap="1" wp14:anchorId="35A617FB" wp14:editId="275C7F2C">
            <wp:simplePos x="0" y="0"/>
            <wp:positionH relativeFrom="margin">
              <wp:align>right</wp:align>
            </wp:positionH>
            <wp:positionV relativeFrom="paragraph">
              <wp:posOffset>971825</wp:posOffset>
            </wp:positionV>
            <wp:extent cx="5704205" cy="1528445"/>
            <wp:effectExtent l="0" t="0" r="0" b="0"/>
            <wp:wrapTight wrapText="bothSides">
              <wp:wrapPolygon edited="0">
                <wp:start x="0" y="0"/>
                <wp:lineTo x="0" y="21268"/>
                <wp:lineTo x="21497" y="21268"/>
                <wp:lineTo x="2149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jpg"/>
                    <pic:cNvPicPr/>
                  </pic:nvPicPr>
                  <pic:blipFill rotWithShape="1">
                    <a:blip r:embed="rId12">
                      <a:extLst>
                        <a:ext uri="{28A0092B-C50C-407E-A947-70E740481C1C}">
                          <a14:useLocalDpi xmlns:a14="http://schemas.microsoft.com/office/drawing/2010/main" val="0"/>
                        </a:ext>
                      </a:extLst>
                    </a:blip>
                    <a:srcRect t="1" b="42745"/>
                    <a:stretch/>
                  </pic:blipFill>
                  <pic:spPr bwMode="auto">
                    <a:xfrm>
                      <a:off x="0" y="0"/>
                      <a:ext cx="5704205" cy="1528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619CA3" w14:textId="22878D43" w:rsidR="00CF5039" w:rsidRPr="00CF5039" w:rsidRDefault="00CF5039" w:rsidP="00CF5039">
      <w:pPr>
        <w:rPr>
          <w:lang w:eastAsia="en-GB" w:bidi="en-GB"/>
        </w:rPr>
      </w:pPr>
    </w:p>
    <w:p w14:paraId="7EEA66A2" w14:textId="053E79AC" w:rsidR="002D34F5" w:rsidRPr="00CF5039" w:rsidRDefault="00CF5039" w:rsidP="00CF5039">
      <w:pPr>
        <w:tabs>
          <w:tab w:val="left" w:pos="2257"/>
        </w:tabs>
        <w:rPr>
          <w:lang w:eastAsia="en-GB" w:bidi="en-GB"/>
        </w:rPr>
      </w:pPr>
      <w:r>
        <w:rPr>
          <w:lang w:eastAsia="en-GB" w:bidi="en-GB"/>
        </w:rPr>
        <w:tab/>
      </w:r>
    </w:p>
    <w:sectPr w:rsidR="002D34F5" w:rsidRPr="00CF5039" w:rsidSect="00CF5039">
      <w:headerReference w:type="default" r:id="rId13"/>
      <w:pgSz w:w="11906" w:h="16838"/>
      <w:pgMar w:top="1135"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EF889" w14:textId="77777777" w:rsidR="0021368E" w:rsidRDefault="0021368E" w:rsidP="009070A6">
      <w:pPr>
        <w:spacing w:after="0" w:line="240" w:lineRule="auto"/>
      </w:pPr>
      <w:r>
        <w:separator/>
      </w:r>
    </w:p>
  </w:endnote>
  <w:endnote w:type="continuationSeparator" w:id="0">
    <w:p w14:paraId="3D0BA199" w14:textId="77777777" w:rsidR="0021368E" w:rsidRDefault="0021368E" w:rsidP="0090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01A1C" w14:textId="77777777" w:rsidR="0021368E" w:rsidRDefault="0021368E" w:rsidP="009070A6">
      <w:pPr>
        <w:spacing w:after="0" w:line="240" w:lineRule="auto"/>
      </w:pPr>
      <w:r>
        <w:separator/>
      </w:r>
    </w:p>
  </w:footnote>
  <w:footnote w:type="continuationSeparator" w:id="0">
    <w:p w14:paraId="472C28B5" w14:textId="77777777" w:rsidR="0021368E" w:rsidRDefault="0021368E" w:rsidP="00907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16DD" w14:textId="2442E049" w:rsidR="009070A6" w:rsidRDefault="00A203C3" w:rsidP="009070A6">
    <w:pPr>
      <w:pStyle w:val="Header"/>
      <w:jc w:val="center"/>
    </w:pPr>
    <w:r>
      <w:rPr>
        <w:noProof/>
        <w:lang w:eastAsia="en-GB"/>
      </w:rPr>
      <w:drawing>
        <wp:anchor distT="0" distB="0" distL="114300" distR="114300" simplePos="0" relativeHeight="251657216" behindDoc="1" locked="0" layoutInCell="1" allowOverlap="1" wp14:anchorId="7751803C" wp14:editId="720D1E2B">
          <wp:simplePos x="0" y="0"/>
          <wp:positionH relativeFrom="column">
            <wp:posOffset>2046605</wp:posOffset>
          </wp:positionH>
          <wp:positionV relativeFrom="paragraph">
            <wp:posOffset>-53956</wp:posOffset>
          </wp:positionV>
          <wp:extent cx="1645349" cy="518615"/>
          <wp:effectExtent l="0" t="0" r="0" b="0"/>
          <wp:wrapTight wrapText="bothSides">
            <wp:wrapPolygon edited="0">
              <wp:start x="0" y="0"/>
              <wp:lineTo x="0" y="20647"/>
              <wp:lineTo x="21258" y="20647"/>
              <wp:lineTo x="212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ridis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349" cy="518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E2335"/>
    <w:multiLevelType w:val="hybridMultilevel"/>
    <w:tmpl w:val="B1E06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74242"/>
    <w:multiLevelType w:val="hybridMultilevel"/>
    <w:tmpl w:val="5AC6D2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8B1B2F"/>
    <w:multiLevelType w:val="hybridMultilevel"/>
    <w:tmpl w:val="10DC147C"/>
    <w:lvl w:ilvl="0" w:tplc="502C0C2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7C4C51"/>
    <w:multiLevelType w:val="hybridMultilevel"/>
    <w:tmpl w:val="2A62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92C00"/>
    <w:multiLevelType w:val="hybridMultilevel"/>
    <w:tmpl w:val="6068E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60A8F"/>
    <w:multiLevelType w:val="hybridMultilevel"/>
    <w:tmpl w:val="79A404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4C67C2"/>
    <w:multiLevelType w:val="hybridMultilevel"/>
    <w:tmpl w:val="8370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F10ED"/>
    <w:multiLevelType w:val="hybridMultilevel"/>
    <w:tmpl w:val="021E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BE021F"/>
    <w:multiLevelType w:val="hybridMultilevel"/>
    <w:tmpl w:val="08C00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4"/>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F5"/>
    <w:rsid w:val="00056578"/>
    <w:rsid w:val="00072A4A"/>
    <w:rsid w:val="00081C9F"/>
    <w:rsid w:val="000D723B"/>
    <w:rsid w:val="00183726"/>
    <w:rsid w:val="001A6699"/>
    <w:rsid w:val="001C242D"/>
    <w:rsid w:val="0021368E"/>
    <w:rsid w:val="002D34F5"/>
    <w:rsid w:val="00300E7A"/>
    <w:rsid w:val="00315FD6"/>
    <w:rsid w:val="00316B9F"/>
    <w:rsid w:val="00400B9B"/>
    <w:rsid w:val="00411EC6"/>
    <w:rsid w:val="00424F0B"/>
    <w:rsid w:val="004C6355"/>
    <w:rsid w:val="005C5249"/>
    <w:rsid w:val="00675C37"/>
    <w:rsid w:val="00692402"/>
    <w:rsid w:val="006F58B1"/>
    <w:rsid w:val="007063D7"/>
    <w:rsid w:val="008263B5"/>
    <w:rsid w:val="009070A6"/>
    <w:rsid w:val="00A203C3"/>
    <w:rsid w:val="00B7057F"/>
    <w:rsid w:val="00B85EA9"/>
    <w:rsid w:val="00B93494"/>
    <w:rsid w:val="00C665DB"/>
    <w:rsid w:val="00CD4DDB"/>
    <w:rsid w:val="00CF5039"/>
    <w:rsid w:val="00D24157"/>
    <w:rsid w:val="00D66B08"/>
    <w:rsid w:val="00D81659"/>
    <w:rsid w:val="00DD7EE9"/>
    <w:rsid w:val="00E373F9"/>
    <w:rsid w:val="00EA7C71"/>
    <w:rsid w:val="00EC18C5"/>
    <w:rsid w:val="00F52355"/>
    <w:rsid w:val="00F86213"/>
    <w:rsid w:val="00FB0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EE6DE"/>
  <w15:docId w15:val="{D73E4392-103A-4495-835D-3C6A6954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F5"/>
    <w:rPr>
      <w:rFonts w:ascii="Tahoma" w:hAnsi="Tahoma" w:cs="Tahoma"/>
      <w:sz w:val="16"/>
      <w:szCs w:val="16"/>
    </w:rPr>
  </w:style>
  <w:style w:type="character" w:styleId="Hyperlink">
    <w:name w:val="Hyperlink"/>
    <w:rsid w:val="002D34F5"/>
    <w:rPr>
      <w:color w:val="0066FF"/>
      <w:u w:val="single"/>
    </w:rPr>
  </w:style>
  <w:style w:type="paragraph" w:styleId="ListParagraph">
    <w:name w:val="List Paragraph"/>
    <w:basedOn w:val="Normal"/>
    <w:uiPriority w:val="34"/>
    <w:qFormat/>
    <w:rsid w:val="002D34F5"/>
    <w:pPr>
      <w:ind w:left="720"/>
      <w:contextualSpacing/>
    </w:pPr>
  </w:style>
  <w:style w:type="paragraph" w:styleId="Header">
    <w:name w:val="header"/>
    <w:basedOn w:val="Normal"/>
    <w:link w:val="HeaderChar"/>
    <w:uiPriority w:val="99"/>
    <w:unhideWhenUsed/>
    <w:rsid w:val="00907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0A6"/>
  </w:style>
  <w:style w:type="paragraph" w:styleId="Footer">
    <w:name w:val="footer"/>
    <w:basedOn w:val="Normal"/>
    <w:link w:val="FooterChar"/>
    <w:uiPriority w:val="99"/>
    <w:unhideWhenUsed/>
    <w:rsid w:val="00907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0A6"/>
  </w:style>
  <w:style w:type="paragraph" w:styleId="BodyText">
    <w:name w:val="Body Text"/>
    <w:basedOn w:val="Normal"/>
    <w:link w:val="BodyTextChar"/>
    <w:uiPriority w:val="1"/>
    <w:qFormat/>
    <w:rsid w:val="00400B9B"/>
    <w:pPr>
      <w:widowControl w:val="0"/>
      <w:autoSpaceDE w:val="0"/>
      <w:autoSpaceDN w:val="0"/>
      <w:spacing w:after="0" w:line="240" w:lineRule="auto"/>
    </w:pPr>
    <w:rPr>
      <w:rFonts w:ascii="Arial" w:eastAsia="Arial" w:hAnsi="Arial" w:cs="Arial"/>
      <w:b/>
      <w:bCs/>
      <w:sz w:val="24"/>
      <w:szCs w:val="24"/>
      <w:lang w:eastAsia="en-GB" w:bidi="en-GB"/>
    </w:rPr>
  </w:style>
  <w:style w:type="character" w:customStyle="1" w:styleId="BodyTextChar">
    <w:name w:val="Body Text Char"/>
    <w:basedOn w:val="DefaultParagraphFont"/>
    <w:link w:val="BodyText"/>
    <w:uiPriority w:val="1"/>
    <w:rsid w:val="00400B9B"/>
    <w:rPr>
      <w:rFonts w:ascii="Arial" w:eastAsia="Arial" w:hAnsi="Arial" w:cs="Arial"/>
      <w:b/>
      <w:bCs/>
      <w:sz w:val="24"/>
      <w:szCs w:val="24"/>
      <w:lang w:eastAsia="en-GB" w:bidi="en-GB"/>
    </w:rPr>
  </w:style>
  <w:style w:type="table" w:styleId="TableGrid">
    <w:name w:val="Table Grid"/>
    <w:basedOn w:val="TableNormal"/>
    <w:uiPriority w:val="59"/>
    <w:rsid w:val="00CF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1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bs.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vs.hackney.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01172B45D5C408C46AB60924CF2B9" ma:contentTypeVersion="12" ma:contentTypeDescription="Create a new document." ma:contentTypeScope="" ma:versionID="7db961440fcf2775cf68c7c76c28ad10">
  <xsd:schema xmlns:xsd="http://www.w3.org/2001/XMLSchema" xmlns:xs="http://www.w3.org/2001/XMLSchema" xmlns:p="http://schemas.microsoft.com/office/2006/metadata/properties" xmlns:ns2="b6452705-9195-4131-9f57-a16e3302647e" xmlns:ns3="f5bd67ea-6299-498d-a00e-cf672e8360fe" targetNamespace="http://schemas.microsoft.com/office/2006/metadata/properties" ma:root="true" ma:fieldsID="aa7c2639d24c3ade4d46702f3d32fc4c" ns2:_="" ns3:_="">
    <xsd:import namespace="b6452705-9195-4131-9f57-a16e3302647e"/>
    <xsd:import namespace="f5bd67ea-6299-498d-a00e-cf672e8360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52705-9195-4131-9f57-a16e33026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bd67ea-6299-498d-a00e-cf672e8360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CAAA8D-0E43-4C5B-B649-19CFC4F89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52705-9195-4131-9f57-a16e3302647e"/>
    <ds:schemaRef ds:uri="f5bd67ea-6299-498d-a00e-cf672e83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5A586-61BB-4026-A070-E19DCA3A5D65}">
  <ds:schemaRefs>
    <ds:schemaRef ds:uri="http://schemas.microsoft.com/sharepoint/v3/contenttype/forms"/>
  </ds:schemaRefs>
</ds:datastoreItem>
</file>

<file path=customXml/itemProps3.xml><?xml version="1.0" encoding="utf-8"?>
<ds:datastoreItem xmlns:ds="http://schemas.openxmlformats.org/officeDocument/2006/customXml" ds:itemID="{08CC241C-8EA2-453C-92E4-1BE69F59E7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Giuseppa Colella-Mare</cp:lastModifiedBy>
  <cp:revision>3</cp:revision>
  <dcterms:created xsi:type="dcterms:W3CDTF">2020-12-08T12:01:00Z</dcterms:created>
  <dcterms:modified xsi:type="dcterms:W3CDTF">2020-12-08T12:57:00Z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0x01010011F01172B45D5C408C46AB60924CF2B9</vt:lpwstr>
  </property>
</Properties>
</file>