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008" w:rsidRDefault="00760A22" w:rsidP="00760A22">
      <w:pPr>
        <w:pStyle w:val="Heading1"/>
      </w:pPr>
      <w:r>
        <w:rPr>
          <w:rFonts w:ascii="Tahoma" w:hAnsi="Tahoma" w:cs="Tahoma"/>
          <w:b/>
          <w:noProof/>
          <w:sz w:val="32"/>
          <w:szCs w:val="32"/>
        </w:rPr>
        <w:drawing>
          <wp:anchor distT="0" distB="0" distL="114300" distR="114300" simplePos="0" relativeHeight="251658240" behindDoc="1" locked="0" layoutInCell="1" allowOverlap="1" wp14:anchorId="61E9DFBE" wp14:editId="64396512">
            <wp:simplePos x="0" y="0"/>
            <wp:positionH relativeFrom="column">
              <wp:posOffset>-57150</wp:posOffset>
            </wp:positionH>
            <wp:positionV relativeFrom="paragraph">
              <wp:posOffset>-47625</wp:posOffset>
            </wp:positionV>
            <wp:extent cx="1076325" cy="534035"/>
            <wp:effectExtent l="0" t="0" r="9525" b="0"/>
            <wp:wrapTight wrapText="right">
              <wp:wrapPolygon edited="0">
                <wp:start x="0" y="0"/>
                <wp:lineTo x="0" y="20804"/>
                <wp:lineTo x="21409" y="20804"/>
                <wp:lineTo x="2140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6325" cy="534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0008" w:rsidRPr="002C4631" w:rsidRDefault="00760A22" w:rsidP="00760A22">
      <w:pPr>
        <w:rPr>
          <w:rFonts w:asciiTheme="minorHAnsi" w:hAnsiTheme="minorHAnsi" w:cstheme="minorHAnsi"/>
          <w:b/>
          <w:sz w:val="36"/>
          <w:szCs w:val="36"/>
        </w:rPr>
      </w:pPr>
      <w:r>
        <w:rPr>
          <w:rFonts w:ascii="Tahoma" w:hAnsi="Tahoma" w:cs="Tahoma"/>
          <w:b/>
          <w:sz w:val="32"/>
          <w:szCs w:val="32"/>
        </w:rPr>
        <w:t xml:space="preserve">                        </w:t>
      </w:r>
      <w:r w:rsidR="002C4631">
        <w:rPr>
          <w:rFonts w:asciiTheme="minorHAnsi" w:hAnsiTheme="minorHAnsi" w:cs="Tahoma"/>
          <w:b/>
          <w:sz w:val="32"/>
          <w:szCs w:val="32"/>
        </w:rPr>
        <w:t>Job Description</w:t>
      </w:r>
    </w:p>
    <w:p w:rsidR="00490008" w:rsidRDefault="00490008">
      <w:pPr>
        <w:jc w:val="both"/>
        <w:rPr>
          <w:rFonts w:ascii="Tahoma" w:hAnsi="Tahoma" w:cs="Tahoma"/>
          <w:b/>
          <w:sz w:val="22"/>
          <w:szCs w:val="31"/>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7850"/>
      </w:tblGrid>
      <w:tr w:rsidR="00490008" w:rsidRPr="0042342E" w:rsidTr="005F4ED1">
        <w:trPr>
          <w:trHeight w:val="298"/>
        </w:trPr>
        <w:tc>
          <w:tcPr>
            <w:tcW w:w="2748" w:type="dxa"/>
            <w:vAlign w:val="center"/>
          </w:tcPr>
          <w:p w:rsidR="00490008" w:rsidRPr="0042342E" w:rsidRDefault="00375839">
            <w:pPr>
              <w:jc w:val="both"/>
              <w:rPr>
                <w:rFonts w:asciiTheme="minorHAnsi" w:hAnsiTheme="minorHAnsi" w:cs="Tahoma"/>
                <w:b/>
                <w:sz w:val="20"/>
                <w:szCs w:val="20"/>
              </w:rPr>
            </w:pPr>
            <w:r w:rsidRPr="0042342E">
              <w:rPr>
                <w:rFonts w:asciiTheme="minorHAnsi" w:hAnsiTheme="minorHAnsi" w:cs="Tahoma"/>
                <w:b/>
                <w:sz w:val="20"/>
                <w:szCs w:val="20"/>
              </w:rPr>
              <w:t>School Name:</w:t>
            </w:r>
          </w:p>
        </w:tc>
        <w:tc>
          <w:tcPr>
            <w:tcW w:w="7850" w:type="dxa"/>
            <w:vAlign w:val="center"/>
          </w:tcPr>
          <w:p w:rsidR="00490008" w:rsidRPr="0042342E" w:rsidRDefault="000E7CFB" w:rsidP="00112CCD">
            <w:pPr>
              <w:rPr>
                <w:rFonts w:asciiTheme="minorHAnsi" w:eastAsia="Calibri" w:hAnsiTheme="minorHAnsi" w:cstheme="minorHAnsi"/>
                <w:sz w:val="20"/>
                <w:szCs w:val="20"/>
                <w:lang w:eastAsia="en-US"/>
              </w:rPr>
            </w:pPr>
            <w:r w:rsidRPr="002C4631">
              <w:rPr>
                <w:rFonts w:asciiTheme="minorHAnsi" w:hAnsiTheme="minorHAnsi" w:cstheme="minorHAnsi"/>
                <w:sz w:val="20"/>
                <w:szCs w:val="20"/>
              </w:rPr>
              <w:t xml:space="preserve">Hawkswood </w:t>
            </w:r>
            <w:r w:rsidR="00112CCD">
              <w:rPr>
                <w:rFonts w:asciiTheme="minorHAnsi" w:hAnsiTheme="minorHAnsi" w:cstheme="minorHAnsi"/>
                <w:sz w:val="20"/>
                <w:szCs w:val="20"/>
              </w:rPr>
              <w:t>Secondary</w:t>
            </w:r>
          </w:p>
        </w:tc>
      </w:tr>
      <w:tr w:rsidR="00490008" w:rsidRPr="0042342E" w:rsidTr="005F4ED1">
        <w:trPr>
          <w:trHeight w:val="376"/>
        </w:trPr>
        <w:tc>
          <w:tcPr>
            <w:tcW w:w="2748" w:type="dxa"/>
            <w:vAlign w:val="center"/>
          </w:tcPr>
          <w:p w:rsidR="00490008" w:rsidRPr="0042342E" w:rsidRDefault="00375839">
            <w:pPr>
              <w:jc w:val="both"/>
              <w:rPr>
                <w:rFonts w:asciiTheme="minorHAnsi" w:hAnsiTheme="minorHAnsi" w:cs="Tahoma"/>
                <w:b/>
                <w:sz w:val="20"/>
                <w:szCs w:val="20"/>
              </w:rPr>
            </w:pPr>
            <w:r w:rsidRPr="0042342E">
              <w:rPr>
                <w:rFonts w:asciiTheme="minorHAnsi" w:hAnsiTheme="minorHAnsi" w:cs="Tahoma"/>
                <w:b/>
                <w:sz w:val="20"/>
                <w:szCs w:val="20"/>
              </w:rPr>
              <w:t>Job Title:</w:t>
            </w:r>
          </w:p>
        </w:tc>
        <w:tc>
          <w:tcPr>
            <w:tcW w:w="7850" w:type="dxa"/>
            <w:vAlign w:val="center"/>
          </w:tcPr>
          <w:p w:rsidR="00490008" w:rsidRPr="0042342E" w:rsidRDefault="00375839" w:rsidP="002C4631">
            <w:pPr>
              <w:rPr>
                <w:rFonts w:asciiTheme="minorHAnsi" w:hAnsiTheme="minorHAnsi" w:cs="Tahoma"/>
                <w:b/>
                <w:sz w:val="20"/>
                <w:szCs w:val="20"/>
              </w:rPr>
            </w:pPr>
            <w:r w:rsidRPr="002C4631">
              <w:rPr>
                <w:rFonts w:asciiTheme="minorHAnsi" w:hAnsiTheme="minorHAnsi" w:cstheme="minorHAnsi"/>
                <w:sz w:val="20"/>
                <w:szCs w:val="20"/>
              </w:rPr>
              <w:t>Teacher</w:t>
            </w:r>
            <w:r w:rsidRPr="0042342E">
              <w:rPr>
                <w:rFonts w:asciiTheme="minorHAnsi" w:hAnsiTheme="minorHAnsi" w:cs="Tahoma"/>
                <w:b/>
                <w:sz w:val="20"/>
                <w:szCs w:val="20"/>
              </w:rPr>
              <w:t xml:space="preserve"> </w:t>
            </w:r>
          </w:p>
        </w:tc>
      </w:tr>
      <w:tr w:rsidR="00490008" w:rsidRPr="0042342E" w:rsidTr="005F4ED1">
        <w:trPr>
          <w:trHeight w:val="410"/>
        </w:trPr>
        <w:tc>
          <w:tcPr>
            <w:tcW w:w="2748" w:type="dxa"/>
            <w:vAlign w:val="center"/>
          </w:tcPr>
          <w:p w:rsidR="00490008" w:rsidRPr="0042342E" w:rsidRDefault="00375839">
            <w:pPr>
              <w:jc w:val="both"/>
              <w:rPr>
                <w:rFonts w:asciiTheme="minorHAnsi" w:hAnsiTheme="minorHAnsi" w:cs="Tahoma"/>
                <w:b/>
                <w:sz w:val="20"/>
                <w:szCs w:val="20"/>
              </w:rPr>
            </w:pPr>
            <w:r w:rsidRPr="0042342E">
              <w:rPr>
                <w:rFonts w:asciiTheme="minorHAnsi" w:hAnsiTheme="minorHAnsi" w:cs="Tahoma"/>
                <w:b/>
                <w:sz w:val="20"/>
                <w:szCs w:val="20"/>
              </w:rPr>
              <w:t>Reports To:</w:t>
            </w:r>
          </w:p>
        </w:tc>
        <w:tc>
          <w:tcPr>
            <w:tcW w:w="7850" w:type="dxa"/>
            <w:vAlign w:val="center"/>
          </w:tcPr>
          <w:p w:rsidR="00490008" w:rsidRPr="0042342E" w:rsidRDefault="00375839" w:rsidP="003F1673">
            <w:pPr>
              <w:jc w:val="both"/>
              <w:rPr>
                <w:rFonts w:asciiTheme="minorHAnsi" w:hAnsiTheme="minorHAnsi" w:cs="Tahoma"/>
                <w:sz w:val="20"/>
                <w:szCs w:val="20"/>
              </w:rPr>
            </w:pPr>
            <w:proofErr w:type="spellStart"/>
            <w:r w:rsidRPr="0042342E">
              <w:rPr>
                <w:rFonts w:asciiTheme="minorHAnsi" w:hAnsiTheme="minorHAnsi" w:cs="Tahoma"/>
                <w:sz w:val="20"/>
                <w:szCs w:val="20"/>
              </w:rPr>
              <w:t>Headteacher</w:t>
            </w:r>
            <w:proofErr w:type="spellEnd"/>
            <w:r w:rsidRPr="0042342E">
              <w:rPr>
                <w:rFonts w:asciiTheme="minorHAnsi" w:hAnsiTheme="minorHAnsi" w:cs="Tahoma"/>
                <w:sz w:val="20"/>
                <w:szCs w:val="20"/>
              </w:rPr>
              <w:t xml:space="preserve"> and</w:t>
            </w:r>
            <w:r w:rsidR="0042342E">
              <w:rPr>
                <w:rFonts w:asciiTheme="minorHAnsi" w:hAnsiTheme="minorHAnsi" w:cs="Tahoma"/>
                <w:sz w:val="20"/>
                <w:szCs w:val="20"/>
              </w:rPr>
              <w:t xml:space="preserve"> </w:t>
            </w:r>
            <w:r w:rsidR="003F1673" w:rsidRPr="0042342E">
              <w:rPr>
                <w:rFonts w:asciiTheme="minorHAnsi" w:hAnsiTheme="minorHAnsi" w:cs="Tahoma"/>
                <w:sz w:val="20"/>
                <w:szCs w:val="20"/>
              </w:rPr>
              <w:t xml:space="preserve"> Members of Senior Leadership T</w:t>
            </w:r>
            <w:r w:rsidRPr="0042342E">
              <w:rPr>
                <w:rFonts w:asciiTheme="minorHAnsi" w:hAnsiTheme="minorHAnsi" w:cs="Tahoma"/>
                <w:sz w:val="20"/>
                <w:szCs w:val="20"/>
              </w:rPr>
              <w:t>eam</w:t>
            </w:r>
          </w:p>
        </w:tc>
      </w:tr>
      <w:tr w:rsidR="00063653" w:rsidRPr="0042342E" w:rsidTr="005F4ED1">
        <w:trPr>
          <w:trHeight w:val="416"/>
        </w:trPr>
        <w:tc>
          <w:tcPr>
            <w:tcW w:w="2748" w:type="dxa"/>
            <w:vAlign w:val="center"/>
          </w:tcPr>
          <w:p w:rsidR="00063653" w:rsidRPr="0042342E" w:rsidRDefault="00063653">
            <w:pPr>
              <w:jc w:val="both"/>
              <w:rPr>
                <w:rFonts w:asciiTheme="minorHAnsi" w:hAnsiTheme="minorHAnsi" w:cs="Tahoma"/>
                <w:b/>
                <w:sz w:val="20"/>
                <w:szCs w:val="20"/>
              </w:rPr>
            </w:pPr>
            <w:r w:rsidRPr="0042342E">
              <w:rPr>
                <w:rFonts w:asciiTheme="minorHAnsi" w:hAnsiTheme="minorHAnsi" w:cs="Tahoma"/>
                <w:b/>
                <w:sz w:val="20"/>
                <w:szCs w:val="20"/>
              </w:rPr>
              <w:t>Scale:</w:t>
            </w:r>
          </w:p>
        </w:tc>
        <w:tc>
          <w:tcPr>
            <w:tcW w:w="7850" w:type="dxa"/>
            <w:vAlign w:val="center"/>
          </w:tcPr>
          <w:p w:rsidR="00063653" w:rsidRPr="002C4631" w:rsidRDefault="00235B40" w:rsidP="00112CCD">
            <w:pPr>
              <w:rPr>
                <w:rFonts w:asciiTheme="minorHAnsi" w:hAnsiTheme="minorHAnsi" w:cstheme="minorHAnsi"/>
                <w:sz w:val="20"/>
                <w:szCs w:val="20"/>
              </w:rPr>
            </w:pPr>
            <w:r>
              <w:rPr>
                <w:rFonts w:asciiTheme="minorHAnsi" w:hAnsiTheme="minorHAnsi" w:cstheme="minorHAnsi"/>
                <w:sz w:val="20"/>
                <w:szCs w:val="20"/>
              </w:rPr>
              <w:t>UQT /</w:t>
            </w:r>
            <w:r w:rsidR="00063653" w:rsidRPr="0042342E">
              <w:rPr>
                <w:rFonts w:asciiTheme="minorHAnsi" w:hAnsiTheme="minorHAnsi" w:cstheme="minorHAnsi"/>
                <w:sz w:val="20"/>
                <w:szCs w:val="20"/>
              </w:rPr>
              <w:t xml:space="preserve">MPS/ UPS plus Outer London Weighting </w:t>
            </w:r>
          </w:p>
        </w:tc>
      </w:tr>
      <w:tr w:rsidR="00490008" w:rsidRPr="0042342E" w:rsidTr="005F4ED1">
        <w:tc>
          <w:tcPr>
            <w:tcW w:w="10598" w:type="dxa"/>
            <w:gridSpan w:val="2"/>
          </w:tcPr>
          <w:p w:rsidR="00490008" w:rsidRPr="006056DF" w:rsidRDefault="00375839">
            <w:pPr>
              <w:jc w:val="both"/>
              <w:rPr>
                <w:rFonts w:asciiTheme="minorHAnsi" w:hAnsiTheme="minorHAnsi" w:cs="Tahoma"/>
                <w:b/>
                <w:i/>
                <w:sz w:val="20"/>
                <w:szCs w:val="20"/>
              </w:rPr>
            </w:pPr>
            <w:r w:rsidRPr="006056DF">
              <w:rPr>
                <w:rFonts w:asciiTheme="minorHAnsi" w:hAnsiTheme="minorHAnsi" w:cs="Tahoma"/>
                <w:b/>
                <w:i/>
                <w:sz w:val="20"/>
                <w:szCs w:val="20"/>
              </w:rPr>
              <w:t>Role Summary:</w:t>
            </w:r>
          </w:p>
          <w:p w:rsidR="00063653" w:rsidRPr="00645D32" w:rsidRDefault="00112CCD" w:rsidP="00645D32">
            <w:pPr>
              <w:pStyle w:val="ListParagraph"/>
              <w:numPr>
                <w:ilvl w:val="0"/>
                <w:numId w:val="36"/>
              </w:numPr>
              <w:spacing w:after="0"/>
              <w:ind w:left="284" w:hanging="284"/>
              <w:jc w:val="both"/>
              <w:rPr>
                <w:rFonts w:asciiTheme="minorHAnsi" w:hAnsiTheme="minorHAnsi" w:cs="Tahoma"/>
                <w:sz w:val="20"/>
                <w:szCs w:val="20"/>
              </w:rPr>
            </w:pPr>
            <w:r>
              <w:rPr>
                <w:rFonts w:asciiTheme="minorHAnsi" w:hAnsiTheme="minorHAnsi" w:cs="Tahoma"/>
                <w:sz w:val="20"/>
                <w:szCs w:val="20"/>
              </w:rPr>
              <w:t>To teach pupils at Hawkswood Secondary</w:t>
            </w:r>
            <w:r w:rsidR="004F523B" w:rsidRPr="00645D32">
              <w:rPr>
                <w:rFonts w:asciiTheme="minorHAnsi" w:hAnsiTheme="minorHAnsi" w:cs="Tahoma"/>
                <w:sz w:val="20"/>
                <w:szCs w:val="20"/>
              </w:rPr>
              <w:t xml:space="preserve"> &amp; Resource Provision</w:t>
            </w:r>
            <w:r w:rsidR="00063653" w:rsidRPr="00645D32">
              <w:rPr>
                <w:rFonts w:asciiTheme="minorHAnsi" w:hAnsiTheme="minorHAnsi" w:cs="Tahoma"/>
                <w:sz w:val="20"/>
                <w:szCs w:val="20"/>
              </w:rPr>
              <w:t xml:space="preserve"> within the framework of the National Curriculum and to carry out the professional duties of a teacher in accordance with the Education Act 1987 and the conditions of employment as defined in the latest School Teachers Pay and Conditions document. </w:t>
            </w:r>
            <w:bookmarkStart w:id="0" w:name="_GoBack"/>
            <w:bookmarkEnd w:id="0"/>
          </w:p>
          <w:p w:rsidR="00490008" w:rsidRPr="00645D32" w:rsidRDefault="00BC6D94" w:rsidP="00645D32">
            <w:pPr>
              <w:pStyle w:val="ListParagraph"/>
              <w:numPr>
                <w:ilvl w:val="0"/>
                <w:numId w:val="36"/>
              </w:numPr>
              <w:spacing w:after="0"/>
              <w:ind w:left="284" w:hanging="284"/>
              <w:jc w:val="both"/>
              <w:rPr>
                <w:rFonts w:asciiTheme="minorHAnsi" w:hAnsiTheme="minorHAnsi" w:cs="Tahoma"/>
                <w:sz w:val="20"/>
                <w:szCs w:val="20"/>
              </w:rPr>
            </w:pPr>
            <w:proofErr w:type="spellStart"/>
            <w:r>
              <w:rPr>
                <w:rFonts w:asciiTheme="minorHAnsi" w:hAnsiTheme="minorHAnsi" w:cs="Tahoma"/>
                <w:sz w:val="20"/>
                <w:szCs w:val="20"/>
              </w:rPr>
              <w:t>Th</w:t>
            </w:r>
            <w:proofErr w:type="spellEnd"/>
            <w:r w:rsidR="0066045E" w:rsidRPr="00645D32">
              <w:rPr>
                <w:rFonts w:asciiTheme="minorHAnsi" w:hAnsiTheme="minorHAnsi" w:cs="Tahoma"/>
                <w:sz w:val="20"/>
                <w:szCs w:val="20"/>
              </w:rPr>
              <w:t xml:space="preserve"> teacher is responsible for </w:t>
            </w:r>
            <w:r w:rsidR="00375839" w:rsidRPr="00645D32">
              <w:rPr>
                <w:rFonts w:asciiTheme="minorHAnsi" w:hAnsiTheme="minorHAnsi" w:cs="Tahoma"/>
                <w:sz w:val="20"/>
                <w:szCs w:val="20"/>
              </w:rPr>
              <w:t xml:space="preserve">learning </w:t>
            </w:r>
            <w:r w:rsidR="0076544A" w:rsidRPr="00645D32">
              <w:rPr>
                <w:rFonts w:asciiTheme="minorHAnsi" w:hAnsiTheme="minorHAnsi" w:cs="Tahoma"/>
                <w:sz w:val="20"/>
                <w:szCs w:val="20"/>
              </w:rPr>
              <w:t xml:space="preserve">and teaching </w:t>
            </w:r>
            <w:r w:rsidR="00375839" w:rsidRPr="00645D32">
              <w:rPr>
                <w:rFonts w:asciiTheme="minorHAnsi" w:hAnsiTheme="minorHAnsi" w:cs="Tahoma"/>
                <w:sz w:val="20"/>
                <w:szCs w:val="20"/>
              </w:rPr>
              <w:t>in accordance with the Curriculu</w:t>
            </w:r>
            <w:r w:rsidR="00112CCD">
              <w:rPr>
                <w:rFonts w:asciiTheme="minorHAnsi" w:hAnsiTheme="minorHAnsi" w:cs="Tahoma"/>
                <w:sz w:val="20"/>
                <w:szCs w:val="20"/>
              </w:rPr>
              <w:t>m,</w:t>
            </w:r>
            <w:r w:rsidR="0066045E" w:rsidRPr="00645D32">
              <w:rPr>
                <w:rFonts w:asciiTheme="minorHAnsi" w:hAnsiTheme="minorHAnsi" w:cs="Tahoma"/>
                <w:sz w:val="20"/>
                <w:szCs w:val="20"/>
              </w:rPr>
              <w:t xml:space="preserve"> and</w:t>
            </w:r>
            <w:r w:rsidR="000E7CFB" w:rsidRPr="00645D32">
              <w:rPr>
                <w:rFonts w:asciiTheme="minorHAnsi" w:hAnsiTheme="minorHAnsi" w:cs="Tahoma"/>
                <w:sz w:val="20"/>
                <w:szCs w:val="20"/>
              </w:rPr>
              <w:t xml:space="preserve"> promoting good personal development of pupils with social, emotional and mental health difficulties.</w:t>
            </w:r>
          </w:p>
          <w:p w:rsidR="00490008" w:rsidRPr="00645D32" w:rsidRDefault="00063653" w:rsidP="00112CCD">
            <w:pPr>
              <w:pStyle w:val="ListParagraph"/>
              <w:numPr>
                <w:ilvl w:val="0"/>
                <w:numId w:val="36"/>
              </w:numPr>
              <w:spacing w:after="0"/>
              <w:ind w:left="284" w:hanging="284"/>
              <w:jc w:val="both"/>
              <w:rPr>
                <w:rFonts w:asciiTheme="minorHAnsi" w:eastAsia="Times New Roman" w:hAnsiTheme="minorHAnsi" w:cs="Tahoma"/>
                <w:bCs/>
                <w:sz w:val="20"/>
                <w:szCs w:val="20"/>
                <w:lang w:eastAsia="en-GB"/>
              </w:rPr>
            </w:pPr>
            <w:r w:rsidRPr="00645D32">
              <w:rPr>
                <w:rFonts w:asciiTheme="minorHAnsi" w:hAnsiTheme="minorHAnsi" w:cs="Tahoma"/>
                <w:sz w:val="20"/>
                <w:szCs w:val="20"/>
              </w:rPr>
              <w:t xml:space="preserve">To carry out other associated duties which are reasonably assigned by the </w:t>
            </w:r>
            <w:proofErr w:type="spellStart"/>
            <w:r w:rsidR="00112CCD">
              <w:rPr>
                <w:rFonts w:asciiTheme="minorHAnsi" w:hAnsiTheme="minorHAnsi" w:cs="Tahoma"/>
                <w:sz w:val="20"/>
                <w:szCs w:val="20"/>
              </w:rPr>
              <w:t>Headteacher</w:t>
            </w:r>
            <w:proofErr w:type="spellEnd"/>
          </w:p>
        </w:tc>
      </w:tr>
      <w:tr w:rsidR="00490008" w:rsidRPr="0042342E" w:rsidTr="005F4ED1">
        <w:tc>
          <w:tcPr>
            <w:tcW w:w="10598" w:type="dxa"/>
            <w:gridSpan w:val="2"/>
          </w:tcPr>
          <w:p w:rsidR="00490008" w:rsidRPr="002C4631" w:rsidRDefault="00375839">
            <w:pPr>
              <w:jc w:val="both"/>
              <w:rPr>
                <w:rFonts w:asciiTheme="minorHAnsi" w:hAnsiTheme="minorHAnsi" w:cs="Tahoma"/>
                <w:b/>
                <w:i/>
                <w:sz w:val="20"/>
                <w:szCs w:val="20"/>
              </w:rPr>
            </w:pPr>
            <w:r w:rsidRPr="002C4631">
              <w:rPr>
                <w:rFonts w:asciiTheme="minorHAnsi" w:hAnsiTheme="minorHAnsi" w:cs="Tahoma"/>
                <w:b/>
                <w:i/>
                <w:sz w:val="20"/>
                <w:szCs w:val="20"/>
              </w:rPr>
              <w:t>Key Tasks and Activities:</w:t>
            </w:r>
          </w:p>
          <w:p w:rsidR="0066045E" w:rsidRPr="002C4631" w:rsidRDefault="0066045E" w:rsidP="002C4631">
            <w:pPr>
              <w:pStyle w:val="ListParagraph"/>
              <w:numPr>
                <w:ilvl w:val="0"/>
                <w:numId w:val="36"/>
              </w:numPr>
              <w:spacing w:after="0"/>
              <w:ind w:left="284" w:hanging="284"/>
              <w:jc w:val="both"/>
              <w:rPr>
                <w:rFonts w:asciiTheme="minorHAnsi" w:hAnsiTheme="minorHAnsi" w:cs="Tahoma"/>
                <w:sz w:val="20"/>
                <w:szCs w:val="20"/>
              </w:rPr>
            </w:pPr>
            <w:r w:rsidRPr="002C4631">
              <w:rPr>
                <w:rFonts w:asciiTheme="minorHAnsi" w:hAnsiTheme="minorHAnsi" w:cs="Tahoma"/>
                <w:sz w:val="20"/>
                <w:szCs w:val="20"/>
              </w:rPr>
              <w:t>Deliver effective learning for all</w:t>
            </w:r>
          </w:p>
          <w:p w:rsidR="0066045E" w:rsidRPr="002C4631" w:rsidRDefault="002C4631" w:rsidP="00645D32">
            <w:pPr>
              <w:pStyle w:val="ListParagraph"/>
              <w:numPr>
                <w:ilvl w:val="0"/>
                <w:numId w:val="36"/>
              </w:numPr>
              <w:spacing w:after="0"/>
              <w:ind w:left="284" w:hanging="284"/>
              <w:jc w:val="both"/>
              <w:rPr>
                <w:rFonts w:asciiTheme="minorHAnsi" w:hAnsiTheme="minorHAnsi" w:cs="Tahoma"/>
                <w:sz w:val="20"/>
                <w:szCs w:val="20"/>
              </w:rPr>
            </w:pPr>
            <w:r>
              <w:rPr>
                <w:rFonts w:asciiTheme="minorHAnsi" w:hAnsiTheme="minorHAnsi" w:cs="Tahoma"/>
                <w:sz w:val="20"/>
                <w:szCs w:val="20"/>
              </w:rPr>
              <w:t>T</w:t>
            </w:r>
            <w:r w:rsidR="0066045E" w:rsidRPr="00645D32">
              <w:rPr>
                <w:rFonts w:asciiTheme="minorHAnsi" w:hAnsiTheme="minorHAnsi" w:cs="Tahoma"/>
                <w:sz w:val="20"/>
                <w:szCs w:val="20"/>
              </w:rPr>
              <w:t xml:space="preserve">o </w:t>
            </w:r>
            <w:r w:rsidR="00063653" w:rsidRPr="00645D32">
              <w:rPr>
                <w:rFonts w:asciiTheme="minorHAnsi" w:hAnsiTheme="minorHAnsi" w:cs="Tahoma"/>
                <w:sz w:val="20"/>
                <w:szCs w:val="20"/>
              </w:rPr>
              <w:t>pursue pupil</w:t>
            </w:r>
            <w:r w:rsidR="0066045E" w:rsidRPr="00645D32">
              <w:rPr>
                <w:rFonts w:asciiTheme="minorHAnsi" w:hAnsiTheme="minorHAnsi" w:cs="Tahoma"/>
                <w:sz w:val="20"/>
                <w:szCs w:val="20"/>
              </w:rPr>
              <w:t xml:space="preserve"> progress in accordance with the</w:t>
            </w:r>
            <w:r w:rsidR="0066045E" w:rsidRPr="002C4631">
              <w:rPr>
                <w:rFonts w:asciiTheme="minorHAnsi" w:hAnsiTheme="minorHAnsi" w:cs="Tahoma"/>
                <w:sz w:val="20"/>
                <w:szCs w:val="20"/>
              </w:rPr>
              <w:t xml:space="preserve"> assess</w:t>
            </w:r>
            <w:r w:rsidR="00063653" w:rsidRPr="002C4631">
              <w:rPr>
                <w:rFonts w:asciiTheme="minorHAnsi" w:hAnsiTheme="minorHAnsi" w:cs="Tahoma"/>
                <w:sz w:val="20"/>
                <w:szCs w:val="20"/>
              </w:rPr>
              <w:sym w:font="SAPDings" w:char="F042"/>
            </w:r>
            <w:r w:rsidR="00063653" w:rsidRPr="002C4631">
              <w:rPr>
                <w:rFonts w:asciiTheme="minorHAnsi" w:hAnsiTheme="minorHAnsi" w:cs="Tahoma"/>
                <w:sz w:val="20"/>
                <w:szCs w:val="20"/>
              </w:rPr>
              <w:t>plan</w:t>
            </w:r>
            <w:r w:rsidR="00063653" w:rsidRPr="002C4631">
              <w:rPr>
                <w:rFonts w:asciiTheme="minorHAnsi" w:hAnsiTheme="minorHAnsi" w:cs="Tahoma"/>
                <w:sz w:val="20"/>
                <w:szCs w:val="20"/>
              </w:rPr>
              <w:sym w:font="SAPDings" w:char="F042"/>
            </w:r>
            <w:r w:rsidR="00063653" w:rsidRPr="002C4631">
              <w:rPr>
                <w:rFonts w:asciiTheme="minorHAnsi" w:hAnsiTheme="minorHAnsi" w:cs="Tahoma"/>
                <w:sz w:val="20"/>
                <w:szCs w:val="20"/>
              </w:rPr>
              <w:t>teach</w:t>
            </w:r>
            <w:r w:rsidR="00063653" w:rsidRPr="002C4631">
              <w:rPr>
                <w:rFonts w:asciiTheme="minorHAnsi" w:hAnsiTheme="minorHAnsi" w:cs="Tahoma"/>
                <w:sz w:val="20"/>
                <w:szCs w:val="20"/>
              </w:rPr>
              <w:sym w:font="SAPDings" w:char="F042"/>
            </w:r>
            <w:r w:rsidR="00063653" w:rsidRPr="002C4631">
              <w:rPr>
                <w:rFonts w:asciiTheme="minorHAnsi" w:hAnsiTheme="minorHAnsi" w:cs="Tahoma"/>
                <w:sz w:val="20"/>
                <w:szCs w:val="20"/>
              </w:rPr>
              <w:t xml:space="preserve"> </w:t>
            </w:r>
            <w:r w:rsidR="00063653" w:rsidRPr="00645D32">
              <w:rPr>
                <w:rFonts w:asciiTheme="minorHAnsi" w:hAnsiTheme="minorHAnsi" w:cs="Tahoma"/>
                <w:sz w:val="20"/>
                <w:szCs w:val="20"/>
              </w:rPr>
              <w:t>cycle</w:t>
            </w:r>
          </w:p>
          <w:p w:rsidR="00063653" w:rsidRPr="002C4631" w:rsidRDefault="002C4631" w:rsidP="00645D32">
            <w:pPr>
              <w:pStyle w:val="ListParagraph"/>
              <w:numPr>
                <w:ilvl w:val="0"/>
                <w:numId w:val="36"/>
              </w:numPr>
              <w:spacing w:after="0"/>
              <w:ind w:left="284" w:hanging="284"/>
              <w:jc w:val="both"/>
              <w:rPr>
                <w:rFonts w:asciiTheme="minorHAnsi" w:hAnsiTheme="minorHAnsi" w:cs="Tahoma"/>
                <w:sz w:val="20"/>
                <w:szCs w:val="20"/>
              </w:rPr>
            </w:pPr>
            <w:r>
              <w:rPr>
                <w:rFonts w:asciiTheme="minorHAnsi" w:hAnsiTheme="minorHAnsi" w:cs="Tahoma"/>
                <w:sz w:val="20"/>
                <w:szCs w:val="20"/>
              </w:rPr>
              <w:t>T</w:t>
            </w:r>
            <w:r w:rsidR="00063653" w:rsidRPr="00645D32">
              <w:rPr>
                <w:rFonts w:asciiTheme="minorHAnsi" w:hAnsiTheme="minorHAnsi" w:cs="Tahoma"/>
                <w:sz w:val="20"/>
                <w:szCs w:val="20"/>
              </w:rPr>
              <w:t>o provide effective feedback to pupils to enhance future learning</w:t>
            </w:r>
          </w:p>
          <w:p w:rsidR="000E7CFB" w:rsidRPr="002C4631" w:rsidRDefault="000E7CFB" w:rsidP="00645D32">
            <w:pPr>
              <w:pStyle w:val="ListParagraph"/>
              <w:numPr>
                <w:ilvl w:val="0"/>
                <w:numId w:val="36"/>
              </w:numPr>
              <w:spacing w:after="0"/>
              <w:ind w:left="284" w:hanging="284"/>
              <w:jc w:val="both"/>
              <w:rPr>
                <w:rFonts w:asciiTheme="minorHAnsi" w:hAnsiTheme="minorHAnsi" w:cs="Tahoma"/>
                <w:sz w:val="20"/>
                <w:szCs w:val="20"/>
              </w:rPr>
            </w:pPr>
            <w:r w:rsidRPr="002C4631">
              <w:rPr>
                <w:rFonts w:asciiTheme="minorHAnsi" w:hAnsiTheme="minorHAnsi" w:cs="Tahoma"/>
                <w:sz w:val="20"/>
                <w:szCs w:val="20"/>
              </w:rPr>
              <w:t xml:space="preserve">Gain an understanding of each </w:t>
            </w:r>
            <w:r w:rsidR="00112CCD">
              <w:rPr>
                <w:rFonts w:asciiTheme="minorHAnsi" w:hAnsiTheme="minorHAnsi" w:cs="Tahoma"/>
                <w:sz w:val="20"/>
                <w:szCs w:val="20"/>
              </w:rPr>
              <w:t>pupil</w:t>
            </w:r>
            <w:r w:rsidRPr="002C4631">
              <w:rPr>
                <w:rFonts w:asciiTheme="minorHAnsi" w:hAnsiTheme="minorHAnsi" w:cs="Tahoma"/>
                <w:sz w:val="20"/>
                <w:szCs w:val="20"/>
              </w:rPr>
              <w:t>’s previous educational experience and have adequate knowledge of their home background</w:t>
            </w:r>
            <w:r w:rsidR="004F523B" w:rsidRPr="002C4631">
              <w:rPr>
                <w:rFonts w:asciiTheme="minorHAnsi" w:hAnsiTheme="minorHAnsi" w:cs="Tahoma"/>
                <w:sz w:val="20"/>
                <w:szCs w:val="20"/>
              </w:rPr>
              <w:t>,</w:t>
            </w:r>
            <w:r w:rsidRPr="002C4631">
              <w:rPr>
                <w:rFonts w:asciiTheme="minorHAnsi" w:hAnsiTheme="minorHAnsi" w:cs="Tahoma"/>
                <w:sz w:val="20"/>
                <w:szCs w:val="20"/>
              </w:rPr>
              <w:t xml:space="preserve"> including medical concerns</w:t>
            </w:r>
            <w:r w:rsidR="004F523B" w:rsidRPr="002C4631">
              <w:rPr>
                <w:rFonts w:asciiTheme="minorHAnsi" w:hAnsiTheme="minorHAnsi" w:cs="Tahoma"/>
                <w:sz w:val="20"/>
                <w:szCs w:val="20"/>
              </w:rPr>
              <w:t>,</w:t>
            </w:r>
            <w:r w:rsidRPr="002C4631">
              <w:rPr>
                <w:rFonts w:asciiTheme="minorHAnsi" w:hAnsiTheme="minorHAnsi" w:cs="Tahoma"/>
                <w:sz w:val="20"/>
                <w:szCs w:val="20"/>
              </w:rPr>
              <w:t xml:space="preserve"> ethnic origin</w:t>
            </w:r>
            <w:r w:rsidR="004F523B" w:rsidRPr="002C4631">
              <w:rPr>
                <w:rFonts w:asciiTheme="minorHAnsi" w:hAnsiTheme="minorHAnsi" w:cs="Tahoma"/>
                <w:sz w:val="20"/>
                <w:szCs w:val="20"/>
              </w:rPr>
              <w:t>,</w:t>
            </w:r>
            <w:r w:rsidRPr="002C4631">
              <w:rPr>
                <w:rFonts w:asciiTheme="minorHAnsi" w:hAnsiTheme="minorHAnsi" w:cs="Tahoma"/>
                <w:sz w:val="20"/>
                <w:szCs w:val="20"/>
              </w:rPr>
              <w:t xml:space="preserve"> home language and religion.</w:t>
            </w:r>
          </w:p>
          <w:p w:rsidR="00490008" w:rsidRPr="002C4631" w:rsidRDefault="00375839" w:rsidP="00645D32">
            <w:pPr>
              <w:pStyle w:val="ListParagraph"/>
              <w:numPr>
                <w:ilvl w:val="0"/>
                <w:numId w:val="36"/>
              </w:numPr>
              <w:spacing w:after="0"/>
              <w:ind w:left="284" w:hanging="284"/>
              <w:jc w:val="both"/>
              <w:rPr>
                <w:rFonts w:asciiTheme="minorHAnsi" w:hAnsiTheme="minorHAnsi" w:cs="Tahoma"/>
                <w:sz w:val="20"/>
                <w:szCs w:val="20"/>
              </w:rPr>
            </w:pPr>
            <w:r w:rsidRPr="00645D32">
              <w:rPr>
                <w:rFonts w:asciiTheme="minorHAnsi" w:hAnsiTheme="minorHAnsi" w:cs="Tahoma"/>
                <w:sz w:val="20"/>
                <w:szCs w:val="20"/>
              </w:rPr>
              <w:t xml:space="preserve">Understand the needs of individual </w:t>
            </w:r>
            <w:r w:rsidR="00112CCD">
              <w:rPr>
                <w:rFonts w:asciiTheme="minorHAnsi" w:hAnsiTheme="minorHAnsi" w:cs="Tahoma"/>
                <w:sz w:val="20"/>
                <w:szCs w:val="20"/>
              </w:rPr>
              <w:t>pupils</w:t>
            </w:r>
            <w:r w:rsidRPr="00645D32">
              <w:rPr>
                <w:rFonts w:asciiTheme="minorHAnsi" w:hAnsiTheme="minorHAnsi" w:cs="Tahoma"/>
                <w:sz w:val="20"/>
                <w:szCs w:val="20"/>
              </w:rPr>
              <w:t>.</w:t>
            </w:r>
          </w:p>
          <w:p w:rsidR="00112CCD" w:rsidRPr="00112CCD" w:rsidRDefault="00112CCD" w:rsidP="00112CCD">
            <w:pPr>
              <w:pStyle w:val="ListParagraph"/>
              <w:numPr>
                <w:ilvl w:val="0"/>
                <w:numId w:val="36"/>
              </w:numPr>
              <w:spacing w:after="0"/>
              <w:ind w:left="284" w:hanging="284"/>
              <w:jc w:val="both"/>
              <w:rPr>
                <w:rFonts w:asciiTheme="minorHAnsi" w:hAnsiTheme="minorHAnsi" w:cs="Tahoma"/>
                <w:sz w:val="20"/>
                <w:szCs w:val="20"/>
              </w:rPr>
            </w:pPr>
            <w:r w:rsidRPr="00112CCD">
              <w:rPr>
                <w:rFonts w:asciiTheme="minorHAnsi" w:hAnsiTheme="minorHAnsi" w:cs="Tahoma"/>
                <w:sz w:val="20"/>
                <w:szCs w:val="20"/>
              </w:rPr>
              <w:t xml:space="preserve">To demonstrate a growth </w:t>
            </w:r>
            <w:proofErr w:type="spellStart"/>
            <w:r w:rsidRPr="00112CCD">
              <w:rPr>
                <w:rFonts w:asciiTheme="minorHAnsi" w:hAnsiTheme="minorHAnsi" w:cs="Tahoma"/>
                <w:sz w:val="20"/>
                <w:szCs w:val="20"/>
              </w:rPr>
              <w:t>mindset</w:t>
            </w:r>
            <w:proofErr w:type="spellEnd"/>
            <w:r w:rsidRPr="00112CCD">
              <w:rPr>
                <w:rFonts w:asciiTheme="minorHAnsi" w:hAnsiTheme="minorHAnsi" w:cs="Tahoma"/>
                <w:sz w:val="20"/>
                <w:szCs w:val="20"/>
              </w:rPr>
              <w:t xml:space="preserve"> and enable pupils to develop positive holistic attitudes and confidence in themselves and their abilities to have a successful and enriched future.</w:t>
            </w:r>
          </w:p>
          <w:p w:rsidR="00112CCD" w:rsidRPr="00112CCD" w:rsidRDefault="00112CCD" w:rsidP="00112CCD">
            <w:pPr>
              <w:pStyle w:val="ListParagraph"/>
              <w:numPr>
                <w:ilvl w:val="0"/>
                <w:numId w:val="36"/>
              </w:numPr>
              <w:spacing w:after="0"/>
              <w:ind w:left="284" w:hanging="284"/>
              <w:jc w:val="both"/>
              <w:rPr>
                <w:rFonts w:asciiTheme="minorHAnsi" w:hAnsiTheme="minorHAnsi" w:cs="Tahoma"/>
                <w:sz w:val="20"/>
                <w:szCs w:val="20"/>
              </w:rPr>
            </w:pPr>
            <w:r w:rsidRPr="00112CCD">
              <w:rPr>
                <w:rFonts w:asciiTheme="minorHAnsi" w:hAnsiTheme="minorHAnsi" w:cs="Tahoma"/>
                <w:sz w:val="20"/>
                <w:szCs w:val="20"/>
              </w:rPr>
              <w:t>To work with staff at all levels across the school and with pupils to ensure that provision is tailored, challenging and motivating, thereby enabling them to strive and achieve holistic success targets.</w:t>
            </w:r>
          </w:p>
          <w:p w:rsidR="00490008" w:rsidRPr="00112CCD" w:rsidRDefault="00112CCD" w:rsidP="00112CCD">
            <w:pPr>
              <w:pStyle w:val="ListParagraph"/>
              <w:numPr>
                <w:ilvl w:val="0"/>
                <w:numId w:val="36"/>
              </w:numPr>
              <w:spacing w:after="0"/>
              <w:ind w:left="284" w:hanging="284"/>
              <w:jc w:val="both"/>
              <w:rPr>
                <w:rFonts w:asciiTheme="minorHAnsi" w:hAnsiTheme="minorHAnsi" w:cs="Tahoma"/>
                <w:sz w:val="20"/>
                <w:szCs w:val="20"/>
              </w:rPr>
            </w:pPr>
            <w:r w:rsidRPr="00112CCD">
              <w:rPr>
                <w:rFonts w:asciiTheme="minorHAnsi" w:hAnsiTheme="minorHAnsi" w:cs="Tahoma"/>
                <w:sz w:val="20"/>
                <w:szCs w:val="20"/>
              </w:rPr>
              <w:t>Flexibility in teaching and demonstrating a creative approach to finding innovate solutions to inspire a thirst and hunger for learning in every individual.</w:t>
            </w:r>
          </w:p>
          <w:p w:rsidR="00112CCD" w:rsidRPr="00112CCD" w:rsidRDefault="00112CCD" w:rsidP="00112CCD">
            <w:pPr>
              <w:pStyle w:val="ListParagraph"/>
              <w:numPr>
                <w:ilvl w:val="0"/>
                <w:numId w:val="36"/>
              </w:numPr>
              <w:spacing w:after="0"/>
              <w:ind w:left="284" w:hanging="284"/>
              <w:jc w:val="both"/>
              <w:rPr>
                <w:rFonts w:asciiTheme="minorHAnsi" w:hAnsiTheme="minorHAnsi" w:cs="Tahoma"/>
                <w:sz w:val="20"/>
                <w:szCs w:val="20"/>
              </w:rPr>
            </w:pPr>
            <w:r w:rsidRPr="00112CCD">
              <w:rPr>
                <w:rFonts w:asciiTheme="minorHAnsi" w:hAnsiTheme="minorHAnsi" w:cs="Tahoma"/>
                <w:sz w:val="20"/>
                <w:szCs w:val="20"/>
              </w:rPr>
              <w:t>Producing active learning that is transferable and highly relevant to individuals so that they get hooked and become leaders of their own progress and learning. Infect them with a passion for learning that goes beyond their time at Hawkswood Therapeutic.</w:t>
            </w:r>
          </w:p>
          <w:p w:rsidR="00112CCD" w:rsidRPr="00112CCD" w:rsidRDefault="00112CCD" w:rsidP="00112CCD">
            <w:pPr>
              <w:pStyle w:val="ListParagraph"/>
              <w:numPr>
                <w:ilvl w:val="0"/>
                <w:numId w:val="36"/>
              </w:numPr>
              <w:spacing w:after="0"/>
              <w:ind w:left="284" w:hanging="284"/>
              <w:jc w:val="both"/>
              <w:rPr>
                <w:rFonts w:asciiTheme="minorHAnsi" w:hAnsiTheme="minorHAnsi" w:cs="Tahoma"/>
                <w:sz w:val="20"/>
                <w:szCs w:val="20"/>
              </w:rPr>
            </w:pPr>
            <w:r w:rsidRPr="00112CCD">
              <w:rPr>
                <w:rFonts w:asciiTheme="minorHAnsi" w:hAnsiTheme="minorHAnsi" w:cs="Tahoma"/>
                <w:sz w:val="20"/>
                <w:szCs w:val="20"/>
              </w:rPr>
              <w:t>To be a pro-active and solutions focused member of the team. Someone who will enrich and build so that all can achieve together in a success culture.</w:t>
            </w:r>
          </w:p>
          <w:p w:rsidR="00490008" w:rsidRPr="00645D32" w:rsidRDefault="00375839" w:rsidP="00645D32">
            <w:pPr>
              <w:pStyle w:val="ListParagraph"/>
              <w:numPr>
                <w:ilvl w:val="0"/>
                <w:numId w:val="36"/>
              </w:numPr>
              <w:spacing w:after="0"/>
              <w:ind w:left="284" w:hanging="284"/>
              <w:jc w:val="both"/>
              <w:rPr>
                <w:rFonts w:asciiTheme="minorHAnsi" w:hAnsiTheme="minorHAnsi" w:cs="Tahoma"/>
                <w:b/>
                <w:sz w:val="20"/>
                <w:szCs w:val="20"/>
              </w:rPr>
            </w:pPr>
            <w:r w:rsidRPr="00645D32">
              <w:rPr>
                <w:rFonts w:asciiTheme="minorHAnsi" w:hAnsiTheme="minorHAnsi" w:cs="Tahoma"/>
                <w:sz w:val="20"/>
                <w:szCs w:val="20"/>
              </w:rPr>
              <w:t>Assist in the development, continuity and progression in all areas of the school curriculum by planning with colleagues as part of a team within the Key Stage or with all school staff.</w:t>
            </w:r>
          </w:p>
          <w:p w:rsidR="00490008" w:rsidRPr="00645D32" w:rsidRDefault="00BE0B8F" w:rsidP="00645D32">
            <w:pPr>
              <w:pStyle w:val="ListParagraph"/>
              <w:numPr>
                <w:ilvl w:val="0"/>
                <w:numId w:val="36"/>
              </w:numPr>
              <w:spacing w:after="0"/>
              <w:ind w:left="284" w:hanging="284"/>
              <w:jc w:val="both"/>
              <w:rPr>
                <w:rFonts w:asciiTheme="minorHAnsi" w:hAnsiTheme="minorHAnsi" w:cs="Tahoma"/>
                <w:b/>
                <w:sz w:val="20"/>
                <w:szCs w:val="20"/>
              </w:rPr>
            </w:pPr>
            <w:r w:rsidRPr="00645D32">
              <w:rPr>
                <w:rFonts w:asciiTheme="minorHAnsi" w:hAnsiTheme="minorHAnsi" w:cs="Tahoma"/>
                <w:bCs/>
                <w:sz w:val="20"/>
                <w:szCs w:val="20"/>
              </w:rPr>
              <w:t>Reflect on, m</w:t>
            </w:r>
            <w:r w:rsidR="00375839" w:rsidRPr="00645D32">
              <w:rPr>
                <w:rFonts w:asciiTheme="minorHAnsi" w:hAnsiTheme="minorHAnsi" w:cs="Tahoma"/>
                <w:bCs/>
                <w:sz w:val="20"/>
                <w:szCs w:val="20"/>
              </w:rPr>
              <w:t>onitor and assess own performance.</w:t>
            </w:r>
          </w:p>
          <w:p w:rsidR="00490008" w:rsidRPr="00645D32" w:rsidRDefault="00375839" w:rsidP="00645D32">
            <w:pPr>
              <w:pStyle w:val="ListParagraph"/>
              <w:numPr>
                <w:ilvl w:val="0"/>
                <w:numId w:val="36"/>
              </w:numPr>
              <w:spacing w:after="0"/>
              <w:ind w:left="284" w:hanging="284"/>
              <w:jc w:val="both"/>
              <w:rPr>
                <w:rFonts w:asciiTheme="minorHAnsi" w:hAnsiTheme="minorHAnsi" w:cs="Tahoma"/>
                <w:b/>
                <w:sz w:val="20"/>
                <w:szCs w:val="20"/>
              </w:rPr>
            </w:pPr>
            <w:r w:rsidRPr="00645D32">
              <w:rPr>
                <w:rFonts w:asciiTheme="minorHAnsi" w:hAnsiTheme="minorHAnsi" w:cs="Tahoma"/>
                <w:bCs/>
                <w:sz w:val="20"/>
                <w:szCs w:val="20"/>
              </w:rPr>
              <w:t>Report progress against targets.</w:t>
            </w:r>
          </w:p>
          <w:p w:rsidR="000E7CFB" w:rsidRPr="00645D32" w:rsidRDefault="00375839" w:rsidP="00645D32">
            <w:pPr>
              <w:pStyle w:val="ListParagraph"/>
              <w:numPr>
                <w:ilvl w:val="0"/>
                <w:numId w:val="36"/>
              </w:numPr>
              <w:spacing w:after="0"/>
              <w:ind w:left="284" w:hanging="284"/>
              <w:jc w:val="both"/>
              <w:rPr>
                <w:rFonts w:asciiTheme="minorHAnsi" w:hAnsiTheme="minorHAnsi" w:cs="Tahoma"/>
                <w:b/>
                <w:sz w:val="20"/>
                <w:szCs w:val="20"/>
              </w:rPr>
            </w:pPr>
            <w:r w:rsidRPr="00645D32">
              <w:rPr>
                <w:rFonts w:asciiTheme="minorHAnsi" w:hAnsiTheme="minorHAnsi" w:cs="Tahoma"/>
                <w:bCs/>
                <w:sz w:val="20"/>
                <w:szCs w:val="20"/>
              </w:rPr>
              <w:t>Celebrate the achievements and creativity of all pupils.</w:t>
            </w:r>
          </w:p>
          <w:p w:rsidR="00490008" w:rsidRPr="00645D32" w:rsidRDefault="00375839" w:rsidP="00645D32">
            <w:pPr>
              <w:pStyle w:val="ListParagraph"/>
              <w:numPr>
                <w:ilvl w:val="0"/>
                <w:numId w:val="36"/>
              </w:numPr>
              <w:spacing w:after="0"/>
              <w:ind w:left="284" w:hanging="284"/>
              <w:jc w:val="both"/>
              <w:rPr>
                <w:rFonts w:asciiTheme="minorHAnsi" w:hAnsiTheme="minorHAnsi" w:cs="Tahoma"/>
                <w:sz w:val="20"/>
                <w:szCs w:val="20"/>
              </w:rPr>
            </w:pPr>
            <w:r w:rsidRPr="00645D32">
              <w:rPr>
                <w:rFonts w:asciiTheme="minorHAnsi" w:hAnsiTheme="minorHAnsi" w:cs="Tahoma"/>
                <w:sz w:val="20"/>
                <w:szCs w:val="20"/>
              </w:rPr>
              <w:t>Operate within the School Development Plan</w:t>
            </w:r>
            <w:r w:rsidR="00775ACB" w:rsidRPr="00645D32">
              <w:rPr>
                <w:rFonts w:asciiTheme="minorHAnsi" w:hAnsiTheme="minorHAnsi" w:cs="Tahoma"/>
                <w:sz w:val="20"/>
                <w:szCs w:val="20"/>
              </w:rPr>
              <w:t xml:space="preserve"> and in accordance with school policies.</w:t>
            </w:r>
          </w:p>
          <w:p w:rsidR="00490008" w:rsidRPr="00645D32" w:rsidRDefault="00375839" w:rsidP="00645D32">
            <w:pPr>
              <w:pStyle w:val="ListParagraph"/>
              <w:numPr>
                <w:ilvl w:val="0"/>
                <w:numId w:val="36"/>
              </w:numPr>
              <w:spacing w:after="0"/>
              <w:ind w:left="284" w:hanging="284"/>
              <w:jc w:val="both"/>
              <w:rPr>
                <w:rFonts w:asciiTheme="minorHAnsi" w:hAnsiTheme="minorHAnsi" w:cs="Tahoma"/>
                <w:b/>
                <w:sz w:val="20"/>
                <w:szCs w:val="20"/>
              </w:rPr>
            </w:pPr>
            <w:r w:rsidRPr="00645D32">
              <w:rPr>
                <w:rFonts w:asciiTheme="minorHAnsi" w:hAnsiTheme="minorHAnsi" w:cs="Tahoma"/>
                <w:bCs/>
                <w:sz w:val="20"/>
                <w:szCs w:val="20"/>
              </w:rPr>
              <w:t xml:space="preserve">Keep up to date with </w:t>
            </w:r>
            <w:r w:rsidR="00775ACB" w:rsidRPr="00645D32">
              <w:rPr>
                <w:rFonts w:asciiTheme="minorHAnsi" w:hAnsiTheme="minorHAnsi" w:cs="Tahoma"/>
                <w:bCs/>
                <w:sz w:val="20"/>
                <w:szCs w:val="20"/>
              </w:rPr>
              <w:t xml:space="preserve">current educational thinking, pedagogical developments, </w:t>
            </w:r>
            <w:r w:rsidRPr="00645D32">
              <w:rPr>
                <w:rFonts w:asciiTheme="minorHAnsi" w:hAnsiTheme="minorHAnsi" w:cs="Tahoma"/>
                <w:bCs/>
                <w:sz w:val="20"/>
                <w:szCs w:val="20"/>
              </w:rPr>
              <w:t>relevant initiatives and development</w:t>
            </w:r>
            <w:r w:rsidR="00775ACB" w:rsidRPr="00645D32">
              <w:rPr>
                <w:rFonts w:asciiTheme="minorHAnsi" w:hAnsiTheme="minorHAnsi" w:cs="Tahoma"/>
                <w:bCs/>
                <w:sz w:val="20"/>
                <w:szCs w:val="20"/>
              </w:rPr>
              <w:t>s.</w:t>
            </w:r>
            <w:r w:rsidRPr="00645D32">
              <w:rPr>
                <w:rFonts w:asciiTheme="minorHAnsi" w:hAnsiTheme="minorHAnsi" w:cs="Tahoma"/>
                <w:bCs/>
                <w:sz w:val="20"/>
                <w:szCs w:val="20"/>
              </w:rPr>
              <w:t xml:space="preserve"> </w:t>
            </w:r>
          </w:p>
        </w:tc>
      </w:tr>
      <w:tr w:rsidR="00490008" w:rsidRPr="0042342E" w:rsidTr="005F4ED1">
        <w:tc>
          <w:tcPr>
            <w:tcW w:w="10598" w:type="dxa"/>
            <w:gridSpan w:val="2"/>
          </w:tcPr>
          <w:p w:rsidR="00490008" w:rsidRPr="002C4631" w:rsidRDefault="00375839">
            <w:pPr>
              <w:jc w:val="both"/>
              <w:rPr>
                <w:rFonts w:asciiTheme="minorHAnsi" w:hAnsiTheme="minorHAnsi" w:cs="Tahoma"/>
                <w:b/>
                <w:i/>
                <w:sz w:val="20"/>
                <w:szCs w:val="20"/>
              </w:rPr>
            </w:pPr>
            <w:r w:rsidRPr="002C4631">
              <w:rPr>
                <w:rFonts w:asciiTheme="minorHAnsi" w:hAnsiTheme="minorHAnsi" w:cs="Tahoma"/>
                <w:b/>
                <w:i/>
                <w:sz w:val="20"/>
                <w:szCs w:val="20"/>
              </w:rPr>
              <w:t>Key Skills and Competencies:</w:t>
            </w:r>
          </w:p>
          <w:p w:rsidR="00490008" w:rsidRPr="0042342E" w:rsidRDefault="00375839">
            <w:pPr>
              <w:jc w:val="both"/>
              <w:rPr>
                <w:rFonts w:asciiTheme="minorHAnsi" w:hAnsiTheme="minorHAnsi" w:cs="Tahoma"/>
                <w:b/>
                <w:sz w:val="20"/>
                <w:szCs w:val="20"/>
                <w:u w:val="single"/>
              </w:rPr>
            </w:pPr>
            <w:r w:rsidRPr="0042342E">
              <w:rPr>
                <w:rFonts w:asciiTheme="minorHAnsi" w:hAnsiTheme="minorHAnsi" w:cs="Tahoma"/>
                <w:b/>
                <w:sz w:val="20"/>
                <w:szCs w:val="20"/>
                <w:u w:val="single"/>
              </w:rPr>
              <w:t>Qualifications</w:t>
            </w:r>
          </w:p>
          <w:p w:rsidR="00490008" w:rsidRPr="00645D32" w:rsidRDefault="00375839" w:rsidP="00645D32">
            <w:pPr>
              <w:pStyle w:val="ListParagraph"/>
              <w:numPr>
                <w:ilvl w:val="0"/>
                <w:numId w:val="36"/>
              </w:numPr>
              <w:spacing w:after="0"/>
              <w:ind w:left="284" w:hanging="284"/>
              <w:jc w:val="both"/>
              <w:rPr>
                <w:rFonts w:asciiTheme="minorHAnsi" w:hAnsiTheme="minorHAnsi" w:cs="Tahoma"/>
                <w:sz w:val="20"/>
                <w:szCs w:val="20"/>
              </w:rPr>
            </w:pPr>
            <w:r w:rsidRPr="00645D32">
              <w:rPr>
                <w:rFonts w:asciiTheme="minorHAnsi" w:hAnsiTheme="minorHAnsi" w:cs="Tahoma"/>
                <w:sz w:val="20"/>
                <w:szCs w:val="20"/>
              </w:rPr>
              <w:t>Degree level qualification.</w:t>
            </w:r>
          </w:p>
          <w:p w:rsidR="00490008" w:rsidRPr="00645D32" w:rsidRDefault="00375839" w:rsidP="00645D32">
            <w:pPr>
              <w:pStyle w:val="ListParagraph"/>
              <w:numPr>
                <w:ilvl w:val="0"/>
                <w:numId w:val="36"/>
              </w:numPr>
              <w:spacing w:after="0"/>
              <w:ind w:left="284" w:hanging="284"/>
              <w:jc w:val="both"/>
              <w:rPr>
                <w:rFonts w:asciiTheme="minorHAnsi" w:hAnsiTheme="minorHAnsi" w:cs="Tahoma"/>
                <w:sz w:val="20"/>
                <w:szCs w:val="20"/>
              </w:rPr>
            </w:pPr>
            <w:r w:rsidRPr="00645D32">
              <w:rPr>
                <w:rFonts w:asciiTheme="minorHAnsi" w:hAnsiTheme="minorHAnsi" w:cs="Tahoma"/>
                <w:sz w:val="20"/>
                <w:szCs w:val="20"/>
              </w:rPr>
              <w:t>Postgraduate professional Qualification e.g. Postgraduate Certificate in Education.</w:t>
            </w:r>
          </w:p>
          <w:p w:rsidR="000E7CFB" w:rsidRPr="00645D32" w:rsidRDefault="000E7CFB" w:rsidP="00645D32">
            <w:pPr>
              <w:pStyle w:val="ListParagraph"/>
              <w:numPr>
                <w:ilvl w:val="0"/>
                <w:numId w:val="36"/>
              </w:numPr>
              <w:spacing w:after="0"/>
              <w:ind w:left="284" w:hanging="284"/>
              <w:jc w:val="both"/>
              <w:rPr>
                <w:rFonts w:asciiTheme="minorHAnsi" w:hAnsiTheme="minorHAnsi" w:cs="Tahoma"/>
                <w:sz w:val="20"/>
                <w:szCs w:val="20"/>
              </w:rPr>
            </w:pPr>
            <w:r w:rsidRPr="00645D32">
              <w:rPr>
                <w:rFonts w:asciiTheme="minorHAnsi" w:hAnsiTheme="minorHAnsi" w:cs="Tahoma"/>
                <w:sz w:val="20"/>
                <w:szCs w:val="20"/>
              </w:rPr>
              <w:t>Qualified Teacher Status</w:t>
            </w:r>
          </w:p>
          <w:p w:rsidR="00490008" w:rsidRPr="0042342E" w:rsidRDefault="00375839" w:rsidP="00645D32">
            <w:pPr>
              <w:pStyle w:val="ListParagraph"/>
              <w:numPr>
                <w:ilvl w:val="0"/>
                <w:numId w:val="36"/>
              </w:numPr>
              <w:spacing w:after="0"/>
              <w:ind w:left="284" w:hanging="284"/>
              <w:jc w:val="both"/>
              <w:rPr>
                <w:rFonts w:asciiTheme="minorHAnsi" w:hAnsiTheme="minorHAnsi" w:cs="Tahoma"/>
                <w:bCs/>
                <w:sz w:val="20"/>
                <w:szCs w:val="20"/>
              </w:rPr>
            </w:pPr>
            <w:r w:rsidRPr="00645D32">
              <w:rPr>
                <w:rFonts w:asciiTheme="minorHAnsi" w:hAnsiTheme="minorHAnsi" w:cs="Tahoma"/>
                <w:sz w:val="20"/>
                <w:szCs w:val="20"/>
              </w:rPr>
              <w:t>Willingness to</w:t>
            </w:r>
            <w:r w:rsidRPr="0042342E">
              <w:rPr>
                <w:rFonts w:asciiTheme="minorHAnsi" w:hAnsiTheme="minorHAnsi" w:cs="Tahoma"/>
                <w:bCs/>
                <w:sz w:val="20"/>
                <w:szCs w:val="20"/>
              </w:rPr>
              <w:t xml:space="preserve"> continue professional development.</w:t>
            </w:r>
          </w:p>
          <w:p w:rsidR="00490008" w:rsidRPr="0042342E" w:rsidRDefault="00375839" w:rsidP="00775ACB">
            <w:pPr>
              <w:tabs>
                <w:tab w:val="left" w:pos="360"/>
              </w:tabs>
              <w:jc w:val="both"/>
              <w:rPr>
                <w:rFonts w:asciiTheme="minorHAnsi" w:hAnsiTheme="minorHAnsi" w:cs="Tahoma"/>
                <w:bCs/>
                <w:sz w:val="20"/>
                <w:szCs w:val="20"/>
              </w:rPr>
            </w:pPr>
            <w:r w:rsidRPr="0042342E">
              <w:rPr>
                <w:rFonts w:asciiTheme="minorHAnsi" w:hAnsiTheme="minorHAnsi" w:cs="Tahoma"/>
                <w:b/>
                <w:sz w:val="20"/>
                <w:szCs w:val="20"/>
                <w:u w:val="single"/>
              </w:rPr>
              <w:t xml:space="preserve">Communication </w:t>
            </w:r>
          </w:p>
          <w:p w:rsidR="00490008" w:rsidRPr="0042342E" w:rsidRDefault="00375839" w:rsidP="00645D32">
            <w:pPr>
              <w:pStyle w:val="ListParagraph"/>
              <w:numPr>
                <w:ilvl w:val="0"/>
                <w:numId w:val="36"/>
              </w:numPr>
              <w:spacing w:after="0"/>
              <w:ind w:left="284" w:hanging="284"/>
              <w:jc w:val="both"/>
              <w:rPr>
                <w:rFonts w:asciiTheme="minorHAnsi" w:hAnsiTheme="minorHAnsi" w:cs="Tahoma"/>
                <w:bCs/>
                <w:sz w:val="20"/>
                <w:szCs w:val="20"/>
              </w:rPr>
            </w:pPr>
            <w:r w:rsidRPr="0042342E">
              <w:rPr>
                <w:rFonts w:asciiTheme="minorHAnsi" w:hAnsiTheme="minorHAnsi" w:cs="Tahoma"/>
                <w:bCs/>
                <w:sz w:val="20"/>
                <w:szCs w:val="20"/>
              </w:rPr>
              <w:t>Apply effective verbal communication skills.</w:t>
            </w:r>
          </w:p>
          <w:p w:rsidR="00490008" w:rsidRPr="0042342E" w:rsidRDefault="00375839" w:rsidP="00645D32">
            <w:pPr>
              <w:pStyle w:val="ListParagraph"/>
              <w:numPr>
                <w:ilvl w:val="0"/>
                <w:numId w:val="36"/>
              </w:numPr>
              <w:spacing w:after="0"/>
              <w:ind w:left="284" w:hanging="284"/>
              <w:jc w:val="both"/>
              <w:rPr>
                <w:rFonts w:asciiTheme="minorHAnsi" w:hAnsiTheme="minorHAnsi" w:cs="Tahoma"/>
                <w:bCs/>
                <w:sz w:val="20"/>
                <w:szCs w:val="20"/>
              </w:rPr>
            </w:pPr>
            <w:r w:rsidRPr="0042342E">
              <w:rPr>
                <w:rFonts w:asciiTheme="minorHAnsi" w:hAnsiTheme="minorHAnsi" w:cs="Tahoma"/>
                <w:bCs/>
                <w:sz w:val="20"/>
                <w:szCs w:val="20"/>
              </w:rPr>
              <w:t>Present information and ideas clearly, by using language appropriate to the audience.</w:t>
            </w:r>
          </w:p>
          <w:p w:rsidR="00490008" w:rsidRPr="0042342E" w:rsidRDefault="00375839" w:rsidP="00645D32">
            <w:pPr>
              <w:pStyle w:val="ListParagraph"/>
              <w:numPr>
                <w:ilvl w:val="0"/>
                <w:numId w:val="36"/>
              </w:numPr>
              <w:spacing w:after="0"/>
              <w:ind w:left="284" w:hanging="284"/>
              <w:jc w:val="both"/>
              <w:rPr>
                <w:rFonts w:asciiTheme="minorHAnsi" w:hAnsiTheme="minorHAnsi" w:cs="Tahoma"/>
                <w:bCs/>
                <w:sz w:val="20"/>
                <w:szCs w:val="20"/>
              </w:rPr>
            </w:pPr>
            <w:r w:rsidRPr="0042342E">
              <w:rPr>
                <w:rFonts w:asciiTheme="minorHAnsi" w:hAnsiTheme="minorHAnsi" w:cs="Tahoma"/>
                <w:bCs/>
                <w:sz w:val="20"/>
                <w:szCs w:val="20"/>
              </w:rPr>
              <w:t>Influence the opinions of others through factual discussion.</w:t>
            </w:r>
          </w:p>
          <w:p w:rsidR="00490008" w:rsidRPr="0042342E" w:rsidRDefault="00375839" w:rsidP="00645D32">
            <w:pPr>
              <w:pStyle w:val="ListParagraph"/>
              <w:numPr>
                <w:ilvl w:val="0"/>
                <w:numId w:val="36"/>
              </w:numPr>
              <w:spacing w:after="0"/>
              <w:ind w:left="284" w:hanging="284"/>
              <w:jc w:val="both"/>
              <w:rPr>
                <w:rFonts w:asciiTheme="minorHAnsi" w:hAnsiTheme="minorHAnsi" w:cs="Tahoma"/>
                <w:bCs/>
                <w:sz w:val="20"/>
                <w:szCs w:val="20"/>
              </w:rPr>
            </w:pPr>
            <w:r w:rsidRPr="0042342E">
              <w:rPr>
                <w:rFonts w:asciiTheme="minorHAnsi" w:hAnsiTheme="minorHAnsi" w:cs="Tahoma"/>
                <w:bCs/>
                <w:sz w:val="20"/>
                <w:szCs w:val="20"/>
              </w:rPr>
              <w:t>Adapt personal style to suit individual situation and needs.</w:t>
            </w:r>
          </w:p>
          <w:p w:rsidR="00490008" w:rsidRPr="0042342E" w:rsidRDefault="00375839" w:rsidP="00645D32">
            <w:pPr>
              <w:pStyle w:val="ListParagraph"/>
              <w:numPr>
                <w:ilvl w:val="0"/>
                <w:numId w:val="36"/>
              </w:numPr>
              <w:spacing w:after="0"/>
              <w:ind w:left="284" w:hanging="284"/>
              <w:jc w:val="both"/>
              <w:rPr>
                <w:rFonts w:asciiTheme="minorHAnsi" w:hAnsiTheme="minorHAnsi" w:cs="Tahoma"/>
                <w:bCs/>
                <w:sz w:val="20"/>
                <w:szCs w:val="20"/>
              </w:rPr>
            </w:pPr>
            <w:r w:rsidRPr="0042342E">
              <w:rPr>
                <w:rFonts w:asciiTheme="minorHAnsi" w:hAnsiTheme="minorHAnsi" w:cs="Tahoma"/>
                <w:bCs/>
                <w:sz w:val="20"/>
                <w:szCs w:val="20"/>
              </w:rPr>
              <w:t xml:space="preserve">Create an environment of trust </w:t>
            </w:r>
            <w:r w:rsidR="00DC3AF0">
              <w:rPr>
                <w:rFonts w:asciiTheme="minorHAnsi" w:hAnsiTheme="minorHAnsi" w:cs="Tahoma"/>
                <w:bCs/>
                <w:sz w:val="20"/>
                <w:szCs w:val="20"/>
              </w:rPr>
              <w:t>and independence.</w:t>
            </w:r>
          </w:p>
          <w:p w:rsidR="00490008" w:rsidRPr="0042342E" w:rsidRDefault="00375839" w:rsidP="00645D32">
            <w:pPr>
              <w:pStyle w:val="ListParagraph"/>
              <w:numPr>
                <w:ilvl w:val="0"/>
                <w:numId w:val="36"/>
              </w:numPr>
              <w:spacing w:after="0"/>
              <w:ind w:left="284" w:hanging="284"/>
              <w:jc w:val="both"/>
              <w:rPr>
                <w:rFonts w:asciiTheme="minorHAnsi" w:hAnsiTheme="minorHAnsi" w:cs="Tahoma"/>
                <w:bCs/>
                <w:sz w:val="20"/>
                <w:szCs w:val="20"/>
              </w:rPr>
            </w:pPr>
            <w:r w:rsidRPr="0042342E">
              <w:rPr>
                <w:rFonts w:asciiTheme="minorHAnsi" w:hAnsiTheme="minorHAnsi" w:cs="Tahoma"/>
                <w:bCs/>
                <w:sz w:val="20"/>
                <w:szCs w:val="20"/>
              </w:rPr>
              <w:t>Utilise report-writing skills to accurately reflect a situation through positive language.</w:t>
            </w:r>
          </w:p>
          <w:p w:rsidR="00490008" w:rsidRPr="0042342E" w:rsidRDefault="00375839" w:rsidP="00645D32">
            <w:pPr>
              <w:pStyle w:val="ListParagraph"/>
              <w:numPr>
                <w:ilvl w:val="0"/>
                <w:numId w:val="36"/>
              </w:numPr>
              <w:spacing w:after="0"/>
              <w:ind w:left="284" w:hanging="284"/>
              <w:jc w:val="both"/>
              <w:rPr>
                <w:rFonts w:asciiTheme="minorHAnsi" w:hAnsiTheme="minorHAnsi" w:cs="Tahoma"/>
                <w:bCs/>
                <w:sz w:val="20"/>
                <w:szCs w:val="20"/>
              </w:rPr>
            </w:pPr>
            <w:r w:rsidRPr="0042342E">
              <w:rPr>
                <w:rFonts w:asciiTheme="minorHAnsi" w:hAnsiTheme="minorHAnsi" w:cs="Tahoma"/>
                <w:bCs/>
                <w:sz w:val="20"/>
                <w:szCs w:val="20"/>
              </w:rPr>
              <w:lastRenderedPageBreak/>
              <w:t>Be willing to lead staff meetings</w:t>
            </w:r>
            <w:r w:rsidR="004D024F" w:rsidRPr="0042342E">
              <w:rPr>
                <w:rFonts w:asciiTheme="minorHAnsi" w:hAnsiTheme="minorHAnsi" w:cs="Tahoma"/>
                <w:bCs/>
                <w:sz w:val="20"/>
                <w:szCs w:val="20"/>
              </w:rPr>
              <w:t>/Learning Focus Meetings/INSET</w:t>
            </w:r>
            <w:r w:rsidRPr="0042342E">
              <w:rPr>
                <w:rFonts w:asciiTheme="minorHAnsi" w:hAnsiTheme="minorHAnsi" w:cs="Tahoma"/>
                <w:bCs/>
                <w:sz w:val="20"/>
                <w:szCs w:val="20"/>
              </w:rPr>
              <w:t xml:space="preserve"> as appropriate.</w:t>
            </w:r>
          </w:p>
          <w:p w:rsidR="00490008" w:rsidRPr="0042342E" w:rsidRDefault="004D024F" w:rsidP="00645D32">
            <w:pPr>
              <w:pStyle w:val="ListParagraph"/>
              <w:numPr>
                <w:ilvl w:val="0"/>
                <w:numId w:val="36"/>
              </w:numPr>
              <w:spacing w:after="0"/>
              <w:ind w:left="284" w:hanging="284"/>
              <w:jc w:val="both"/>
              <w:rPr>
                <w:rFonts w:asciiTheme="minorHAnsi" w:hAnsiTheme="minorHAnsi" w:cs="Tahoma"/>
                <w:bCs/>
                <w:sz w:val="20"/>
                <w:szCs w:val="20"/>
              </w:rPr>
            </w:pPr>
            <w:r w:rsidRPr="0042342E">
              <w:rPr>
                <w:rFonts w:asciiTheme="minorHAnsi" w:hAnsiTheme="minorHAnsi" w:cs="Tahoma"/>
                <w:bCs/>
                <w:sz w:val="20"/>
                <w:szCs w:val="20"/>
              </w:rPr>
              <w:t>Be willing to lead school/class Assemblies as appropriate.</w:t>
            </w:r>
          </w:p>
          <w:p w:rsidR="00490008" w:rsidRPr="0042342E" w:rsidRDefault="00375839">
            <w:pPr>
              <w:tabs>
                <w:tab w:val="left" w:pos="360"/>
              </w:tabs>
              <w:jc w:val="both"/>
              <w:rPr>
                <w:rFonts w:asciiTheme="minorHAnsi" w:hAnsiTheme="minorHAnsi" w:cs="Tahoma"/>
                <w:bCs/>
                <w:sz w:val="20"/>
                <w:szCs w:val="20"/>
              </w:rPr>
            </w:pPr>
            <w:r w:rsidRPr="0042342E">
              <w:rPr>
                <w:rFonts w:asciiTheme="minorHAnsi" w:hAnsiTheme="minorHAnsi" w:cs="Tahoma"/>
                <w:b/>
                <w:sz w:val="20"/>
                <w:szCs w:val="20"/>
                <w:u w:val="single"/>
              </w:rPr>
              <w:t>Other Skills Required for Role</w:t>
            </w:r>
          </w:p>
          <w:p w:rsidR="00B94EAB" w:rsidRPr="00645D32" w:rsidRDefault="00B94EAB" w:rsidP="00645D32">
            <w:pPr>
              <w:pStyle w:val="ListParagraph"/>
              <w:numPr>
                <w:ilvl w:val="0"/>
                <w:numId w:val="36"/>
              </w:numPr>
              <w:spacing w:after="0"/>
              <w:ind w:left="284" w:hanging="284"/>
              <w:jc w:val="both"/>
              <w:rPr>
                <w:rFonts w:asciiTheme="minorHAnsi" w:hAnsiTheme="minorHAnsi" w:cs="Tahoma"/>
                <w:bCs/>
                <w:sz w:val="20"/>
                <w:szCs w:val="20"/>
              </w:rPr>
            </w:pPr>
            <w:r w:rsidRPr="00645D32">
              <w:rPr>
                <w:rFonts w:asciiTheme="minorHAnsi" w:hAnsiTheme="minorHAnsi" w:cs="Tahoma"/>
                <w:bCs/>
                <w:sz w:val="20"/>
                <w:szCs w:val="20"/>
              </w:rPr>
              <w:t>To demonstrate a positive professional attitude and approach to all aspects of school life in line with teachers standards</w:t>
            </w:r>
          </w:p>
          <w:p w:rsidR="00B94EAB" w:rsidRPr="00645D32" w:rsidRDefault="00375839" w:rsidP="00645D32">
            <w:pPr>
              <w:pStyle w:val="ListParagraph"/>
              <w:numPr>
                <w:ilvl w:val="0"/>
                <w:numId w:val="36"/>
              </w:numPr>
              <w:spacing w:after="0"/>
              <w:ind w:left="284" w:hanging="284"/>
              <w:jc w:val="both"/>
              <w:rPr>
                <w:rFonts w:asciiTheme="minorHAnsi" w:hAnsiTheme="minorHAnsi" w:cs="Tahoma"/>
                <w:bCs/>
                <w:sz w:val="20"/>
                <w:szCs w:val="20"/>
              </w:rPr>
            </w:pPr>
            <w:r w:rsidRPr="0042342E">
              <w:rPr>
                <w:rFonts w:asciiTheme="minorHAnsi" w:hAnsiTheme="minorHAnsi" w:cs="Tahoma"/>
                <w:bCs/>
                <w:sz w:val="20"/>
                <w:szCs w:val="20"/>
              </w:rPr>
              <w:t>Exercise flexibility in order to accommodate changes in work priorities.</w:t>
            </w:r>
          </w:p>
          <w:p w:rsidR="00B94EAB" w:rsidRPr="00645D32" w:rsidRDefault="00375839" w:rsidP="00645D32">
            <w:pPr>
              <w:pStyle w:val="ListParagraph"/>
              <w:numPr>
                <w:ilvl w:val="0"/>
                <w:numId w:val="36"/>
              </w:numPr>
              <w:spacing w:after="0"/>
              <w:ind w:left="284" w:hanging="284"/>
              <w:jc w:val="both"/>
              <w:rPr>
                <w:rFonts w:asciiTheme="minorHAnsi" w:hAnsiTheme="minorHAnsi" w:cs="Tahoma"/>
                <w:bCs/>
                <w:sz w:val="20"/>
                <w:szCs w:val="20"/>
              </w:rPr>
            </w:pPr>
            <w:r w:rsidRPr="0042342E">
              <w:rPr>
                <w:rFonts w:asciiTheme="minorHAnsi" w:hAnsiTheme="minorHAnsi" w:cs="Tahoma"/>
                <w:bCs/>
                <w:sz w:val="20"/>
                <w:szCs w:val="20"/>
              </w:rPr>
              <w:t>Balance tasks and resources in the organisation of a wide range of activities.</w:t>
            </w:r>
          </w:p>
          <w:p w:rsidR="00B94EAB" w:rsidRPr="00645D32" w:rsidRDefault="00375839" w:rsidP="00645D32">
            <w:pPr>
              <w:pStyle w:val="ListParagraph"/>
              <w:numPr>
                <w:ilvl w:val="0"/>
                <w:numId w:val="36"/>
              </w:numPr>
              <w:spacing w:after="0"/>
              <w:ind w:left="284" w:hanging="284"/>
              <w:jc w:val="both"/>
              <w:rPr>
                <w:rFonts w:asciiTheme="minorHAnsi" w:hAnsiTheme="minorHAnsi" w:cs="Tahoma"/>
                <w:bCs/>
                <w:sz w:val="20"/>
                <w:szCs w:val="20"/>
              </w:rPr>
            </w:pPr>
            <w:r w:rsidRPr="0042342E">
              <w:rPr>
                <w:rFonts w:asciiTheme="minorHAnsi" w:hAnsiTheme="minorHAnsi" w:cs="Tahoma"/>
                <w:bCs/>
                <w:sz w:val="20"/>
                <w:szCs w:val="20"/>
              </w:rPr>
              <w:t>Provide contingencies to deal with the unexpected.</w:t>
            </w:r>
          </w:p>
          <w:p w:rsidR="00B94EAB" w:rsidRPr="00645D32" w:rsidRDefault="00375839" w:rsidP="00645D32">
            <w:pPr>
              <w:pStyle w:val="ListParagraph"/>
              <w:numPr>
                <w:ilvl w:val="0"/>
                <w:numId w:val="36"/>
              </w:numPr>
              <w:spacing w:after="0"/>
              <w:ind w:left="284" w:hanging="284"/>
              <w:jc w:val="both"/>
              <w:rPr>
                <w:rFonts w:asciiTheme="minorHAnsi" w:hAnsiTheme="minorHAnsi" w:cs="Tahoma"/>
                <w:bCs/>
                <w:sz w:val="20"/>
                <w:szCs w:val="20"/>
              </w:rPr>
            </w:pPr>
            <w:r w:rsidRPr="0042342E">
              <w:rPr>
                <w:rFonts w:asciiTheme="minorHAnsi" w:hAnsiTheme="minorHAnsi" w:cs="Tahoma"/>
                <w:bCs/>
                <w:sz w:val="20"/>
                <w:szCs w:val="20"/>
              </w:rPr>
              <w:t>Think clearly and logically in working through a problem making referrals as appropriate.</w:t>
            </w:r>
          </w:p>
          <w:p w:rsidR="00B94EAB" w:rsidRPr="00645D32" w:rsidRDefault="00375839" w:rsidP="00645D32">
            <w:pPr>
              <w:pStyle w:val="ListParagraph"/>
              <w:numPr>
                <w:ilvl w:val="0"/>
                <w:numId w:val="36"/>
              </w:numPr>
              <w:spacing w:after="0"/>
              <w:ind w:left="284" w:hanging="284"/>
              <w:jc w:val="both"/>
              <w:rPr>
                <w:rFonts w:asciiTheme="minorHAnsi" w:hAnsiTheme="minorHAnsi" w:cs="Tahoma"/>
                <w:bCs/>
                <w:sz w:val="20"/>
                <w:szCs w:val="20"/>
              </w:rPr>
            </w:pPr>
            <w:r w:rsidRPr="0042342E">
              <w:rPr>
                <w:rFonts w:asciiTheme="minorHAnsi" w:hAnsiTheme="minorHAnsi" w:cs="Tahoma"/>
                <w:bCs/>
                <w:sz w:val="20"/>
                <w:szCs w:val="20"/>
              </w:rPr>
              <w:t>Anticipate workload and plans ahead.</w:t>
            </w:r>
          </w:p>
          <w:p w:rsidR="00B94EAB" w:rsidRPr="00645D32" w:rsidRDefault="00375839" w:rsidP="00645D32">
            <w:pPr>
              <w:pStyle w:val="ListParagraph"/>
              <w:numPr>
                <w:ilvl w:val="0"/>
                <w:numId w:val="36"/>
              </w:numPr>
              <w:spacing w:after="0"/>
              <w:ind w:left="284" w:hanging="284"/>
              <w:jc w:val="both"/>
              <w:rPr>
                <w:rFonts w:asciiTheme="minorHAnsi" w:hAnsiTheme="minorHAnsi" w:cs="Tahoma"/>
                <w:bCs/>
                <w:sz w:val="20"/>
                <w:szCs w:val="20"/>
              </w:rPr>
            </w:pPr>
            <w:r w:rsidRPr="0042342E">
              <w:rPr>
                <w:rFonts w:asciiTheme="minorHAnsi" w:hAnsiTheme="minorHAnsi" w:cs="Tahoma"/>
                <w:bCs/>
                <w:sz w:val="20"/>
                <w:szCs w:val="20"/>
              </w:rPr>
              <w:t>Monitor progress against key performance indicators.</w:t>
            </w:r>
          </w:p>
          <w:p w:rsidR="00B94EAB" w:rsidRPr="00645D32" w:rsidRDefault="00375839" w:rsidP="00645D32">
            <w:pPr>
              <w:pStyle w:val="ListParagraph"/>
              <w:numPr>
                <w:ilvl w:val="0"/>
                <w:numId w:val="36"/>
              </w:numPr>
              <w:spacing w:after="0"/>
              <w:ind w:left="284" w:hanging="284"/>
              <w:jc w:val="both"/>
              <w:rPr>
                <w:rFonts w:asciiTheme="minorHAnsi" w:hAnsiTheme="minorHAnsi" w:cs="Tahoma"/>
                <w:bCs/>
                <w:sz w:val="20"/>
                <w:szCs w:val="20"/>
              </w:rPr>
            </w:pPr>
            <w:r w:rsidRPr="0042342E">
              <w:rPr>
                <w:rFonts w:asciiTheme="minorHAnsi" w:hAnsiTheme="minorHAnsi" w:cs="Tahoma"/>
                <w:bCs/>
                <w:sz w:val="20"/>
                <w:szCs w:val="20"/>
              </w:rPr>
              <w:t>Enthusiastic and positive attitude.</w:t>
            </w:r>
          </w:p>
          <w:p w:rsidR="00DC3AF0" w:rsidRPr="00DC3AF0" w:rsidRDefault="00DC3AF0" w:rsidP="00645D32">
            <w:pPr>
              <w:pStyle w:val="ListParagraph"/>
              <w:numPr>
                <w:ilvl w:val="0"/>
                <w:numId w:val="36"/>
              </w:numPr>
              <w:spacing w:after="0"/>
              <w:ind w:left="284" w:hanging="284"/>
              <w:jc w:val="both"/>
              <w:rPr>
                <w:rFonts w:asciiTheme="minorHAnsi" w:eastAsia="Times New Roman" w:hAnsiTheme="minorHAnsi" w:cs="Tahoma"/>
                <w:bCs/>
                <w:sz w:val="20"/>
                <w:szCs w:val="20"/>
                <w:lang w:eastAsia="en-GB"/>
              </w:rPr>
            </w:pPr>
            <w:r>
              <w:rPr>
                <w:rFonts w:asciiTheme="minorHAnsi" w:eastAsia="Times New Roman" w:hAnsiTheme="minorHAnsi" w:cs="Tahoma"/>
                <w:bCs/>
                <w:sz w:val="20"/>
                <w:szCs w:val="20"/>
                <w:lang w:eastAsia="en-GB"/>
              </w:rPr>
              <w:t>Willingness to contribute to the school enrichment programme.</w:t>
            </w:r>
          </w:p>
          <w:p w:rsidR="00645D32" w:rsidRPr="00645D32" w:rsidRDefault="004D024F" w:rsidP="00645D32">
            <w:pPr>
              <w:pStyle w:val="ListParagraph"/>
              <w:numPr>
                <w:ilvl w:val="0"/>
                <w:numId w:val="36"/>
              </w:numPr>
              <w:spacing w:after="0"/>
              <w:ind w:left="284" w:hanging="284"/>
              <w:jc w:val="both"/>
              <w:rPr>
                <w:rFonts w:asciiTheme="minorHAnsi" w:eastAsia="Times New Roman" w:hAnsiTheme="minorHAnsi" w:cs="Tahoma"/>
                <w:bCs/>
                <w:sz w:val="20"/>
                <w:szCs w:val="20"/>
                <w:lang w:eastAsia="en-GB"/>
              </w:rPr>
            </w:pPr>
            <w:r w:rsidRPr="0042342E">
              <w:rPr>
                <w:rFonts w:asciiTheme="minorHAnsi" w:hAnsiTheme="minorHAnsi" w:cs="Tahoma"/>
                <w:bCs/>
                <w:sz w:val="20"/>
                <w:szCs w:val="20"/>
              </w:rPr>
              <w:t>Awareness of the needs of children who have additional and extra educational need</w:t>
            </w:r>
            <w:r w:rsidR="00775ACB" w:rsidRPr="0042342E">
              <w:rPr>
                <w:rFonts w:asciiTheme="minorHAnsi" w:hAnsiTheme="minorHAnsi" w:cs="Tahoma"/>
                <w:bCs/>
                <w:sz w:val="20"/>
                <w:szCs w:val="20"/>
              </w:rPr>
              <w:t>s.</w:t>
            </w:r>
          </w:p>
          <w:p w:rsidR="00775ACB" w:rsidRPr="002C4631" w:rsidRDefault="00375839" w:rsidP="002C4631">
            <w:pPr>
              <w:rPr>
                <w:rFonts w:asciiTheme="minorHAnsi" w:hAnsiTheme="minorHAnsi" w:cs="Tahoma"/>
                <w:bCs/>
                <w:sz w:val="20"/>
                <w:szCs w:val="20"/>
              </w:rPr>
            </w:pPr>
            <w:r w:rsidRPr="002C4631">
              <w:rPr>
                <w:rFonts w:asciiTheme="minorHAnsi" w:hAnsiTheme="minorHAnsi" w:cs="Tahoma"/>
                <w:b/>
                <w:sz w:val="20"/>
                <w:szCs w:val="20"/>
                <w:u w:val="single"/>
              </w:rPr>
              <w:t>Accountability</w:t>
            </w:r>
            <w:r w:rsidR="003F1673" w:rsidRPr="002C4631">
              <w:rPr>
                <w:rFonts w:asciiTheme="minorHAnsi" w:hAnsiTheme="minorHAnsi" w:cs="Tahoma"/>
                <w:b/>
                <w:sz w:val="20"/>
                <w:szCs w:val="20"/>
                <w:u w:val="single"/>
              </w:rPr>
              <w:t xml:space="preserve"> </w:t>
            </w:r>
            <w:r w:rsidRPr="002C4631">
              <w:rPr>
                <w:rFonts w:asciiTheme="minorHAnsi" w:hAnsiTheme="minorHAnsi" w:cs="Tahoma"/>
                <w:b/>
                <w:sz w:val="20"/>
                <w:szCs w:val="20"/>
                <w:u w:val="single"/>
              </w:rPr>
              <w:t>/</w:t>
            </w:r>
            <w:r w:rsidR="003F1673" w:rsidRPr="002C4631">
              <w:rPr>
                <w:rFonts w:asciiTheme="minorHAnsi" w:hAnsiTheme="minorHAnsi" w:cs="Tahoma"/>
                <w:b/>
                <w:sz w:val="20"/>
                <w:szCs w:val="20"/>
                <w:u w:val="single"/>
              </w:rPr>
              <w:t xml:space="preserve"> </w:t>
            </w:r>
            <w:r w:rsidRPr="002C4631">
              <w:rPr>
                <w:rFonts w:asciiTheme="minorHAnsi" w:hAnsiTheme="minorHAnsi" w:cs="Tahoma"/>
                <w:b/>
                <w:sz w:val="20"/>
                <w:szCs w:val="20"/>
                <w:u w:val="single"/>
              </w:rPr>
              <w:t>Freedom to act</w:t>
            </w:r>
          </w:p>
          <w:p w:rsidR="00775ACB" w:rsidRPr="002C4631" w:rsidRDefault="00375839" w:rsidP="002C4631">
            <w:pPr>
              <w:pStyle w:val="ListParagraph"/>
              <w:numPr>
                <w:ilvl w:val="0"/>
                <w:numId w:val="36"/>
              </w:numPr>
              <w:spacing w:after="0"/>
              <w:ind w:left="284" w:hanging="284"/>
              <w:jc w:val="both"/>
              <w:rPr>
                <w:rFonts w:asciiTheme="minorHAnsi" w:hAnsiTheme="minorHAnsi" w:cs="Tahoma"/>
                <w:bCs/>
                <w:sz w:val="20"/>
                <w:szCs w:val="20"/>
              </w:rPr>
            </w:pPr>
            <w:r w:rsidRPr="0042342E">
              <w:rPr>
                <w:rFonts w:asciiTheme="minorHAnsi" w:hAnsiTheme="minorHAnsi" w:cs="Tahoma"/>
                <w:bCs/>
                <w:sz w:val="20"/>
                <w:szCs w:val="20"/>
              </w:rPr>
              <w:t>Make routine decisions based upon guidelines and procedures laid down in the established framework.</w:t>
            </w:r>
          </w:p>
          <w:p w:rsidR="00775ACB" w:rsidRPr="002C4631" w:rsidRDefault="00375839" w:rsidP="002C4631">
            <w:pPr>
              <w:pStyle w:val="ListParagraph"/>
              <w:numPr>
                <w:ilvl w:val="0"/>
                <w:numId w:val="36"/>
              </w:numPr>
              <w:spacing w:after="0"/>
              <w:ind w:left="284" w:hanging="284"/>
              <w:jc w:val="both"/>
              <w:rPr>
                <w:rFonts w:asciiTheme="minorHAnsi" w:hAnsiTheme="minorHAnsi" w:cs="Tahoma"/>
                <w:bCs/>
                <w:sz w:val="20"/>
                <w:szCs w:val="20"/>
              </w:rPr>
            </w:pPr>
            <w:r w:rsidRPr="0042342E">
              <w:rPr>
                <w:rFonts w:asciiTheme="minorHAnsi" w:hAnsiTheme="minorHAnsi" w:cs="Tahoma"/>
                <w:bCs/>
                <w:sz w:val="20"/>
                <w:szCs w:val="20"/>
              </w:rPr>
              <w:t xml:space="preserve">Contribute towards the </w:t>
            </w:r>
            <w:r w:rsidR="0076544A" w:rsidRPr="0042342E">
              <w:rPr>
                <w:rFonts w:asciiTheme="minorHAnsi" w:hAnsiTheme="minorHAnsi" w:cs="Tahoma"/>
                <w:bCs/>
                <w:sz w:val="20"/>
                <w:szCs w:val="20"/>
              </w:rPr>
              <w:t>achievement</w:t>
            </w:r>
            <w:r w:rsidR="002C4631">
              <w:rPr>
                <w:rFonts w:asciiTheme="minorHAnsi" w:hAnsiTheme="minorHAnsi" w:cs="Tahoma"/>
                <w:bCs/>
                <w:sz w:val="20"/>
                <w:szCs w:val="20"/>
              </w:rPr>
              <w:t xml:space="preserve"> </w:t>
            </w:r>
            <w:r w:rsidRPr="0042342E">
              <w:rPr>
                <w:rFonts w:asciiTheme="minorHAnsi" w:hAnsiTheme="minorHAnsi" w:cs="Tahoma"/>
                <w:bCs/>
                <w:sz w:val="20"/>
                <w:szCs w:val="20"/>
              </w:rPr>
              <w:t>of performance targets, objectives and standards.</w:t>
            </w:r>
          </w:p>
          <w:p w:rsidR="00775ACB" w:rsidRPr="002C4631" w:rsidRDefault="00375839" w:rsidP="002C4631">
            <w:pPr>
              <w:pStyle w:val="ListParagraph"/>
              <w:numPr>
                <w:ilvl w:val="0"/>
                <w:numId w:val="36"/>
              </w:numPr>
              <w:spacing w:after="0"/>
              <w:ind w:left="284" w:hanging="284"/>
              <w:jc w:val="both"/>
              <w:rPr>
                <w:rFonts w:asciiTheme="minorHAnsi" w:hAnsiTheme="minorHAnsi" w:cs="Tahoma"/>
                <w:bCs/>
                <w:sz w:val="20"/>
                <w:szCs w:val="20"/>
              </w:rPr>
            </w:pPr>
            <w:r w:rsidRPr="0042342E">
              <w:rPr>
                <w:rFonts w:asciiTheme="minorHAnsi" w:hAnsiTheme="minorHAnsi" w:cs="Tahoma"/>
                <w:bCs/>
                <w:sz w:val="20"/>
                <w:szCs w:val="20"/>
              </w:rPr>
              <w:t>Lead by example in standards of behaviour in the work environment.</w:t>
            </w:r>
          </w:p>
          <w:p w:rsidR="002C4631" w:rsidRPr="002C4631" w:rsidRDefault="004D024F" w:rsidP="002C4631">
            <w:pPr>
              <w:pStyle w:val="ListParagraph"/>
              <w:numPr>
                <w:ilvl w:val="0"/>
                <w:numId w:val="36"/>
              </w:numPr>
              <w:spacing w:after="0"/>
              <w:ind w:left="284" w:hanging="284"/>
              <w:jc w:val="both"/>
              <w:rPr>
                <w:rFonts w:asciiTheme="minorHAnsi" w:eastAsia="Times New Roman" w:hAnsiTheme="minorHAnsi" w:cs="Tahoma"/>
                <w:bCs/>
                <w:sz w:val="20"/>
                <w:szCs w:val="20"/>
                <w:lang w:eastAsia="en-GB"/>
              </w:rPr>
            </w:pPr>
            <w:r w:rsidRPr="0042342E">
              <w:rPr>
                <w:rFonts w:asciiTheme="minorHAnsi" w:hAnsiTheme="minorHAnsi" w:cs="Tahoma"/>
                <w:bCs/>
                <w:sz w:val="20"/>
                <w:szCs w:val="20"/>
              </w:rPr>
              <w:t>Represent the Hawkswood Group as a reliable and professional organisation at all times.</w:t>
            </w:r>
            <w:r w:rsidR="006E5B78" w:rsidRPr="0042342E">
              <w:rPr>
                <w:rFonts w:asciiTheme="minorHAnsi" w:hAnsiTheme="minorHAnsi" w:cs="Tahoma"/>
                <w:bCs/>
                <w:sz w:val="20"/>
                <w:szCs w:val="20"/>
              </w:rPr>
              <w:t xml:space="preserve">    </w:t>
            </w:r>
            <w:r w:rsidR="00775ACB" w:rsidRPr="0042342E">
              <w:rPr>
                <w:rFonts w:asciiTheme="minorHAnsi" w:hAnsiTheme="minorHAnsi" w:cs="Tahoma"/>
                <w:bCs/>
                <w:sz w:val="20"/>
                <w:szCs w:val="20"/>
              </w:rPr>
              <w:t xml:space="preserve"> </w:t>
            </w:r>
          </w:p>
          <w:p w:rsidR="006E5B78" w:rsidRPr="002C4631" w:rsidRDefault="00375839" w:rsidP="002C4631">
            <w:pPr>
              <w:rPr>
                <w:rFonts w:asciiTheme="minorHAnsi" w:hAnsiTheme="minorHAnsi" w:cs="Tahoma"/>
                <w:bCs/>
                <w:sz w:val="20"/>
                <w:szCs w:val="20"/>
              </w:rPr>
            </w:pPr>
            <w:r w:rsidRPr="002C4631">
              <w:rPr>
                <w:rFonts w:asciiTheme="minorHAnsi" w:hAnsiTheme="minorHAnsi" w:cs="Tahoma"/>
                <w:b/>
                <w:sz w:val="20"/>
                <w:szCs w:val="20"/>
                <w:u w:val="single"/>
              </w:rPr>
              <w:t>General Comments</w:t>
            </w:r>
          </w:p>
          <w:p w:rsidR="00112CCD" w:rsidRPr="00DC3AF0" w:rsidRDefault="00112CCD" w:rsidP="00DC3AF0">
            <w:pPr>
              <w:pStyle w:val="ListParagraph"/>
              <w:numPr>
                <w:ilvl w:val="0"/>
                <w:numId w:val="34"/>
              </w:numPr>
              <w:rPr>
                <w:rFonts w:asciiTheme="minorHAnsi" w:hAnsiTheme="minorHAnsi" w:cs="Arial"/>
                <w:sz w:val="20"/>
                <w:szCs w:val="20"/>
              </w:rPr>
            </w:pPr>
            <w:r w:rsidRPr="00DC3AF0">
              <w:rPr>
                <w:rFonts w:asciiTheme="minorHAnsi" w:hAnsiTheme="minorHAnsi" w:cs="Arial"/>
                <w:sz w:val="20"/>
                <w:szCs w:val="20"/>
              </w:rPr>
              <w:t>Planning and preparing differentiated courses, schemes of work and lessons that show challenge, high expectations and the ability to connect from pupil starting points to enable each pupil to make at least expected progress and rapid catch-up where appropriate in relation to age related expectations.</w:t>
            </w:r>
          </w:p>
          <w:p w:rsidR="00112CCD" w:rsidRPr="00DC3AF0" w:rsidRDefault="00112CCD" w:rsidP="00DC3AF0">
            <w:pPr>
              <w:pStyle w:val="ListParagraph"/>
              <w:numPr>
                <w:ilvl w:val="0"/>
                <w:numId w:val="34"/>
              </w:numPr>
              <w:rPr>
                <w:rFonts w:asciiTheme="minorHAnsi" w:hAnsiTheme="minorHAnsi" w:cs="Arial"/>
                <w:sz w:val="20"/>
                <w:szCs w:val="20"/>
              </w:rPr>
            </w:pPr>
            <w:r w:rsidRPr="00DC3AF0">
              <w:rPr>
                <w:rFonts w:asciiTheme="minorHAnsi" w:hAnsiTheme="minorHAnsi" w:cs="Arial"/>
                <w:sz w:val="20"/>
                <w:szCs w:val="20"/>
              </w:rPr>
              <w:t>Assessing, recording and reporting on the development, progress and attainment of pupils. The ability to use tracking data to adapt, review and deliver strategies to enable successful outcomes for every pupil.</w:t>
            </w:r>
          </w:p>
          <w:p w:rsidR="00112CCD" w:rsidRPr="00DC3AF0" w:rsidRDefault="00112CCD" w:rsidP="00DC3AF0">
            <w:pPr>
              <w:pStyle w:val="ListParagraph"/>
              <w:numPr>
                <w:ilvl w:val="0"/>
                <w:numId w:val="34"/>
              </w:numPr>
              <w:rPr>
                <w:rFonts w:asciiTheme="minorHAnsi" w:hAnsiTheme="minorHAnsi" w:cs="Arial"/>
                <w:sz w:val="20"/>
                <w:szCs w:val="20"/>
              </w:rPr>
            </w:pPr>
            <w:r w:rsidRPr="00DC3AF0">
              <w:rPr>
                <w:rFonts w:asciiTheme="minorHAnsi" w:hAnsiTheme="minorHAnsi" w:cs="Arial"/>
                <w:sz w:val="20"/>
                <w:szCs w:val="20"/>
              </w:rPr>
              <w:t>To ensure that appropriate arrangements are made for any external accreditation entries and statutory requirements.</w:t>
            </w:r>
          </w:p>
          <w:p w:rsidR="00112CCD" w:rsidRPr="00DC3AF0" w:rsidRDefault="00112CCD" w:rsidP="00DC3AF0">
            <w:pPr>
              <w:pStyle w:val="ListParagraph"/>
              <w:numPr>
                <w:ilvl w:val="0"/>
                <w:numId w:val="34"/>
              </w:numPr>
              <w:rPr>
                <w:rFonts w:asciiTheme="minorHAnsi" w:hAnsiTheme="minorHAnsi" w:cs="Arial"/>
                <w:sz w:val="20"/>
                <w:szCs w:val="20"/>
              </w:rPr>
            </w:pPr>
            <w:r w:rsidRPr="00DC3AF0">
              <w:rPr>
                <w:rFonts w:asciiTheme="minorHAnsi" w:hAnsiTheme="minorHAnsi" w:cs="Arial"/>
                <w:sz w:val="20"/>
                <w:szCs w:val="20"/>
              </w:rPr>
              <w:t xml:space="preserve">The proven attitude and skills to </w:t>
            </w:r>
            <w:proofErr w:type="gramStart"/>
            <w:r w:rsidRPr="00DC3AF0">
              <w:rPr>
                <w:rFonts w:asciiTheme="minorHAnsi" w:hAnsiTheme="minorHAnsi" w:cs="Arial"/>
                <w:sz w:val="20"/>
                <w:szCs w:val="20"/>
              </w:rPr>
              <w:t>enable,</w:t>
            </w:r>
            <w:proofErr w:type="gramEnd"/>
            <w:r w:rsidRPr="00DC3AF0">
              <w:rPr>
                <w:rFonts w:asciiTheme="minorHAnsi" w:hAnsiTheme="minorHAnsi" w:cs="Arial"/>
                <w:sz w:val="20"/>
                <w:szCs w:val="20"/>
              </w:rPr>
              <w:t xml:space="preserve"> nurture and build a growth </w:t>
            </w:r>
            <w:proofErr w:type="spellStart"/>
            <w:r w:rsidRPr="00DC3AF0">
              <w:rPr>
                <w:rFonts w:asciiTheme="minorHAnsi" w:hAnsiTheme="minorHAnsi" w:cs="Arial"/>
                <w:sz w:val="20"/>
                <w:szCs w:val="20"/>
              </w:rPr>
              <w:t>mindset</w:t>
            </w:r>
            <w:proofErr w:type="spellEnd"/>
            <w:r w:rsidRPr="00DC3AF0">
              <w:rPr>
                <w:rFonts w:asciiTheme="minorHAnsi" w:hAnsiTheme="minorHAnsi" w:cs="Arial"/>
                <w:sz w:val="20"/>
                <w:szCs w:val="20"/>
              </w:rPr>
              <w:t xml:space="preserve"> and resilience in each individual.</w:t>
            </w:r>
          </w:p>
          <w:p w:rsidR="00112CCD" w:rsidRPr="00DC3AF0" w:rsidRDefault="00DC3AF0" w:rsidP="00DC3AF0">
            <w:pPr>
              <w:pStyle w:val="ListParagraph"/>
              <w:numPr>
                <w:ilvl w:val="0"/>
                <w:numId w:val="34"/>
              </w:numPr>
              <w:rPr>
                <w:rFonts w:asciiTheme="minorHAnsi" w:hAnsiTheme="minorHAnsi" w:cs="Arial"/>
                <w:sz w:val="20"/>
                <w:szCs w:val="20"/>
              </w:rPr>
            </w:pPr>
            <w:r w:rsidRPr="00DC3AF0">
              <w:rPr>
                <w:rFonts w:asciiTheme="minorHAnsi" w:hAnsiTheme="minorHAnsi" w:cs="Arial"/>
                <w:sz w:val="20"/>
                <w:szCs w:val="20"/>
              </w:rPr>
              <w:t>Demonstrate strong emotional intelligence and a caring, genuine approach when communicating and consulting with the parents, staff and wider stakeholders.</w:t>
            </w:r>
          </w:p>
          <w:p w:rsidR="00112CCD" w:rsidRDefault="00DC3AF0" w:rsidP="00DC3AF0">
            <w:pPr>
              <w:pStyle w:val="ListParagraph"/>
              <w:numPr>
                <w:ilvl w:val="0"/>
                <w:numId w:val="34"/>
              </w:numPr>
              <w:rPr>
                <w:rFonts w:asciiTheme="minorHAnsi" w:hAnsiTheme="minorHAnsi" w:cs="Arial"/>
                <w:sz w:val="20"/>
                <w:szCs w:val="20"/>
              </w:rPr>
            </w:pPr>
            <w:r w:rsidRPr="00DC3AF0">
              <w:rPr>
                <w:rFonts w:asciiTheme="minorHAnsi" w:hAnsiTheme="minorHAnsi" w:cs="Arial"/>
                <w:sz w:val="20"/>
                <w:szCs w:val="20"/>
              </w:rPr>
              <w:t>Willingness to work across Hawkswood and support other provisions when reasonably requested. Demonstrate attitude of collaboration and group support.</w:t>
            </w:r>
          </w:p>
          <w:p w:rsidR="00DC3AF0" w:rsidRPr="00DC3AF0" w:rsidRDefault="00DC3AF0" w:rsidP="00DC3AF0">
            <w:pPr>
              <w:pStyle w:val="ListParagraph"/>
              <w:numPr>
                <w:ilvl w:val="0"/>
                <w:numId w:val="34"/>
              </w:numPr>
              <w:rPr>
                <w:rFonts w:asciiTheme="minorHAnsi" w:hAnsiTheme="minorHAnsi" w:cs="Arial"/>
                <w:sz w:val="20"/>
                <w:szCs w:val="20"/>
              </w:rPr>
            </w:pPr>
            <w:r>
              <w:rPr>
                <w:rFonts w:asciiTheme="minorHAnsi" w:hAnsiTheme="minorHAnsi" w:cs="Arial"/>
                <w:sz w:val="20"/>
                <w:szCs w:val="20"/>
              </w:rPr>
              <w:t>Active participation</w:t>
            </w:r>
            <w:r w:rsidRPr="00DC3AF0">
              <w:rPr>
                <w:rFonts w:asciiTheme="minorHAnsi" w:hAnsiTheme="minorHAnsi" w:cs="Arial"/>
                <w:sz w:val="20"/>
                <w:szCs w:val="20"/>
              </w:rPr>
              <w:t xml:space="preserve"> in staff meetings</w:t>
            </w:r>
            <w:r>
              <w:rPr>
                <w:rFonts w:asciiTheme="minorHAnsi" w:hAnsiTheme="minorHAnsi" w:cs="Arial"/>
                <w:sz w:val="20"/>
                <w:szCs w:val="20"/>
              </w:rPr>
              <w:t xml:space="preserve">, </w:t>
            </w:r>
            <w:r w:rsidRPr="00DC3AF0">
              <w:rPr>
                <w:rFonts w:asciiTheme="minorHAnsi" w:hAnsiTheme="minorHAnsi" w:cs="Arial"/>
                <w:sz w:val="20"/>
                <w:szCs w:val="20"/>
              </w:rPr>
              <w:t>performance review, appraisal and development procedures.</w:t>
            </w:r>
          </w:p>
          <w:p w:rsidR="00490008" w:rsidRPr="002C4631" w:rsidRDefault="00375839" w:rsidP="002C4631">
            <w:pPr>
              <w:jc w:val="both"/>
              <w:rPr>
                <w:rFonts w:asciiTheme="minorHAnsi" w:hAnsiTheme="minorHAnsi" w:cs="Tahoma"/>
                <w:bCs/>
                <w:sz w:val="20"/>
                <w:szCs w:val="20"/>
              </w:rPr>
            </w:pPr>
            <w:r w:rsidRPr="002C4631">
              <w:rPr>
                <w:rFonts w:asciiTheme="minorHAnsi" w:hAnsiTheme="minorHAnsi" w:cs="Tahoma"/>
                <w:b/>
                <w:sz w:val="20"/>
                <w:szCs w:val="20"/>
                <w:u w:val="single"/>
              </w:rPr>
              <w:t>Safeguarding</w:t>
            </w:r>
          </w:p>
          <w:p w:rsidR="00B94EAB" w:rsidRPr="0042342E" w:rsidRDefault="0066045E" w:rsidP="00B94EAB">
            <w:pPr>
              <w:pStyle w:val="ListParagraph"/>
              <w:numPr>
                <w:ilvl w:val="0"/>
                <w:numId w:val="34"/>
              </w:numPr>
              <w:rPr>
                <w:rFonts w:asciiTheme="minorHAnsi" w:hAnsiTheme="minorHAnsi" w:cs="Arial"/>
                <w:sz w:val="20"/>
                <w:szCs w:val="20"/>
              </w:rPr>
            </w:pPr>
            <w:r w:rsidRPr="0042342E">
              <w:rPr>
                <w:rFonts w:asciiTheme="minorHAnsi" w:hAnsiTheme="minorHAnsi" w:cs="Arial"/>
                <w:sz w:val="20"/>
                <w:szCs w:val="20"/>
              </w:rPr>
              <w:t>Promote health and Safety throughout the school and comply with the School’s safeguarding and Child Protection policies.</w:t>
            </w:r>
          </w:p>
          <w:p w:rsidR="00B94EAB" w:rsidRPr="0042342E" w:rsidRDefault="00375839" w:rsidP="00B94EAB">
            <w:pPr>
              <w:pStyle w:val="ListParagraph"/>
              <w:numPr>
                <w:ilvl w:val="0"/>
                <w:numId w:val="34"/>
              </w:numPr>
              <w:rPr>
                <w:rFonts w:asciiTheme="minorHAnsi" w:hAnsiTheme="minorHAnsi" w:cs="Arial"/>
                <w:sz w:val="20"/>
                <w:szCs w:val="20"/>
              </w:rPr>
            </w:pPr>
            <w:r w:rsidRPr="0042342E">
              <w:rPr>
                <w:rFonts w:asciiTheme="minorHAnsi" w:hAnsiTheme="minorHAnsi" w:cs="Arial"/>
                <w:sz w:val="20"/>
                <w:szCs w:val="20"/>
              </w:rPr>
              <w:t xml:space="preserve">To be alert to issues of </w:t>
            </w:r>
            <w:r w:rsidR="006E5B78" w:rsidRPr="0042342E">
              <w:rPr>
                <w:rFonts w:asciiTheme="minorHAnsi" w:hAnsiTheme="minorHAnsi" w:cs="Arial"/>
                <w:sz w:val="20"/>
                <w:szCs w:val="20"/>
              </w:rPr>
              <w:t>S</w:t>
            </w:r>
            <w:r w:rsidR="0066045E" w:rsidRPr="0042342E">
              <w:rPr>
                <w:rFonts w:asciiTheme="minorHAnsi" w:hAnsiTheme="minorHAnsi" w:cs="Arial"/>
                <w:sz w:val="20"/>
                <w:szCs w:val="20"/>
              </w:rPr>
              <w:t xml:space="preserve">afeguarding &amp; </w:t>
            </w:r>
            <w:r w:rsidR="006E5B78" w:rsidRPr="0042342E">
              <w:rPr>
                <w:rFonts w:asciiTheme="minorHAnsi" w:hAnsiTheme="minorHAnsi" w:cs="Arial"/>
                <w:sz w:val="20"/>
                <w:szCs w:val="20"/>
              </w:rPr>
              <w:t>Child P</w:t>
            </w:r>
            <w:r w:rsidRPr="0042342E">
              <w:rPr>
                <w:rFonts w:asciiTheme="minorHAnsi" w:hAnsiTheme="minorHAnsi" w:cs="Arial"/>
                <w:sz w:val="20"/>
                <w:szCs w:val="20"/>
              </w:rPr>
              <w:t>rotection</w:t>
            </w:r>
            <w:r w:rsidR="006E5B78" w:rsidRPr="0042342E">
              <w:rPr>
                <w:rFonts w:asciiTheme="minorHAnsi" w:hAnsiTheme="minorHAnsi" w:cs="Arial"/>
                <w:sz w:val="20"/>
                <w:szCs w:val="20"/>
              </w:rPr>
              <w:t>, ensuring</w:t>
            </w:r>
            <w:r w:rsidRPr="0042342E">
              <w:rPr>
                <w:rFonts w:asciiTheme="minorHAnsi" w:hAnsiTheme="minorHAnsi" w:cs="Arial"/>
                <w:sz w:val="20"/>
                <w:szCs w:val="20"/>
              </w:rPr>
              <w:t xml:space="preserve"> that the welfare and safety o</w:t>
            </w:r>
            <w:r w:rsidR="004D024F" w:rsidRPr="0042342E">
              <w:rPr>
                <w:rFonts w:asciiTheme="minorHAnsi" w:hAnsiTheme="minorHAnsi" w:cs="Arial"/>
                <w:sz w:val="20"/>
                <w:szCs w:val="20"/>
              </w:rPr>
              <w:t>f children attending the School</w:t>
            </w:r>
            <w:r w:rsidRPr="0042342E">
              <w:rPr>
                <w:rFonts w:asciiTheme="minorHAnsi" w:hAnsiTheme="minorHAnsi" w:cs="Arial"/>
                <w:sz w:val="20"/>
                <w:szCs w:val="20"/>
              </w:rPr>
              <w:t xml:space="preserve"> is promoted and</w:t>
            </w:r>
            <w:r w:rsidR="006E5B78" w:rsidRPr="0042342E">
              <w:rPr>
                <w:rFonts w:asciiTheme="minorHAnsi" w:hAnsiTheme="minorHAnsi" w:cs="Arial"/>
                <w:sz w:val="20"/>
                <w:szCs w:val="20"/>
              </w:rPr>
              <w:t xml:space="preserve"> safeguarded and to report any child Protection concerns to the Designated Child Protection L</w:t>
            </w:r>
            <w:r w:rsidRPr="0042342E">
              <w:rPr>
                <w:rFonts w:asciiTheme="minorHAnsi" w:hAnsiTheme="minorHAnsi" w:cs="Arial"/>
                <w:sz w:val="20"/>
                <w:szCs w:val="20"/>
              </w:rPr>
              <w:t>ead using safeguarding policies procedures and practice.</w:t>
            </w:r>
          </w:p>
          <w:p w:rsidR="00B94EAB" w:rsidRPr="0042342E" w:rsidRDefault="00375839" w:rsidP="00B94EAB">
            <w:pPr>
              <w:pStyle w:val="ListParagraph"/>
              <w:numPr>
                <w:ilvl w:val="0"/>
                <w:numId w:val="34"/>
              </w:numPr>
              <w:rPr>
                <w:rFonts w:asciiTheme="minorHAnsi" w:hAnsiTheme="minorHAnsi" w:cs="Arial"/>
                <w:sz w:val="20"/>
                <w:szCs w:val="20"/>
              </w:rPr>
            </w:pPr>
            <w:r w:rsidRPr="0042342E">
              <w:rPr>
                <w:rFonts w:asciiTheme="minorHAnsi" w:hAnsiTheme="minorHAnsi" w:cs="Arial"/>
                <w:sz w:val="20"/>
                <w:szCs w:val="20"/>
              </w:rPr>
              <w:t>Prevent, identify and minimise risk of i</w:t>
            </w:r>
            <w:r w:rsidR="0066045E" w:rsidRPr="0042342E">
              <w:rPr>
                <w:rFonts w:asciiTheme="minorHAnsi" w:hAnsiTheme="minorHAnsi" w:cs="Arial"/>
                <w:sz w:val="20"/>
                <w:szCs w:val="20"/>
              </w:rPr>
              <w:t xml:space="preserve">nterpersonal abuse or violence; </w:t>
            </w:r>
            <w:r w:rsidRPr="0042342E">
              <w:rPr>
                <w:rFonts w:asciiTheme="minorHAnsi" w:hAnsiTheme="minorHAnsi" w:cs="Arial"/>
                <w:sz w:val="20"/>
                <w:szCs w:val="20"/>
              </w:rPr>
              <w:t>safeguarding child</w:t>
            </w:r>
            <w:r w:rsidR="0066045E" w:rsidRPr="0042342E">
              <w:rPr>
                <w:rFonts w:asciiTheme="minorHAnsi" w:hAnsiTheme="minorHAnsi" w:cs="Arial"/>
                <w:sz w:val="20"/>
                <w:szCs w:val="20"/>
              </w:rPr>
              <w:t>ren and other vulnerable people</w:t>
            </w:r>
          </w:p>
          <w:p w:rsidR="00B94EAB" w:rsidRPr="0042342E" w:rsidRDefault="0066045E" w:rsidP="00B94EAB">
            <w:pPr>
              <w:pStyle w:val="ListParagraph"/>
              <w:numPr>
                <w:ilvl w:val="0"/>
                <w:numId w:val="34"/>
              </w:numPr>
              <w:rPr>
                <w:rFonts w:asciiTheme="minorHAnsi" w:hAnsiTheme="minorHAnsi" w:cs="Arial"/>
                <w:sz w:val="20"/>
                <w:szCs w:val="20"/>
              </w:rPr>
            </w:pPr>
            <w:r w:rsidRPr="0042342E">
              <w:rPr>
                <w:rFonts w:asciiTheme="minorHAnsi" w:hAnsiTheme="minorHAnsi" w:cs="Arial"/>
                <w:sz w:val="20"/>
                <w:szCs w:val="20"/>
              </w:rPr>
              <w:t>Acting upon the ‘duty of care’ by</w:t>
            </w:r>
            <w:r w:rsidR="00375839" w:rsidRPr="0042342E">
              <w:rPr>
                <w:rFonts w:asciiTheme="minorHAnsi" w:hAnsiTheme="minorHAnsi" w:cs="Arial"/>
                <w:sz w:val="20"/>
                <w:szCs w:val="20"/>
              </w:rPr>
              <w:t xml:space="preserve"> initiating the management of cases involving actual or potential abuse or violence where needed </w:t>
            </w:r>
          </w:p>
          <w:p w:rsidR="00B94EAB" w:rsidRPr="0042342E" w:rsidRDefault="0066045E" w:rsidP="00B94EAB">
            <w:pPr>
              <w:pStyle w:val="ListParagraph"/>
              <w:numPr>
                <w:ilvl w:val="0"/>
                <w:numId w:val="34"/>
              </w:numPr>
              <w:rPr>
                <w:rFonts w:asciiTheme="minorHAnsi" w:hAnsiTheme="minorHAnsi" w:cs="Arial"/>
                <w:sz w:val="20"/>
                <w:szCs w:val="20"/>
              </w:rPr>
            </w:pPr>
            <w:r w:rsidRPr="0042342E">
              <w:rPr>
                <w:rFonts w:asciiTheme="minorHAnsi" w:hAnsiTheme="minorHAnsi" w:cs="Arial"/>
                <w:sz w:val="20"/>
                <w:szCs w:val="20"/>
              </w:rPr>
              <w:t>To attend Positive Handling training regularly &amp; use safe methods as agreed by the school in compliance with Behaviour, Safeguarding, Positive Handling and Therapeutic Containment policies.</w:t>
            </w:r>
          </w:p>
          <w:p w:rsidR="002C4631" w:rsidRDefault="00375839" w:rsidP="006E5B78">
            <w:pPr>
              <w:pStyle w:val="ListParagraph"/>
              <w:numPr>
                <w:ilvl w:val="0"/>
                <w:numId w:val="34"/>
              </w:numPr>
              <w:rPr>
                <w:rFonts w:asciiTheme="minorHAnsi" w:hAnsiTheme="minorHAnsi" w:cs="Arial"/>
                <w:sz w:val="20"/>
                <w:szCs w:val="20"/>
              </w:rPr>
            </w:pPr>
            <w:r w:rsidRPr="0042342E">
              <w:rPr>
                <w:rFonts w:asciiTheme="minorHAnsi" w:hAnsiTheme="minorHAnsi" w:cs="Arial"/>
                <w:sz w:val="20"/>
                <w:szCs w:val="20"/>
              </w:rPr>
              <w:t>Be aware of and update colleagues, as appropriate to comply with current legislation and policies affecting practice, e.g. Children’s Act, National Service Frameworks, Child Protection Procedures, Health and Safety and Data Protection</w:t>
            </w:r>
            <w:r w:rsidR="002C4631">
              <w:rPr>
                <w:rFonts w:asciiTheme="minorHAnsi" w:hAnsiTheme="minorHAnsi" w:cs="Arial"/>
                <w:sz w:val="20"/>
                <w:szCs w:val="20"/>
              </w:rPr>
              <w:t xml:space="preserve"> and a working knowledge of Keeping Children Safe in Education</w:t>
            </w:r>
            <w:r w:rsidRPr="0042342E">
              <w:rPr>
                <w:rFonts w:asciiTheme="minorHAnsi" w:hAnsiTheme="minorHAnsi" w:cs="Arial"/>
                <w:sz w:val="20"/>
                <w:szCs w:val="20"/>
              </w:rPr>
              <w:t>.</w:t>
            </w:r>
            <w:r w:rsidR="006E5B78" w:rsidRPr="0042342E">
              <w:rPr>
                <w:rFonts w:asciiTheme="minorHAnsi" w:hAnsiTheme="minorHAnsi" w:cs="Arial"/>
                <w:sz w:val="20"/>
                <w:szCs w:val="20"/>
              </w:rPr>
              <w:t xml:space="preserve">                                                                   </w:t>
            </w:r>
          </w:p>
          <w:p w:rsidR="006E5B78" w:rsidRPr="0042342E" w:rsidRDefault="00B94EAB" w:rsidP="002C4631">
            <w:pPr>
              <w:pStyle w:val="ListParagraph"/>
              <w:ind w:left="360"/>
              <w:rPr>
                <w:rFonts w:asciiTheme="minorHAnsi" w:hAnsiTheme="minorHAnsi" w:cs="Arial"/>
                <w:sz w:val="20"/>
                <w:szCs w:val="20"/>
              </w:rPr>
            </w:pPr>
            <w:r w:rsidRPr="0042342E">
              <w:rPr>
                <w:rFonts w:asciiTheme="minorHAnsi" w:hAnsiTheme="minorHAnsi" w:cs="Arial"/>
                <w:b/>
                <w:sz w:val="20"/>
                <w:szCs w:val="20"/>
                <w:u w:val="single"/>
              </w:rPr>
              <w:t xml:space="preserve">Equal Opportunities </w:t>
            </w:r>
          </w:p>
          <w:p w:rsidR="006E5B78" w:rsidRPr="002C4631" w:rsidRDefault="00B94EAB" w:rsidP="00B94EAB">
            <w:pPr>
              <w:pStyle w:val="ListParagraph"/>
              <w:numPr>
                <w:ilvl w:val="0"/>
                <w:numId w:val="34"/>
              </w:numPr>
              <w:rPr>
                <w:rFonts w:asciiTheme="minorHAnsi" w:hAnsiTheme="minorHAnsi" w:cs="Arial"/>
                <w:sz w:val="20"/>
                <w:szCs w:val="20"/>
              </w:rPr>
            </w:pPr>
            <w:r w:rsidRPr="0042342E">
              <w:rPr>
                <w:rFonts w:asciiTheme="minorHAnsi" w:hAnsiTheme="minorHAnsi" w:cs="Arial"/>
                <w:sz w:val="20"/>
                <w:szCs w:val="20"/>
              </w:rPr>
              <w:t xml:space="preserve">Promote equal opportunities within the school and to seek to ensure the implementation of the Authority's and the </w:t>
            </w:r>
            <w:r w:rsidR="006E5B78" w:rsidRPr="0042342E">
              <w:rPr>
                <w:rFonts w:asciiTheme="minorHAnsi" w:hAnsiTheme="minorHAnsi" w:cs="Arial"/>
                <w:sz w:val="20"/>
                <w:szCs w:val="20"/>
              </w:rPr>
              <w:t>Hawkswood G</w:t>
            </w:r>
            <w:r w:rsidR="00962D77" w:rsidRPr="0042342E">
              <w:rPr>
                <w:rFonts w:asciiTheme="minorHAnsi" w:hAnsiTheme="minorHAnsi" w:cs="Arial"/>
                <w:sz w:val="20"/>
                <w:szCs w:val="20"/>
              </w:rPr>
              <w:t>roup</w:t>
            </w:r>
            <w:r w:rsidRPr="0042342E">
              <w:rPr>
                <w:rFonts w:asciiTheme="minorHAnsi" w:hAnsiTheme="minorHAnsi" w:cs="Arial"/>
                <w:sz w:val="20"/>
                <w:szCs w:val="20"/>
              </w:rPr>
              <w:t xml:space="preserve">'s Equal Opportunities Policy. </w:t>
            </w:r>
          </w:p>
          <w:p w:rsidR="00B94EAB" w:rsidRPr="0042342E" w:rsidRDefault="00B94EAB" w:rsidP="00B94EAB">
            <w:pPr>
              <w:rPr>
                <w:rFonts w:asciiTheme="minorHAnsi" w:hAnsiTheme="minorHAnsi" w:cs="Arial"/>
                <w:sz w:val="20"/>
                <w:szCs w:val="20"/>
              </w:rPr>
            </w:pPr>
            <w:r w:rsidRPr="0042342E">
              <w:rPr>
                <w:rFonts w:asciiTheme="minorHAnsi" w:hAnsiTheme="minorHAnsi" w:cs="Arial"/>
                <w:sz w:val="20"/>
                <w:szCs w:val="20"/>
              </w:rPr>
              <w:t>The above mentioned duties are neither exclusive nor exhaustive and the post holder may be required to carry out other duties as required.</w:t>
            </w:r>
          </w:p>
        </w:tc>
      </w:tr>
    </w:tbl>
    <w:p w:rsidR="00DC3AF0" w:rsidRDefault="00DC3AF0" w:rsidP="005F4ED1">
      <w:pPr>
        <w:keepNext/>
        <w:jc w:val="center"/>
        <w:outlineLvl w:val="3"/>
        <w:rPr>
          <w:rFonts w:ascii="Calibri" w:hAnsi="Calibri" w:cs="Calibri"/>
          <w:b/>
          <w:color w:val="000000"/>
          <w:sz w:val="20"/>
          <w:szCs w:val="20"/>
          <w:lang w:eastAsia="en-US"/>
        </w:rPr>
      </w:pPr>
    </w:p>
    <w:p w:rsidR="00DC3AF0" w:rsidRDefault="00DC3AF0" w:rsidP="00DC3AF0">
      <w:pPr>
        <w:rPr>
          <w:lang w:eastAsia="en-US"/>
        </w:rPr>
      </w:pPr>
      <w:r>
        <w:rPr>
          <w:lang w:eastAsia="en-US"/>
        </w:rPr>
        <w:br w:type="page"/>
      </w:r>
    </w:p>
    <w:p w:rsidR="005F4ED1" w:rsidRPr="005F4ED1" w:rsidRDefault="005F4ED1" w:rsidP="005F4ED1">
      <w:pPr>
        <w:keepNext/>
        <w:jc w:val="center"/>
        <w:outlineLvl w:val="3"/>
        <w:rPr>
          <w:rFonts w:ascii="Calibri" w:hAnsi="Calibri" w:cs="Calibri"/>
          <w:b/>
          <w:color w:val="000000"/>
          <w:sz w:val="20"/>
          <w:szCs w:val="20"/>
          <w:lang w:eastAsia="en-US"/>
        </w:rPr>
      </w:pPr>
      <w:r w:rsidRPr="005F4ED1">
        <w:rPr>
          <w:rFonts w:ascii="Calibri" w:hAnsi="Calibri" w:cs="Calibri"/>
          <w:b/>
          <w:color w:val="000000"/>
          <w:sz w:val="20"/>
          <w:szCs w:val="20"/>
          <w:lang w:eastAsia="en-US"/>
        </w:rPr>
        <w:lastRenderedPageBreak/>
        <w:t>PERSON SPECIFICATION</w:t>
      </w:r>
    </w:p>
    <w:p w:rsidR="005F4ED1" w:rsidRPr="005F4ED1" w:rsidRDefault="00DC3AF0" w:rsidP="005F4ED1">
      <w:pPr>
        <w:keepNext/>
        <w:jc w:val="center"/>
        <w:outlineLvl w:val="3"/>
        <w:rPr>
          <w:rFonts w:ascii="Calibri" w:hAnsi="Calibri" w:cs="Calibri"/>
          <w:b/>
          <w:color w:val="000000"/>
          <w:sz w:val="20"/>
          <w:szCs w:val="20"/>
          <w:lang w:eastAsia="en-US"/>
        </w:rPr>
      </w:pPr>
      <w:r>
        <w:rPr>
          <w:rFonts w:ascii="Calibri" w:hAnsi="Calibri" w:cs="Calibri"/>
          <w:b/>
          <w:color w:val="000000"/>
          <w:sz w:val="20"/>
          <w:szCs w:val="20"/>
          <w:lang w:eastAsia="en-US"/>
        </w:rPr>
        <w:t>Teacher – Hawkswood Secondary</w:t>
      </w:r>
    </w:p>
    <w:p w:rsidR="005F4ED1" w:rsidRPr="005F4ED1" w:rsidRDefault="005F4ED1" w:rsidP="005F4ED1">
      <w:pPr>
        <w:rPr>
          <w:rFonts w:ascii="Arial" w:hAnsi="Arial" w:cs="Arial"/>
          <w:bCs/>
          <w:sz w:val="20"/>
          <w:szCs w:val="20"/>
          <w:lang w:eastAsia="en-US"/>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gridCol w:w="1276"/>
        <w:gridCol w:w="1276"/>
      </w:tblGrid>
      <w:tr w:rsidR="005F4ED1" w:rsidRPr="005F4ED1" w:rsidTr="004E18F6">
        <w:trPr>
          <w:cantSplit/>
          <w:trHeight w:val="263"/>
        </w:trPr>
        <w:tc>
          <w:tcPr>
            <w:tcW w:w="8080" w:type="dxa"/>
            <w:tcBorders>
              <w:bottom w:val="single" w:sz="4" w:space="0" w:color="auto"/>
            </w:tcBorders>
          </w:tcPr>
          <w:p w:rsidR="005F4ED1" w:rsidRPr="005F4ED1" w:rsidRDefault="005F4ED1" w:rsidP="005F4ED1">
            <w:pPr>
              <w:keepNext/>
              <w:contextualSpacing/>
              <w:jc w:val="both"/>
              <w:outlineLvl w:val="0"/>
              <w:rPr>
                <w:rFonts w:ascii="Calibri" w:hAnsi="Calibri" w:cs="Calibri"/>
                <w:b/>
                <w:color w:val="000000"/>
                <w:sz w:val="20"/>
                <w:szCs w:val="20"/>
                <w:lang w:eastAsia="en-US"/>
              </w:rPr>
            </w:pPr>
            <w:r w:rsidRPr="005F4ED1">
              <w:rPr>
                <w:rFonts w:ascii="Calibri" w:hAnsi="Calibri" w:cs="Calibri"/>
                <w:b/>
                <w:color w:val="000000"/>
                <w:sz w:val="20"/>
                <w:szCs w:val="20"/>
                <w:lang w:eastAsia="en-US"/>
              </w:rPr>
              <w:t>Person specification</w:t>
            </w:r>
          </w:p>
        </w:tc>
        <w:tc>
          <w:tcPr>
            <w:tcW w:w="1276" w:type="dxa"/>
            <w:tcBorders>
              <w:bottom w:val="single" w:sz="4" w:space="0" w:color="auto"/>
            </w:tcBorders>
            <w:vAlign w:val="center"/>
          </w:tcPr>
          <w:p w:rsidR="005F4ED1" w:rsidRPr="005F4ED1" w:rsidRDefault="005F4ED1" w:rsidP="005F4ED1">
            <w:pPr>
              <w:keepNext/>
              <w:contextualSpacing/>
              <w:jc w:val="center"/>
              <w:outlineLvl w:val="4"/>
              <w:rPr>
                <w:rFonts w:ascii="Calibri" w:hAnsi="Calibri" w:cs="Calibri"/>
                <w:b/>
                <w:color w:val="000000"/>
                <w:sz w:val="20"/>
                <w:szCs w:val="20"/>
                <w:lang w:eastAsia="en-US"/>
              </w:rPr>
            </w:pPr>
            <w:r w:rsidRPr="005F4ED1">
              <w:rPr>
                <w:rFonts w:ascii="Calibri" w:hAnsi="Calibri" w:cs="Calibri"/>
                <w:b/>
                <w:color w:val="000000"/>
                <w:sz w:val="20"/>
                <w:szCs w:val="20"/>
                <w:lang w:eastAsia="en-US"/>
              </w:rPr>
              <w:t>Essential</w:t>
            </w:r>
          </w:p>
        </w:tc>
        <w:tc>
          <w:tcPr>
            <w:tcW w:w="1276" w:type="dxa"/>
            <w:tcBorders>
              <w:bottom w:val="single" w:sz="4" w:space="0" w:color="auto"/>
            </w:tcBorders>
          </w:tcPr>
          <w:p w:rsidR="005F4ED1" w:rsidRPr="005F4ED1" w:rsidRDefault="005F4ED1" w:rsidP="005F4ED1">
            <w:pPr>
              <w:keepNext/>
              <w:contextualSpacing/>
              <w:jc w:val="center"/>
              <w:outlineLvl w:val="5"/>
              <w:rPr>
                <w:rFonts w:ascii="Calibri" w:hAnsi="Calibri" w:cs="Calibri"/>
                <w:b/>
                <w:iCs/>
                <w:color w:val="000000"/>
                <w:sz w:val="20"/>
                <w:szCs w:val="20"/>
                <w:lang w:eastAsia="en-US"/>
              </w:rPr>
            </w:pPr>
            <w:r w:rsidRPr="005F4ED1">
              <w:rPr>
                <w:rFonts w:ascii="Calibri" w:hAnsi="Calibri" w:cs="Calibri"/>
                <w:b/>
                <w:iCs/>
                <w:color w:val="000000"/>
                <w:sz w:val="20"/>
                <w:szCs w:val="20"/>
                <w:lang w:eastAsia="en-US"/>
              </w:rPr>
              <w:t>Desirable</w:t>
            </w:r>
          </w:p>
        </w:tc>
      </w:tr>
      <w:tr w:rsidR="005F4ED1" w:rsidRPr="005F4ED1" w:rsidTr="004E18F6">
        <w:trPr>
          <w:cantSplit/>
          <w:trHeight w:val="138"/>
        </w:trPr>
        <w:tc>
          <w:tcPr>
            <w:tcW w:w="8080" w:type="dxa"/>
            <w:tcBorders>
              <w:bottom w:val="single" w:sz="4" w:space="0" w:color="auto"/>
            </w:tcBorders>
          </w:tcPr>
          <w:p w:rsidR="005F4ED1" w:rsidRPr="005F4ED1" w:rsidRDefault="005F4ED1" w:rsidP="005F4ED1">
            <w:pPr>
              <w:widowControl w:val="0"/>
              <w:numPr>
                <w:ilvl w:val="0"/>
                <w:numId w:val="44"/>
              </w:numPr>
              <w:autoSpaceDE w:val="0"/>
              <w:autoSpaceDN w:val="0"/>
              <w:adjustRightInd w:val="0"/>
              <w:contextualSpacing/>
              <w:rPr>
                <w:rFonts w:ascii="Calibri" w:hAnsi="Calibri" w:cs="Arial"/>
                <w:b/>
                <w:color w:val="000000"/>
                <w:w w:val="85"/>
                <w:sz w:val="20"/>
                <w:szCs w:val="20"/>
              </w:rPr>
            </w:pPr>
            <w:r w:rsidRPr="005F4ED1">
              <w:rPr>
                <w:rFonts w:ascii="Calibri" w:hAnsi="Calibri" w:cs="Calibri"/>
                <w:b/>
                <w:color w:val="000000"/>
                <w:sz w:val="20"/>
                <w:szCs w:val="20"/>
              </w:rPr>
              <w:t>Qualifications</w:t>
            </w:r>
          </w:p>
        </w:tc>
        <w:tc>
          <w:tcPr>
            <w:tcW w:w="1276" w:type="dxa"/>
            <w:tcBorders>
              <w:bottom w:val="single" w:sz="4" w:space="0" w:color="auto"/>
            </w:tcBorders>
            <w:vAlign w:val="center"/>
          </w:tcPr>
          <w:p w:rsidR="005F4ED1" w:rsidRPr="005F4ED1" w:rsidRDefault="005F4ED1" w:rsidP="005F4ED1">
            <w:pPr>
              <w:keepNext/>
              <w:tabs>
                <w:tab w:val="num" w:pos="601"/>
              </w:tabs>
              <w:ind w:left="601" w:hanging="601"/>
              <w:contextualSpacing/>
              <w:jc w:val="center"/>
              <w:outlineLvl w:val="4"/>
              <w:rPr>
                <w:rFonts w:ascii="Calibri" w:hAnsi="Calibri" w:cs="Calibri"/>
                <w:b/>
                <w:color w:val="000000"/>
                <w:sz w:val="20"/>
                <w:szCs w:val="20"/>
                <w:lang w:eastAsia="en-US"/>
              </w:rPr>
            </w:pPr>
          </w:p>
        </w:tc>
        <w:tc>
          <w:tcPr>
            <w:tcW w:w="1276" w:type="dxa"/>
            <w:tcBorders>
              <w:bottom w:val="single" w:sz="4" w:space="0" w:color="auto"/>
            </w:tcBorders>
          </w:tcPr>
          <w:p w:rsidR="005F4ED1" w:rsidRPr="005F4ED1" w:rsidRDefault="005F4ED1" w:rsidP="005F4ED1">
            <w:pPr>
              <w:keepNext/>
              <w:tabs>
                <w:tab w:val="num" w:pos="601"/>
              </w:tabs>
              <w:ind w:left="601" w:hanging="601"/>
              <w:contextualSpacing/>
              <w:jc w:val="center"/>
              <w:outlineLvl w:val="5"/>
              <w:rPr>
                <w:rFonts w:ascii="Calibri" w:hAnsi="Calibri" w:cs="Calibri"/>
                <w:b/>
                <w:iCs/>
                <w:color w:val="000000"/>
                <w:sz w:val="20"/>
                <w:szCs w:val="20"/>
                <w:lang w:eastAsia="en-US"/>
              </w:rPr>
            </w:pPr>
          </w:p>
        </w:tc>
      </w:tr>
      <w:tr w:rsidR="005F4ED1" w:rsidRPr="005F4ED1" w:rsidTr="004E18F6">
        <w:trPr>
          <w:cantSplit/>
          <w:trHeight w:val="166"/>
        </w:trPr>
        <w:tc>
          <w:tcPr>
            <w:tcW w:w="8080" w:type="dxa"/>
            <w:tcBorders>
              <w:top w:val="single" w:sz="4" w:space="0" w:color="auto"/>
              <w:bottom w:val="nil"/>
              <w:right w:val="single" w:sz="4" w:space="0" w:color="auto"/>
            </w:tcBorders>
          </w:tcPr>
          <w:p w:rsidR="005F4ED1" w:rsidRPr="005F4ED1" w:rsidRDefault="005F4ED1" w:rsidP="00DC3AF0">
            <w:pPr>
              <w:numPr>
                <w:ilvl w:val="1"/>
                <w:numId w:val="44"/>
              </w:numPr>
              <w:tabs>
                <w:tab w:val="left" w:pos="601"/>
              </w:tabs>
              <w:ind w:left="601" w:hanging="601"/>
              <w:contextualSpacing/>
              <w:rPr>
                <w:bCs/>
                <w:color w:val="000000"/>
                <w:sz w:val="20"/>
                <w:szCs w:val="20"/>
              </w:rPr>
            </w:pPr>
            <w:r w:rsidRPr="00DC3AF0">
              <w:rPr>
                <w:rFonts w:ascii="Calibri" w:hAnsi="Calibri"/>
                <w:bCs/>
                <w:color w:val="000000"/>
                <w:sz w:val="20"/>
                <w:szCs w:val="20"/>
                <w:lang w:eastAsia="en-US"/>
              </w:rPr>
              <w:t xml:space="preserve">Qualified Teacher Status </w:t>
            </w:r>
            <w:r w:rsidR="00DC3AF0" w:rsidRPr="00DC3AF0">
              <w:rPr>
                <w:rFonts w:ascii="Calibri" w:hAnsi="Calibri"/>
                <w:bCs/>
                <w:color w:val="000000"/>
                <w:sz w:val="20"/>
                <w:szCs w:val="20"/>
                <w:lang w:eastAsia="en-US"/>
              </w:rPr>
              <w:t>(or willingness to participate in gaining QTS while working as an instructor)</w:t>
            </w:r>
          </w:p>
        </w:tc>
        <w:tc>
          <w:tcPr>
            <w:tcW w:w="1276" w:type="dxa"/>
            <w:tcBorders>
              <w:top w:val="single" w:sz="4" w:space="0" w:color="auto"/>
              <w:left w:val="single" w:sz="4" w:space="0" w:color="auto"/>
              <w:bottom w:val="nil"/>
              <w:right w:val="single" w:sz="4" w:space="0" w:color="auto"/>
            </w:tcBorders>
            <w:vAlign w:val="center"/>
          </w:tcPr>
          <w:p w:rsidR="005F4ED1" w:rsidRPr="005F4ED1" w:rsidRDefault="005F4ED1" w:rsidP="005F4ED1">
            <w:pPr>
              <w:tabs>
                <w:tab w:val="num" w:pos="601"/>
              </w:tabs>
              <w:ind w:left="601" w:hanging="601"/>
              <w:contextualSpacing/>
              <w:jc w:val="center"/>
              <w:rPr>
                <w:rFonts w:ascii="Calibri" w:hAnsi="Calibri" w:cs="Calibri"/>
                <w:bCs/>
                <w:color w:val="000000"/>
                <w:sz w:val="20"/>
                <w:szCs w:val="20"/>
                <w:lang w:eastAsia="en-US"/>
              </w:rPr>
            </w:pPr>
            <w:r w:rsidRPr="005F4ED1">
              <w:rPr>
                <w:rFonts w:ascii="Calibri" w:hAnsi="Calibri" w:cs="Calibri"/>
                <w:bCs/>
                <w:color w:val="000000"/>
                <w:sz w:val="20"/>
                <w:szCs w:val="20"/>
                <w:lang w:eastAsia="en-US"/>
              </w:rPr>
              <w:sym w:font="Wingdings" w:char="F0FC"/>
            </w:r>
          </w:p>
        </w:tc>
        <w:tc>
          <w:tcPr>
            <w:tcW w:w="1276" w:type="dxa"/>
            <w:tcBorders>
              <w:top w:val="single" w:sz="4" w:space="0" w:color="auto"/>
              <w:left w:val="single" w:sz="4" w:space="0" w:color="auto"/>
              <w:bottom w:val="nil"/>
            </w:tcBorders>
          </w:tcPr>
          <w:p w:rsidR="005F4ED1" w:rsidRPr="005F4ED1" w:rsidRDefault="005F4ED1" w:rsidP="005F4ED1">
            <w:pPr>
              <w:keepNext/>
              <w:tabs>
                <w:tab w:val="num" w:pos="601"/>
              </w:tabs>
              <w:ind w:left="601" w:hanging="601"/>
              <w:contextualSpacing/>
              <w:jc w:val="center"/>
              <w:outlineLvl w:val="5"/>
              <w:rPr>
                <w:rFonts w:ascii="Calibri" w:hAnsi="Calibri" w:cs="Calibri"/>
                <w:b/>
                <w:iCs/>
                <w:color w:val="000000"/>
                <w:sz w:val="20"/>
                <w:szCs w:val="20"/>
                <w:lang w:eastAsia="en-US"/>
              </w:rPr>
            </w:pPr>
          </w:p>
        </w:tc>
      </w:tr>
      <w:tr w:rsidR="005F4ED1" w:rsidRPr="005F4ED1" w:rsidTr="004E18F6">
        <w:trPr>
          <w:cantSplit/>
          <w:trHeight w:val="276"/>
        </w:trPr>
        <w:tc>
          <w:tcPr>
            <w:tcW w:w="8080" w:type="dxa"/>
            <w:tcBorders>
              <w:top w:val="nil"/>
              <w:bottom w:val="nil"/>
              <w:right w:val="single" w:sz="4" w:space="0" w:color="auto"/>
            </w:tcBorders>
          </w:tcPr>
          <w:p w:rsidR="005F4ED1" w:rsidRPr="005F4ED1" w:rsidRDefault="005F4ED1" w:rsidP="005F4ED1">
            <w:pPr>
              <w:numPr>
                <w:ilvl w:val="1"/>
                <w:numId w:val="44"/>
              </w:numPr>
              <w:tabs>
                <w:tab w:val="left" w:pos="601"/>
              </w:tabs>
              <w:ind w:left="601" w:hanging="601"/>
              <w:contextualSpacing/>
              <w:rPr>
                <w:rFonts w:ascii="Calibri" w:hAnsi="Calibri"/>
                <w:bCs/>
                <w:color w:val="000000"/>
                <w:sz w:val="20"/>
                <w:szCs w:val="20"/>
                <w:lang w:eastAsia="en-US"/>
              </w:rPr>
            </w:pPr>
            <w:r>
              <w:rPr>
                <w:rFonts w:ascii="Calibri" w:hAnsi="Calibri"/>
                <w:bCs/>
                <w:color w:val="000000"/>
                <w:sz w:val="20"/>
                <w:szCs w:val="20"/>
                <w:lang w:eastAsia="en-US"/>
              </w:rPr>
              <w:t>D</w:t>
            </w:r>
            <w:r w:rsidRPr="005F4ED1">
              <w:rPr>
                <w:rFonts w:ascii="Calibri" w:hAnsi="Calibri"/>
                <w:bCs/>
                <w:color w:val="000000"/>
                <w:sz w:val="20"/>
                <w:szCs w:val="20"/>
                <w:lang w:eastAsia="en-US"/>
              </w:rPr>
              <w:t>egree</w:t>
            </w:r>
          </w:p>
        </w:tc>
        <w:tc>
          <w:tcPr>
            <w:tcW w:w="1276" w:type="dxa"/>
            <w:tcBorders>
              <w:top w:val="nil"/>
              <w:left w:val="single" w:sz="4" w:space="0" w:color="auto"/>
              <w:bottom w:val="nil"/>
              <w:right w:val="single" w:sz="4" w:space="0" w:color="auto"/>
            </w:tcBorders>
            <w:vAlign w:val="center"/>
          </w:tcPr>
          <w:p w:rsidR="005F4ED1" w:rsidRPr="005F4ED1" w:rsidRDefault="005F4ED1" w:rsidP="005F4ED1">
            <w:pPr>
              <w:tabs>
                <w:tab w:val="num" w:pos="601"/>
              </w:tabs>
              <w:ind w:left="601" w:hanging="601"/>
              <w:contextualSpacing/>
              <w:jc w:val="center"/>
              <w:rPr>
                <w:rFonts w:ascii="Calibri" w:hAnsi="Calibri" w:cs="Calibri"/>
                <w:bCs/>
                <w:color w:val="000000"/>
                <w:sz w:val="20"/>
                <w:szCs w:val="20"/>
                <w:lang w:eastAsia="en-US"/>
              </w:rPr>
            </w:pPr>
            <w:r w:rsidRPr="005F4ED1">
              <w:rPr>
                <w:rFonts w:ascii="Calibri" w:hAnsi="Calibri" w:cs="Calibri"/>
                <w:bCs/>
                <w:color w:val="000000"/>
                <w:sz w:val="20"/>
                <w:szCs w:val="20"/>
                <w:lang w:eastAsia="en-US"/>
              </w:rPr>
              <w:sym w:font="Wingdings" w:char="F0FC"/>
            </w:r>
          </w:p>
        </w:tc>
        <w:tc>
          <w:tcPr>
            <w:tcW w:w="1276" w:type="dxa"/>
            <w:tcBorders>
              <w:top w:val="nil"/>
              <w:left w:val="single" w:sz="4" w:space="0" w:color="auto"/>
              <w:bottom w:val="nil"/>
            </w:tcBorders>
          </w:tcPr>
          <w:p w:rsidR="005F4ED1" w:rsidRPr="005F4ED1" w:rsidRDefault="005F4ED1" w:rsidP="005F4ED1">
            <w:pPr>
              <w:keepNext/>
              <w:tabs>
                <w:tab w:val="num" w:pos="601"/>
              </w:tabs>
              <w:ind w:left="601" w:hanging="601"/>
              <w:contextualSpacing/>
              <w:jc w:val="center"/>
              <w:outlineLvl w:val="5"/>
              <w:rPr>
                <w:rFonts w:ascii="Calibri" w:hAnsi="Calibri" w:cs="Calibri"/>
                <w:b/>
                <w:iCs/>
                <w:color w:val="000000"/>
                <w:sz w:val="20"/>
                <w:szCs w:val="20"/>
                <w:lang w:eastAsia="en-US"/>
              </w:rPr>
            </w:pPr>
          </w:p>
        </w:tc>
      </w:tr>
      <w:tr w:rsidR="005F4ED1" w:rsidRPr="005F4ED1" w:rsidTr="004E18F6">
        <w:trPr>
          <w:cantSplit/>
          <w:trHeight w:val="276"/>
        </w:trPr>
        <w:tc>
          <w:tcPr>
            <w:tcW w:w="8080" w:type="dxa"/>
            <w:tcBorders>
              <w:top w:val="nil"/>
              <w:bottom w:val="nil"/>
              <w:right w:val="single" w:sz="4" w:space="0" w:color="auto"/>
            </w:tcBorders>
          </w:tcPr>
          <w:p w:rsidR="005F4ED1" w:rsidRPr="005F4ED1" w:rsidRDefault="005F4ED1" w:rsidP="00DC3AF0">
            <w:pPr>
              <w:numPr>
                <w:ilvl w:val="1"/>
                <w:numId w:val="44"/>
              </w:numPr>
              <w:tabs>
                <w:tab w:val="left" w:pos="601"/>
              </w:tabs>
              <w:ind w:left="601" w:hanging="601"/>
              <w:contextualSpacing/>
              <w:rPr>
                <w:rFonts w:ascii="Calibri" w:hAnsi="Calibri"/>
                <w:bCs/>
                <w:color w:val="000000"/>
                <w:sz w:val="20"/>
                <w:szCs w:val="20"/>
                <w:lang w:eastAsia="en-US"/>
              </w:rPr>
            </w:pPr>
            <w:r w:rsidRPr="005F4ED1">
              <w:rPr>
                <w:rFonts w:ascii="Calibri" w:hAnsi="Calibri"/>
                <w:bCs/>
                <w:color w:val="000000"/>
                <w:sz w:val="20"/>
                <w:szCs w:val="20"/>
                <w:lang w:eastAsia="en-US"/>
              </w:rPr>
              <w:t xml:space="preserve">Recent appropriate INSET/Training </w:t>
            </w:r>
          </w:p>
        </w:tc>
        <w:tc>
          <w:tcPr>
            <w:tcW w:w="1276" w:type="dxa"/>
            <w:tcBorders>
              <w:top w:val="nil"/>
              <w:left w:val="single" w:sz="4" w:space="0" w:color="auto"/>
              <w:bottom w:val="nil"/>
              <w:right w:val="single" w:sz="4" w:space="0" w:color="auto"/>
            </w:tcBorders>
            <w:vAlign w:val="center"/>
          </w:tcPr>
          <w:p w:rsidR="005F4ED1" w:rsidRPr="005F4ED1" w:rsidRDefault="005F4ED1" w:rsidP="005F4ED1">
            <w:pPr>
              <w:tabs>
                <w:tab w:val="num" w:pos="601"/>
              </w:tabs>
              <w:ind w:left="601" w:hanging="601"/>
              <w:contextualSpacing/>
              <w:jc w:val="center"/>
              <w:rPr>
                <w:rFonts w:ascii="Calibri" w:hAnsi="Calibri" w:cs="Calibri"/>
                <w:bCs/>
                <w:color w:val="000000"/>
                <w:sz w:val="20"/>
                <w:szCs w:val="20"/>
                <w:lang w:eastAsia="en-US"/>
              </w:rPr>
            </w:pPr>
            <w:r w:rsidRPr="005F4ED1">
              <w:rPr>
                <w:rFonts w:ascii="Calibri" w:hAnsi="Calibri" w:cs="Calibri"/>
                <w:bCs/>
                <w:color w:val="000000"/>
                <w:sz w:val="20"/>
                <w:szCs w:val="20"/>
                <w:lang w:eastAsia="en-US"/>
              </w:rPr>
              <w:sym w:font="Wingdings" w:char="F0FC"/>
            </w:r>
          </w:p>
        </w:tc>
        <w:tc>
          <w:tcPr>
            <w:tcW w:w="1276" w:type="dxa"/>
            <w:tcBorders>
              <w:top w:val="nil"/>
              <w:left w:val="single" w:sz="4" w:space="0" w:color="auto"/>
              <w:bottom w:val="nil"/>
            </w:tcBorders>
          </w:tcPr>
          <w:p w:rsidR="005F4ED1" w:rsidRPr="005F4ED1" w:rsidRDefault="005F4ED1" w:rsidP="005F4ED1">
            <w:pPr>
              <w:keepNext/>
              <w:tabs>
                <w:tab w:val="num" w:pos="601"/>
              </w:tabs>
              <w:ind w:left="601" w:hanging="601"/>
              <w:contextualSpacing/>
              <w:jc w:val="center"/>
              <w:outlineLvl w:val="5"/>
              <w:rPr>
                <w:rFonts w:ascii="Calibri" w:hAnsi="Calibri" w:cs="Calibri"/>
                <w:b/>
                <w:iCs/>
                <w:color w:val="000000"/>
                <w:sz w:val="20"/>
                <w:szCs w:val="20"/>
                <w:lang w:eastAsia="en-US"/>
              </w:rPr>
            </w:pPr>
          </w:p>
        </w:tc>
      </w:tr>
      <w:tr w:rsidR="00F84D61" w:rsidRPr="005F4ED1" w:rsidTr="00F84D61">
        <w:trPr>
          <w:cantSplit/>
          <w:trHeight w:val="276"/>
        </w:trPr>
        <w:tc>
          <w:tcPr>
            <w:tcW w:w="8080" w:type="dxa"/>
            <w:tcBorders>
              <w:top w:val="single" w:sz="4" w:space="0" w:color="auto"/>
              <w:bottom w:val="single" w:sz="4" w:space="0" w:color="auto"/>
              <w:right w:val="nil"/>
            </w:tcBorders>
          </w:tcPr>
          <w:p w:rsidR="00F84D61" w:rsidRPr="005F4ED1" w:rsidRDefault="00F84D61" w:rsidP="00F84D61">
            <w:pPr>
              <w:tabs>
                <w:tab w:val="left" w:pos="601"/>
              </w:tabs>
              <w:ind w:left="601"/>
              <w:contextualSpacing/>
              <w:rPr>
                <w:rFonts w:ascii="Calibri" w:hAnsi="Calibri"/>
                <w:bCs/>
                <w:color w:val="000000"/>
                <w:sz w:val="20"/>
                <w:szCs w:val="20"/>
                <w:lang w:eastAsia="en-US"/>
              </w:rPr>
            </w:pPr>
          </w:p>
        </w:tc>
        <w:tc>
          <w:tcPr>
            <w:tcW w:w="1276" w:type="dxa"/>
            <w:tcBorders>
              <w:top w:val="single" w:sz="4" w:space="0" w:color="auto"/>
              <w:left w:val="nil"/>
              <w:bottom w:val="single" w:sz="4" w:space="0" w:color="auto"/>
              <w:right w:val="nil"/>
            </w:tcBorders>
            <w:vAlign w:val="center"/>
          </w:tcPr>
          <w:p w:rsidR="00F84D61" w:rsidRPr="005F4ED1" w:rsidRDefault="00F84D61" w:rsidP="005F4ED1">
            <w:pPr>
              <w:tabs>
                <w:tab w:val="num" w:pos="601"/>
              </w:tabs>
              <w:ind w:left="601" w:hanging="601"/>
              <w:contextualSpacing/>
              <w:jc w:val="center"/>
              <w:rPr>
                <w:rFonts w:ascii="Calibri" w:hAnsi="Calibri" w:cs="Calibri"/>
                <w:bCs/>
                <w:color w:val="000000"/>
                <w:sz w:val="20"/>
                <w:szCs w:val="20"/>
                <w:lang w:eastAsia="en-US"/>
              </w:rPr>
            </w:pPr>
          </w:p>
        </w:tc>
        <w:tc>
          <w:tcPr>
            <w:tcW w:w="1276" w:type="dxa"/>
            <w:tcBorders>
              <w:top w:val="single" w:sz="4" w:space="0" w:color="auto"/>
              <w:left w:val="nil"/>
              <w:bottom w:val="single" w:sz="4" w:space="0" w:color="auto"/>
            </w:tcBorders>
          </w:tcPr>
          <w:p w:rsidR="00F84D61" w:rsidRPr="005F4ED1" w:rsidRDefault="00F84D61" w:rsidP="005F4ED1">
            <w:pPr>
              <w:keepNext/>
              <w:tabs>
                <w:tab w:val="num" w:pos="601"/>
              </w:tabs>
              <w:ind w:left="601" w:hanging="601"/>
              <w:contextualSpacing/>
              <w:jc w:val="center"/>
              <w:outlineLvl w:val="5"/>
              <w:rPr>
                <w:rFonts w:ascii="Calibri" w:hAnsi="Calibri" w:cs="Calibri"/>
                <w:bCs/>
                <w:color w:val="000000"/>
                <w:sz w:val="20"/>
                <w:szCs w:val="20"/>
                <w:lang w:eastAsia="en-US"/>
              </w:rPr>
            </w:pPr>
          </w:p>
        </w:tc>
      </w:tr>
      <w:tr w:rsidR="005F4ED1" w:rsidRPr="005F4ED1" w:rsidTr="00FC2D23">
        <w:trPr>
          <w:cantSplit/>
          <w:trHeight w:val="276"/>
        </w:trPr>
        <w:tc>
          <w:tcPr>
            <w:tcW w:w="8080" w:type="dxa"/>
            <w:tcBorders>
              <w:bottom w:val="single" w:sz="4" w:space="0" w:color="auto"/>
            </w:tcBorders>
          </w:tcPr>
          <w:p w:rsidR="005F4ED1" w:rsidRPr="005F4ED1" w:rsidRDefault="005F4ED1" w:rsidP="005F4ED1">
            <w:pPr>
              <w:widowControl w:val="0"/>
              <w:numPr>
                <w:ilvl w:val="0"/>
                <w:numId w:val="44"/>
              </w:numPr>
              <w:autoSpaceDE w:val="0"/>
              <w:autoSpaceDN w:val="0"/>
              <w:adjustRightInd w:val="0"/>
              <w:contextualSpacing/>
              <w:jc w:val="both"/>
              <w:rPr>
                <w:rFonts w:ascii="Calibri" w:hAnsi="Calibri" w:cs="Arial"/>
                <w:b/>
                <w:bCs/>
                <w:color w:val="000000"/>
                <w:w w:val="85"/>
                <w:sz w:val="20"/>
                <w:szCs w:val="20"/>
              </w:rPr>
            </w:pPr>
            <w:r w:rsidRPr="005F4ED1">
              <w:rPr>
                <w:rFonts w:ascii="Calibri" w:hAnsi="Calibri" w:cs="Calibri"/>
                <w:b/>
                <w:color w:val="000000"/>
                <w:sz w:val="20"/>
                <w:szCs w:val="20"/>
              </w:rPr>
              <w:t>Experience</w:t>
            </w:r>
          </w:p>
        </w:tc>
        <w:tc>
          <w:tcPr>
            <w:tcW w:w="1276" w:type="dxa"/>
            <w:tcBorders>
              <w:bottom w:val="single" w:sz="4" w:space="0" w:color="auto"/>
            </w:tcBorders>
            <w:vAlign w:val="center"/>
          </w:tcPr>
          <w:p w:rsidR="005F4ED1" w:rsidRPr="005F4ED1" w:rsidRDefault="005F4ED1" w:rsidP="005F4ED1">
            <w:pPr>
              <w:tabs>
                <w:tab w:val="num" w:pos="601"/>
              </w:tabs>
              <w:ind w:left="601" w:hanging="601"/>
              <w:jc w:val="center"/>
              <w:rPr>
                <w:rFonts w:ascii="Calibri" w:hAnsi="Calibri" w:cs="Calibri"/>
                <w:bCs/>
                <w:color w:val="000000"/>
                <w:sz w:val="20"/>
                <w:szCs w:val="20"/>
                <w:lang w:eastAsia="en-US"/>
              </w:rPr>
            </w:pPr>
          </w:p>
        </w:tc>
        <w:tc>
          <w:tcPr>
            <w:tcW w:w="1276" w:type="dxa"/>
            <w:tcBorders>
              <w:bottom w:val="single" w:sz="4" w:space="0" w:color="auto"/>
            </w:tcBorders>
          </w:tcPr>
          <w:p w:rsidR="005F4ED1" w:rsidRPr="005F4ED1" w:rsidRDefault="005F4ED1" w:rsidP="005F4ED1">
            <w:pPr>
              <w:keepNext/>
              <w:tabs>
                <w:tab w:val="num" w:pos="601"/>
              </w:tabs>
              <w:ind w:left="601" w:hanging="601"/>
              <w:contextualSpacing/>
              <w:jc w:val="center"/>
              <w:outlineLvl w:val="5"/>
              <w:rPr>
                <w:rFonts w:ascii="Calibri" w:hAnsi="Calibri" w:cs="Calibri"/>
                <w:b/>
                <w:iCs/>
                <w:color w:val="000000"/>
                <w:sz w:val="20"/>
                <w:szCs w:val="20"/>
                <w:lang w:eastAsia="en-US"/>
              </w:rPr>
            </w:pPr>
          </w:p>
        </w:tc>
      </w:tr>
      <w:tr w:rsidR="005F4ED1" w:rsidRPr="005F4ED1" w:rsidTr="00FC2D23">
        <w:trPr>
          <w:cantSplit/>
          <w:trHeight w:val="276"/>
        </w:trPr>
        <w:tc>
          <w:tcPr>
            <w:tcW w:w="8080" w:type="dxa"/>
            <w:tcBorders>
              <w:bottom w:val="nil"/>
            </w:tcBorders>
          </w:tcPr>
          <w:p w:rsidR="005F4ED1" w:rsidRPr="005F4ED1" w:rsidRDefault="005F4ED1" w:rsidP="00DC3AF0">
            <w:pPr>
              <w:numPr>
                <w:ilvl w:val="1"/>
                <w:numId w:val="41"/>
              </w:numPr>
              <w:tabs>
                <w:tab w:val="num" w:pos="601"/>
              </w:tabs>
              <w:ind w:left="601" w:hanging="601"/>
              <w:contextualSpacing/>
              <w:rPr>
                <w:rFonts w:ascii="Calibri" w:hAnsi="Calibri"/>
                <w:bCs/>
                <w:color w:val="000000"/>
                <w:sz w:val="20"/>
                <w:szCs w:val="20"/>
                <w:lang w:eastAsia="en-US"/>
              </w:rPr>
            </w:pPr>
            <w:r w:rsidRPr="005F4ED1">
              <w:rPr>
                <w:rFonts w:ascii="Calibri" w:hAnsi="Calibri"/>
                <w:bCs/>
                <w:color w:val="000000"/>
                <w:sz w:val="20"/>
                <w:szCs w:val="20"/>
                <w:lang w:eastAsia="en-US"/>
              </w:rPr>
              <w:t xml:space="preserve">Evidence of successful </w:t>
            </w:r>
            <w:r w:rsidR="00DC3AF0" w:rsidRPr="00637DC9">
              <w:rPr>
                <w:rFonts w:ascii="Calibri" w:hAnsi="Calibri"/>
                <w:bCs/>
                <w:color w:val="000000"/>
                <w:sz w:val="20"/>
                <w:szCs w:val="20"/>
                <w:lang w:eastAsia="en-US"/>
              </w:rPr>
              <w:t>experience in a Secondary School</w:t>
            </w:r>
            <w:r w:rsidRPr="00637DC9">
              <w:rPr>
                <w:rFonts w:ascii="Calibri" w:hAnsi="Calibri"/>
                <w:bCs/>
                <w:color w:val="000000"/>
                <w:sz w:val="20"/>
                <w:szCs w:val="20"/>
                <w:lang w:eastAsia="en-US"/>
              </w:rPr>
              <w:t>.</w:t>
            </w:r>
          </w:p>
        </w:tc>
        <w:tc>
          <w:tcPr>
            <w:tcW w:w="1276" w:type="dxa"/>
            <w:tcBorders>
              <w:bottom w:val="nil"/>
            </w:tcBorders>
            <w:vAlign w:val="center"/>
          </w:tcPr>
          <w:p w:rsidR="005F4ED1" w:rsidRPr="005F4ED1" w:rsidRDefault="00637DC9" w:rsidP="005F4ED1">
            <w:pPr>
              <w:tabs>
                <w:tab w:val="num" w:pos="601"/>
              </w:tabs>
              <w:ind w:left="601" w:hanging="601"/>
              <w:jc w:val="center"/>
              <w:rPr>
                <w:rFonts w:ascii="Arial" w:hAnsi="Arial" w:cs="Arial"/>
                <w:bCs/>
                <w:sz w:val="20"/>
                <w:szCs w:val="20"/>
                <w:lang w:eastAsia="en-US"/>
              </w:rPr>
            </w:pPr>
            <w:r w:rsidRPr="005F4ED1">
              <w:rPr>
                <w:rFonts w:ascii="Calibri" w:hAnsi="Calibri" w:cs="Calibri"/>
                <w:bCs/>
                <w:color w:val="000000"/>
                <w:sz w:val="20"/>
                <w:szCs w:val="20"/>
                <w:lang w:eastAsia="en-US"/>
              </w:rPr>
              <w:sym w:font="Wingdings" w:char="F0FC"/>
            </w:r>
          </w:p>
        </w:tc>
        <w:tc>
          <w:tcPr>
            <w:tcW w:w="1276" w:type="dxa"/>
            <w:tcBorders>
              <w:bottom w:val="nil"/>
            </w:tcBorders>
          </w:tcPr>
          <w:p w:rsidR="005F4ED1" w:rsidRPr="005F4ED1" w:rsidRDefault="005F4ED1" w:rsidP="005F4ED1">
            <w:pPr>
              <w:keepNext/>
              <w:tabs>
                <w:tab w:val="num" w:pos="601"/>
              </w:tabs>
              <w:ind w:left="601" w:hanging="601"/>
              <w:contextualSpacing/>
              <w:jc w:val="center"/>
              <w:outlineLvl w:val="5"/>
              <w:rPr>
                <w:rFonts w:ascii="Calibri" w:hAnsi="Calibri" w:cs="Calibri"/>
                <w:b/>
                <w:iCs/>
                <w:color w:val="000000"/>
                <w:sz w:val="20"/>
                <w:szCs w:val="20"/>
                <w:lang w:eastAsia="en-US"/>
              </w:rPr>
            </w:pPr>
          </w:p>
        </w:tc>
      </w:tr>
      <w:tr w:rsidR="005F4ED1" w:rsidRPr="005F4ED1" w:rsidTr="00FC2D23">
        <w:trPr>
          <w:cantSplit/>
          <w:trHeight w:val="276"/>
        </w:trPr>
        <w:tc>
          <w:tcPr>
            <w:tcW w:w="8080" w:type="dxa"/>
            <w:tcBorders>
              <w:top w:val="nil"/>
              <w:bottom w:val="nil"/>
            </w:tcBorders>
          </w:tcPr>
          <w:p w:rsidR="005F4ED1" w:rsidRPr="00637DC9" w:rsidRDefault="00DC3AF0" w:rsidP="00637DC9">
            <w:pPr>
              <w:numPr>
                <w:ilvl w:val="1"/>
                <w:numId w:val="41"/>
              </w:numPr>
              <w:tabs>
                <w:tab w:val="num" w:pos="601"/>
              </w:tabs>
              <w:ind w:left="601" w:hanging="601"/>
              <w:contextualSpacing/>
              <w:rPr>
                <w:rFonts w:ascii="Calibri" w:hAnsi="Calibri"/>
                <w:bCs/>
                <w:color w:val="000000"/>
                <w:sz w:val="20"/>
                <w:szCs w:val="20"/>
                <w:lang w:eastAsia="en-US"/>
              </w:rPr>
            </w:pPr>
            <w:r w:rsidRPr="00637DC9">
              <w:rPr>
                <w:rFonts w:ascii="Calibri" w:hAnsi="Calibri"/>
                <w:bCs/>
                <w:color w:val="000000"/>
                <w:sz w:val="20"/>
                <w:szCs w:val="20"/>
                <w:lang w:eastAsia="en-US"/>
              </w:rPr>
              <w:t>Evidence of maintaining positive relationships with diverse groups and individuals.</w:t>
            </w:r>
          </w:p>
        </w:tc>
        <w:tc>
          <w:tcPr>
            <w:tcW w:w="1276" w:type="dxa"/>
            <w:tcBorders>
              <w:top w:val="nil"/>
              <w:bottom w:val="nil"/>
            </w:tcBorders>
            <w:vAlign w:val="center"/>
          </w:tcPr>
          <w:p w:rsidR="005F4ED1" w:rsidRPr="005F4ED1" w:rsidRDefault="005F4ED1" w:rsidP="005F4ED1">
            <w:pPr>
              <w:tabs>
                <w:tab w:val="num" w:pos="601"/>
              </w:tabs>
              <w:ind w:left="601" w:hanging="601"/>
              <w:jc w:val="center"/>
              <w:rPr>
                <w:rFonts w:ascii="Arial" w:hAnsi="Arial" w:cs="Arial"/>
                <w:bCs/>
                <w:sz w:val="20"/>
                <w:szCs w:val="20"/>
                <w:lang w:eastAsia="en-US"/>
              </w:rPr>
            </w:pPr>
            <w:r w:rsidRPr="005F4ED1">
              <w:rPr>
                <w:rFonts w:ascii="Calibri" w:hAnsi="Calibri" w:cs="Calibri"/>
                <w:bCs/>
                <w:color w:val="000000"/>
                <w:sz w:val="20"/>
                <w:szCs w:val="20"/>
                <w:lang w:eastAsia="en-US"/>
              </w:rPr>
              <w:sym w:font="Wingdings" w:char="F0FC"/>
            </w:r>
          </w:p>
        </w:tc>
        <w:tc>
          <w:tcPr>
            <w:tcW w:w="1276" w:type="dxa"/>
            <w:tcBorders>
              <w:top w:val="nil"/>
              <w:bottom w:val="nil"/>
            </w:tcBorders>
          </w:tcPr>
          <w:p w:rsidR="005F4ED1" w:rsidRPr="005F4ED1" w:rsidRDefault="005F4ED1" w:rsidP="005F4ED1">
            <w:pPr>
              <w:keepNext/>
              <w:tabs>
                <w:tab w:val="num" w:pos="601"/>
              </w:tabs>
              <w:ind w:left="601" w:hanging="601"/>
              <w:contextualSpacing/>
              <w:jc w:val="center"/>
              <w:outlineLvl w:val="5"/>
              <w:rPr>
                <w:rFonts w:ascii="Calibri" w:hAnsi="Calibri" w:cs="Calibri"/>
                <w:b/>
                <w:iCs/>
                <w:color w:val="000000"/>
                <w:sz w:val="20"/>
                <w:szCs w:val="20"/>
                <w:lang w:eastAsia="en-US"/>
              </w:rPr>
            </w:pPr>
          </w:p>
        </w:tc>
      </w:tr>
      <w:tr w:rsidR="005F4ED1" w:rsidRPr="005F4ED1" w:rsidTr="00FC2D23">
        <w:trPr>
          <w:cantSplit/>
          <w:trHeight w:val="276"/>
        </w:trPr>
        <w:tc>
          <w:tcPr>
            <w:tcW w:w="8080" w:type="dxa"/>
            <w:tcBorders>
              <w:top w:val="nil"/>
              <w:bottom w:val="nil"/>
            </w:tcBorders>
          </w:tcPr>
          <w:p w:rsidR="005F4ED1" w:rsidRPr="005F4ED1" w:rsidRDefault="004E18F6" w:rsidP="004E18F6">
            <w:pPr>
              <w:numPr>
                <w:ilvl w:val="1"/>
                <w:numId w:val="41"/>
              </w:numPr>
              <w:tabs>
                <w:tab w:val="num" w:pos="601"/>
              </w:tabs>
              <w:ind w:left="601" w:hanging="601"/>
              <w:contextualSpacing/>
              <w:rPr>
                <w:rFonts w:ascii="Calibri" w:hAnsi="Calibri"/>
                <w:bCs/>
                <w:color w:val="000000"/>
                <w:sz w:val="20"/>
                <w:szCs w:val="20"/>
                <w:lang w:eastAsia="en-US"/>
              </w:rPr>
            </w:pPr>
            <w:r w:rsidRPr="004E18F6">
              <w:rPr>
                <w:rFonts w:ascii="Calibri" w:hAnsi="Calibri"/>
                <w:bCs/>
                <w:color w:val="000000"/>
                <w:sz w:val="20"/>
                <w:szCs w:val="20"/>
                <w:lang w:eastAsia="en-US"/>
              </w:rPr>
              <w:t>Experience and evidence of good progress and moving pupils’ learning on</w:t>
            </w:r>
            <w:r>
              <w:rPr>
                <w:rFonts w:ascii="Calibri" w:hAnsi="Calibri"/>
                <w:bCs/>
                <w:color w:val="000000"/>
                <w:sz w:val="20"/>
                <w:szCs w:val="20"/>
                <w:lang w:eastAsia="en-US"/>
              </w:rPr>
              <w:t>.</w:t>
            </w:r>
          </w:p>
        </w:tc>
        <w:tc>
          <w:tcPr>
            <w:tcW w:w="1276" w:type="dxa"/>
            <w:tcBorders>
              <w:top w:val="nil"/>
              <w:bottom w:val="nil"/>
            </w:tcBorders>
            <w:vAlign w:val="center"/>
          </w:tcPr>
          <w:p w:rsidR="005F4ED1" w:rsidRPr="005F4ED1" w:rsidRDefault="005F4ED1" w:rsidP="005F4ED1">
            <w:pPr>
              <w:tabs>
                <w:tab w:val="num" w:pos="601"/>
              </w:tabs>
              <w:ind w:left="601" w:hanging="601"/>
              <w:jc w:val="center"/>
              <w:rPr>
                <w:rFonts w:ascii="Arial" w:hAnsi="Arial" w:cs="Arial"/>
                <w:bCs/>
                <w:sz w:val="20"/>
                <w:szCs w:val="20"/>
                <w:lang w:eastAsia="en-US"/>
              </w:rPr>
            </w:pPr>
            <w:r w:rsidRPr="005F4ED1">
              <w:rPr>
                <w:rFonts w:ascii="Calibri" w:hAnsi="Calibri" w:cs="Calibri"/>
                <w:bCs/>
                <w:color w:val="000000"/>
                <w:sz w:val="20"/>
                <w:szCs w:val="20"/>
                <w:lang w:eastAsia="en-US"/>
              </w:rPr>
              <w:sym w:font="Wingdings" w:char="F0FC"/>
            </w:r>
          </w:p>
        </w:tc>
        <w:tc>
          <w:tcPr>
            <w:tcW w:w="1276" w:type="dxa"/>
            <w:tcBorders>
              <w:top w:val="nil"/>
              <w:bottom w:val="nil"/>
            </w:tcBorders>
          </w:tcPr>
          <w:p w:rsidR="005F4ED1" w:rsidRPr="005F4ED1" w:rsidRDefault="005F4ED1" w:rsidP="005F4ED1">
            <w:pPr>
              <w:keepNext/>
              <w:tabs>
                <w:tab w:val="num" w:pos="601"/>
              </w:tabs>
              <w:ind w:left="601" w:hanging="601"/>
              <w:contextualSpacing/>
              <w:jc w:val="center"/>
              <w:outlineLvl w:val="5"/>
              <w:rPr>
                <w:rFonts w:ascii="Calibri" w:hAnsi="Calibri" w:cs="Calibri"/>
                <w:b/>
                <w:iCs/>
                <w:color w:val="000000"/>
                <w:sz w:val="20"/>
                <w:szCs w:val="20"/>
                <w:lang w:eastAsia="en-US"/>
              </w:rPr>
            </w:pPr>
          </w:p>
        </w:tc>
      </w:tr>
      <w:tr w:rsidR="004E18F6" w:rsidRPr="005F4ED1" w:rsidTr="00FC2D23">
        <w:trPr>
          <w:cantSplit/>
          <w:trHeight w:val="276"/>
        </w:trPr>
        <w:tc>
          <w:tcPr>
            <w:tcW w:w="8080" w:type="dxa"/>
            <w:tcBorders>
              <w:top w:val="nil"/>
              <w:bottom w:val="nil"/>
            </w:tcBorders>
          </w:tcPr>
          <w:p w:rsidR="004E18F6" w:rsidRPr="004E18F6" w:rsidRDefault="004E18F6" w:rsidP="00637DC9">
            <w:pPr>
              <w:numPr>
                <w:ilvl w:val="1"/>
                <w:numId w:val="41"/>
              </w:numPr>
              <w:tabs>
                <w:tab w:val="num" w:pos="601"/>
              </w:tabs>
              <w:ind w:left="601" w:hanging="601"/>
              <w:contextualSpacing/>
              <w:rPr>
                <w:rFonts w:ascii="Calibri" w:hAnsi="Calibri"/>
                <w:bCs/>
                <w:color w:val="000000"/>
                <w:sz w:val="20"/>
                <w:szCs w:val="20"/>
                <w:lang w:eastAsia="en-US"/>
              </w:rPr>
            </w:pPr>
            <w:r w:rsidRPr="004E18F6">
              <w:rPr>
                <w:rFonts w:ascii="Calibri" w:hAnsi="Calibri"/>
                <w:bCs/>
                <w:color w:val="000000"/>
                <w:sz w:val="20"/>
                <w:szCs w:val="20"/>
                <w:lang w:eastAsia="en-US"/>
              </w:rPr>
              <w:t xml:space="preserve">Experience of teaching </w:t>
            </w:r>
            <w:r w:rsidR="00637DC9">
              <w:rPr>
                <w:rFonts w:ascii="Calibri" w:hAnsi="Calibri"/>
                <w:bCs/>
                <w:color w:val="000000"/>
                <w:sz w:val="20"/>
                <w:szCs w:val="20"/>
                <w:lang w:eastAsia="en-US"/>
              </w:rPr>
              <w:t>to GCSE level or equivalent</w:t>
            </w:r>
          </w:p>
        </w:tc>
        <w:tc>
          <w:tcPr>
            <w:tcW w:w="1276" w:type="dxa"/>
            <w:tcBorders>
              <w:top w:val="nil"/>
              <w:bottom w:val="nil"/>
            </w:tcBorders>
            <w:vAlign w:val="center"/>
          </w:tcPr>
          <w:p w:rsidR="004E18F6" w:rsidRPr="005F4ED1" w:rsidRDefault="00637DC9" w:rsidP="005F4ED1">
            <w:pPr>
              <w:tabs>
                <w:tab w:val="num" w:pos="601"/>
              </w:tabs>
              <w:ind w:left="601" w:hanging="601"/>
              <w:jc w:val="center"/>
              <w:rPr>
                <w:rFonts w:ascii="Calibri" w:hAnsi="Calibri" w:cs="Calibri"/>
                <w:bCs/>
                <w:color w:val="000000"/>
                <w:sz w:val="20"/>
                <w:szCs w:val="20"/>
                <w:lang w:eastAsia="en-US"/>
              </w:rPr>
            </w:pPr>
            <w:r w:rsidRPr="005F4ED1">
              <w:rPr>
                <w:rFonts w:ascii="Calibri" w:hAnsi="Calibri" w:cs="Calibri"/>
                <w:bCs/>
                <w:color w:val="000000"/>
                <w:sz w:val="20"/>
                <w:szCs w:val="20"/>
                <w:lang w:eastAsia="en-US"/>
              </w:rPr>
              <w:sym w:font="Wingdings" w:char="F0FC"/>
            </w:r>
          </w:p>
        </w:tc>
        <w:tc>
          <w:tcPr>
            <w:tcW w:w="1276" w:type="dxa"/>
            <w:tcBorders>
              <w:top w:val="nil"/>
              <w:bottom w:val="nil"/>
            </w:tcBorders>
          </w:tcPr>
          <w:p w:rsidR="004E18F6" w:rsidRPr="005F4ED1" w:rsidRDefault="004E18F6" w:rsidP="005F4ED1">
            <w:pPr>
              <w:keepNext/>
              <w:tabs>
                <w:tab w:val="num" w:pos="601"/>
              </w:tabs>
              <w:ind w:left="601" w:hanging="601"/>
              <w:contextualSpacing/>
              <w:jc w:val="center"/>
              <w:outlineLvl w:val="5"/>
              <w:rPr>
                <w:rFonts w:ascii="Calibri" w:hAnsi="Calibri" w:cs="Calibri"/>
                <w:b/>
                <w:iCs/>
                <w:color w:val="000000"/>
                <w:sz w:val="20"/>
                <w:szCs w:val="20"/>
                <w:lang w:eastAsia="en-US"/>
              </w:rPr>
            </w:pPr>
          </w:p>
        </w:tc>
      </w:tr>
      <w:tr w:rsidR="004E18F6" w:rsidRPr="005F4ED1" w:rsidTr="00F84D61">
        <w:trPr>
          <w:cantSplit/>
          <w:trHeight w:val="276"/>
        </w:trPr>
        <w:tc>
          <w:tcPr>
            <w:tcW w:w="8080" w:type="dxa"/>
            <w:tcBorders>
              <w:top w:val="nil"/>
              <w:bottom w:val="single" w:sz="4" w:space="0" w:color="auto"/>
            </w:tcBorders>
          </w:tcPr>
          <w:p w:rsidR="004E18F6" w:rsidRPr="004E18F6" w:rsidRDefault="004E18F6" w:rsidP="00637DC9">
            <w:pPr>
              <w:numPr>
                <w:ilvl w:val="1"/>
                <w:numId w:val="41"/>
              </w:numPr>
              <w:tabs>
                <w:tab w:val="num" w:pos="601"/>
              </w:tabs>
              <w:ind w:left="601" w:hanging="601"/>
              <w:contextualSpacing/>
              <w:rPr>
                <w:rFonts w:ascii="Calibri" w:hAnsi="Calibri"/>
                <w:bCs/>
                <w:color w:val="000000"/>
                <w:sz w:val="20"/>
                <w:szCs w:val="20"/>
                <w:lang w:eastAsia="en-US"/>
              </w:rPr>
            </w:pPr>
            <w:r>
              <w:rPr>
                <w:rFonts w:ascii="Calibri" w:hAnsi="Calibri"/>
                <w:bCs/>
                <w:color w:val="000000"/>
                <w:sz w:val="20"/>
                <w:szCs w:val="20"/>
                <w:lang w:eastAsia="en-US"/>
              </w:rPr>
              <w:t xml:space="preserve">Creative ideas to meet curriculum outcomes to inspire </w:t>
            </w:r>
            <w:r w:rsidR="00637DC9">
              <w:rPr>
                <w:rFonts w:ascii="Calibri" w:hAnsi="Calibri"/>
                <w:bCs/>
                <w:color w:val="000000"/>
                <w:sz w:val="20"/>
                <w:szCs w:val="20"/>
                <w:lang w:eastAsia="en-US"/>
              </w:rPr>
              <w:t>pupils</w:t>
            </w:r>
            <w:r>
              <w:rPr>
                <w:rFonts w:ascii="Calibri" w:hAnsi="Calibri"/>
                <w:bCs/>
                <w:color w:val="000000"/>
                <w:sz w:val="20"/>
                <w:szCs w:val="20"/>
                <w:lang w:eastAsia="en-US"/>
              </w:rPr>
              <w:t xml:space="preserve"> and help them develop a love of learning.</w:t>
            </w:r>
          </w:p>
        </w:tc>
        <w:tc>
          <w:tcPr>
            <w:tcW w:w="1276" w:type="dxa"/>
            <w:tcBorders>
              <w:top w:val="nil"/>
              <w:bottom w:val="single" w:sz="4" w:space="0" w:color="auto"/>
            </w:tcBorders>
            <w:vAlign w:val="center"/>
          </w:tcPr>
          <w:p w:rsidR="004E18F6" w:rsidRPr="005F4ED1" w:rsidRDefault="004E18F6" w:rsidP="005F4ED1">
            <w:pPr>
              <w:tabs>
                <w:tab w:val="num" w:pos="601"/>
              </w:tabs>
              <w:ind w:left="601" w:hanging="601"/>
              <w:jc w:val="center"/>
              <w:rPr>
                <w:rFonts w:ascii="Calibri" w:hAnsi="Calibri" w:cs="Calibri"/>
                <w:bCs/>
                <w:color w:val="000000"/>
                <w:sz w:val="20"/>
                <w:szCs w:val="20"/>
                <w:lang w:eastAsia="en-US"/>
              </w:rPr>
            </w:pPr>
            <w:r w:rsidRPr="005F4ED1">
              <w:rPr>
                <w:rFonts w:ascii="Calibri" w:hAnsi="Calibri" w:cs="Calibri"/>
                <w:bCs/>
                <w:color w:val="000000"/>
                <w:sz w:val="20"/>
                <w:szCs w:val="20"/>
                <w:lang w:eastAsia="en-US"/>
              </w:rPr>
              <w:sym w:font="Wingdings" w:char="F0FC"/>
            </w:r>
          </w:p>
        </w:tc>
        <w:tc>
          <w:tcPr>
            <w:tcW w:w="1276" w:type="dxa"/>
            <w:tcBorders>
              <w:top w:val="nil"/>
              <w:bottom w:val="single" w:sz="4" w:space="0" w:color="auto"/>
            </w:tcBorders>
          </w:tcPr>
          <w:p w:rsidR="004E18F6" w:rsidRPr="005F4ED1" w:rsidRDefault="004E18F6" w:rsidP="005F4ED1">
            <w:pPr>
              <w:keepNext/>
              <w:tabs>
                <w:tab w:val="num" w:pos="601"/>
              </w:tabs>
              <w:ind w:left="601" w:hanging="601"/>
              <w:contextualSpacing/>
              <w:jc w:val="center"/>
              <w:outlineLvl w:val="5"/>
              <w:rPr>
                <w:rFonts w:ascii="Calibri" w:hAnsi="Calibri" w:cs="Calibri"/>
                <w:bCs/>
                <w:color w:val="000000"/>
                <w:sz w:val="20"/>
                <w:szCs w:val="20"/>
                <w:lang w:eastAsia="en-US"/>
              </w:rPr>
            </w:pPr>
          </w:p>
        </w:tc>
      </w:tr>
      <w:tr w:rsidR="005F4ED1" w:rsidRPr="005F4ED1" w:rsidTr="00F84D61">
        <w:trPr>
          <w:cantSplit/>
          <w:trHeight w:val="276"/>
        </w:trPr>
        <w:tc>
          <w:tcPr>
            <w:tcW w:w="8080" w:type="dxa"/>
            <w:tcBorders>
              <w:right w:val="nil"/>
            </w:tcBorders>
          </w:tcPr>
          <w:p w:rsidR="005F4ED1" w:rsidRPr="005F4ED1" w:rsidRDefault="005F4ED1" w:rsidP="005F4ED1">
            <w:pPr>
              <w:tabs>
                <w:tab w:val="left" w:pos="426"/>
                <w:tab w:val="num" w:pos="601"/>
              </w:tabs>
              <w:ind w:left="601" w:hanging="601"/>
              <w:contextualSpacing/>
              <w:rPr>
                <w:rFonts w:ascii="Calibri" w:hAnsi="Calibri"/>
                <w:bCs/>
                <w:color w:val="000000"/>
                <w:sz w:val="20"/>
                <w:szCs w:val="20"/>
                <w:lang w:eastAsia="en-US"/>
              </w:rPr>
            </w:pPr>
          </w:p>
        </w:tc>
        <w:tc>
          <w:tcPr>
            <w:tcW w:w="1276" w:type="dxa"/>
            <w:tcBorders>
              <w:left w:val="nil"/>
              <w:right w:val="nil"/>
            </w:tcBorders>
            <w:vAlign w:val="center"/>
          </w:tcPr>
          <w:p w:rsidR="005F4ED1" w:rsidRPr="005F4ED1" w:rsidRDefault="005F4ED1" w:rsidP="005F4ED1">
            <w:pPr>
              <w:tabs>
                <w:tab w:val="num" w:pos="601"/>
              </w:tabs>
              <w:ind w:left="601" w:hanging="601"/>
              <w:jc w:val="center"/>
              <w:rPr>
                <w:rFonts w:ascii="Calibri" w:hAnsi="Calibri" w:cs="Calibri"/>
                <w:bCs/>
                <w:color w:val="000000"/>
                <w:sz w:val="20"/>
                <w:szCs w:val="20"/>
                <w:lang w:eastAsia="en-US"/>
              </w:rPr>
            </w:pPr>
          </w:p>
        </w:tc>
        <w:tc>
          <w:tcPr>
            <w:tcW w:w="1276" w:type="dxa"/>
            <w:tcBorders>
              <w:left w:val="nil"/>
            </w:tcBorders>
          </w:tcPr>
          <w:p w:rsidR="005F4ED1" w:rsidRPr="005F4ED1" w:rsidRDefault="005F4ED1" w:rsidP="005F4ED1">
            <w:pPr>
              <w:keepNext/>
              <w:tabs>
                <w:tab w:val="num" w:pos="601"/>
              </w:tabs>
              <w:ind w:left="601" w:hanging="601"/>
              <w:contextualSpacing/>
              <w:jc w:val="center"/>
              <w:outlineLvl w:val="5"/>
              <w:rPr>
                <w:rFonts w:ascii="Calibri" w:hAnsi="Calibri" w:cs="Calibri"/>
                <w:b/>
                <w:iCs/>
                <w:color w:val="000000"/>
                <w:sz w:val="20"/>
                <w:szCs w:val="20"/>
                <w:lang w:eastAsia="en-US"/>
              </w:rPr>
            </w:pPr>
          </w:p>
        </w:tc>
      </w:tr>
      <w:tr w:rsidR="005F4ED1" w:rsidRPr="005F4ED1" w:rsidTr="00F84D61">
        <w:trPr>
          <w:cantSplit/>
          <w:trHeight w:val="276"/>
        </w:trPr>
        <w:tc>
          <w:tcPr>
            <w:tcW w:w="8080" w:type="dxa"/>
            <w:tcBorders>
              <w:bottom w:val="single" w:sz="4" w:space="0" w:color="auto"/>
            </w:tcBorders>
          </w:tcPr>
          <w:p w:rsidR="005F4ED1" w:rsidRPr="005F4ED1" w:rsidRDefault="005F4ED1" w:rsidP="00011484">
            <w:pPr>
              <w:numPr>
                <w:ilvl w:val="0"/>
                <w:numId w:val="44"/>
              </w:numPr>
              <w:tabs>
                <w:tab w:val="left" w:pos="426"/>
              </w:tabs>
              <w:contextualSpacing/>
              <w:rPr>
                <w:rFonts w:ascii="Calibri" w:hAnsi="Calibri"/>
                <w:b/>
                <w:color w:val="000000"/>
                <w:w w:val="85"/>
                <w:sz w:val="20"/>
                <w:szCs w:val="20"/>
                <w:lang w:eastAsia="en-US"/>
              </w:rPr>
            </w:pPr>
            <w:r w:rsidRPr="005F4ED1">
              <w:rPr>
                <w:rFonts w:ascii="Calibri" w:hAnsi="Calibri" w:cs="Calibri"/>
                <w:b/>
                <w:bCs/>
                <w:color w:val="000000"/>
                <w:sz w:val="20"/>
                <w:szCs w:val="20"/>
                <w:lang w:eastAsia="en-US"/>
              </w:rPr>
              <w:t>Knowledge</w:t>
            </w:r>
            <w:r w:rsidR="00011484">
              <w:rPr>
                <w:rFonts w:ascii="Calibri" w:hAnsi="Calibri" w:cs="Calibri"/>
                <w:b/>
                <w:bCs/>
                <w:color w:val="000000"/>
                <w:sz w:val="20"/>
                <w:szCs w:val="20"/>
                <w:lang w:eastAsia="en-US"/>
              </w:rPr>
              <w:t xml:space="preserve"> and Understanding</w:t>
            </w:r>
          </w:p>
        </w:tc>
        <w:tc>
          <w:tcPr>
            <w:tcW w:w="1276" w:type="dxa"/>
            <w:tcBorders>
              <w:bottom w:val="single" w:sz="4" w:space="0" w:color="auto"/>
            </w:tcBorders>
            <w:vAlign w:val="center"/>
          </w:tcPr>
          <w:p w:rsidR="005F4ED1" w:rsidRPr="005F4ED1" w:rsidRDefault="005F4ED1" w:rsidP="005F4ED1">
            <w:pPr>
              <w:tabs>
                <w:tab w:val="num" w:pos="601"/>
              </w:tabs>
              <w:ind w:left="601" w:hanging="601"/>
              <w:jc w:val="center"/>
              <w:rPr>
                <w:rFonts w:ascii="Calibri" w:hAnsi="Calibri" w:cs="Calibri"/>
                <w:bCs/>
                <w:color w:val="000000"/>
                <w:sz w:val="20"/>
                <w:szCs w:val="20"/>
                <w:lang w:eastAsia="en-US"/>
              </w:rPr>
            </w:pPr>
          </w:p>
        </w:tc>
        <w:tc>
          <w:tcPr>
            <w:tcW w:w="1276" w:type="dxa"/>
            <w:tcBorders>
              <w:bottom w:val="single" w:sz="4" w:space="0" w:color="auto"/>
            </w:tcBorders>
          </w:tcPr>
          <w:p w:rsidR="005F4ED1" w:rsidRPr="005F4ED1" w:rsidRDefault="005F4ED1" w:rsidP="005F4ED1">
            <w:pPr>
              <w:keepNext/>
              <w:tabs>
                <w:tab w:val="num" w:pos="601"/>
              </w:tabs>
              <w:ind w:left="601" w:hanging="601"/>
              <w:contextualSpacing/>
              <w:jc w:val="center"/>
              <w:outlineLvl w:val="5"/>
              <w:rPr>
                <w:rFonts w:ascii="Calibri" w:hAnsi="Calibri" w:cs="Calibri"/>
                <w:b/>
                <w:iCs/>
                <w:color w:val="000000"/>
                <w:sz w:val="20"/>
                <w:szCs w:val="20"/>
                <w:lang w:eastAsia="en-US"/>
              </w:rPr>
            </w:pPr>
          </w:p>
        </w:tc>
      </w:tr>
      <w:tr w:rsidR="005F4ED1" w:rsidRPr="005F4ED1" w:rsidTr="00F84D61">
        <w:trPr>
          <w:cantSplit/>
          <w:trHeight w:val="276"/>
        </w:trPr>
        <w:tc>
          <w:tcPr>
            <w:tcW w:w="8080" w:type="dxa"/>
            <w:tcBorders>
              <w:bottom w:val="nil"/>
              <w:right w:val="single" w:sz="4" w:space="0" w:color="auto"/>
            </w:tcBorders>
          </w:tcPr>
          <w:p w:rsidR="005F4ED1" w:rsidRPr="005F4ED1" w:rsidRDefault="004E18F6" w:rsidP="004E18F6">
            <w:pPr>
              <w:numPr>
                <w:ilvl w:val="1"/>
                <w:numId w:val="44"/>
              </w:numPr>
              <w:tabs>
                <w:tab w:val="left" w:pos="601"/>
              </w:tabs>
              <w:ind w:left="601" w:hanging="601"/>
              <w:contextualSpacing/>
              <w:rPr>
                <w:rFonts w:ascii="Calibri" w:hAnsi="Calibri"/>
                <w:bCs/>
                <w:color w:val="000000"/>
                <w:sz w:val="20"/>
                <w:szCs w:val="20"/>
                <w:lang w:eastAsia="en-US"/>
              </w:rPr>
            </w:pPr>
            <w:r w:rsidRPr="004E18F6">
              <w:rPr>
                <w:rFonts w:ascii="Calibri" w:hAnsi="Calibri"/>
                <w:bCs/>
                <w:color w:val="000000"/>
                <w:sz w:val="20"/>
                <w:szCs w:val="20"/>
                <w:lang w:eastAsia="en-US"/>
              </w:rPr>
              <w:t>Theory and practice of providing effectively for the individual needs of all children (e.g. classroom organisation and learning strategies)</w:t>
            </w:r>
            <w:r w:rsidR="00011484">
              <w:rPr>
                <w:rFonts w:ascii="Calibri" w:hAnsi="Calibri"/>
                <w:bCs/>
                <w:color w:val="000000"/>
                <w:sz w:val="20"/>
                <w:szCs w:val="20"/>
                <w:lang w:eastAsia="en-US"/>
              </w:rPr>
              <w:t>.</w:t>
            </w:r>
          </w:p>
        </w:tc>
        <w:tc>
          <w:tcPr>
            <w:tcW w:w="1276" w:type="dxa"/>
            <w:tcBorders>
              <w:left w:val="single" w:sz="4" w:space="0" w:color="auto"/>
              <w:bottom w:val="nil"/>
              <w:right w:val="single" w:sz="4" w:space="0" w:color="auto"/>
            </w:tcBorders>
            <w:vAlign w:val="center"/>
          </w:tcPr>
          <w:p w:rsidR="005F4ED1" w:rsidRPr="005F4ED1" w:rsidRDefault="005F4ED1" w:rsidP="00011484">
            <w:pPr>
              <w:tabs>
                <w:tab w:val="left" w:pos="601"/>
              </w:tabs>
              <w:contextualSpacing/>
              <w:jc w:val="center"/>
              <w:rPr>
                <w:rFonts w:ascii="Calibri" w:hAnsi="Calibri"/>
                <w:bCs/>
                <w:color w:val="000000"/>
                <w:sz w:val="20"/>
                <w:szCs w:val="20"/>
                <w:lang w:eastAsia="en-US"/>
              </w:rPr>
            </w:pPr>
            <w:r w:rsidRPr="005F4ED1">
              <w:rPr>
                <w:rFonts w:ascii="Calibri" w:hAnsi="Calibri"/>
                <w:bCs/>
                <w:color w:val="000000"/>
                <w:sz w:val="20"/>
                <w:szCs w:val="20"/>
                <w:lang w:eastAsia="en-US"/>
              </w:rPr>
              <w:sym w:font="Wingdings" w:char="F0FC"/>
            </w:r>
          </w:p>
        </w:tc>
        <w:tc>
          <w:tcPr>
            <w:tcW w:w="1276" w:type="dxa"/>
            <w:tcBorders>
              <w:left w:val="single" w:sz="4" w:space="0" w:color="auto"/>
              <w:bottom w:val="nil"/>
            </w:tcBorders>
          </w:tcPr>
          <w:p w:rsidR="005F4ED1" w:rsidRPr="005F4ED1" w:rsidRDefault="005F4ED1" w:rsidP="004E18F6">
            <w:pPr>
              <w:tabs>
                <w:tab w:val="left" w:pos="601"/>
              </w:tabs>
              <w:contextualSpacing/>
              <w:rPr>
                <w:rFonts w:ascii="Calibri" w:hAnsi="Calibri"/>
                <w:bCs/>
                <w:color w:val="000000"/>
                <w:sz w:val="20"/>
                <w:szCs w:val="20"/>
                <w:lang w:eastAsia="en-US"/>
              </w:rPr>
            </w:pPr>
          </w:p>
        </w:tc>
      </w:tr>
      <w:tr w:rsidR="004E18F6" w:rsidRPr="004E18F6" w:rsidTr="00F84D61">
        <w:trPr>
          <w:cantSplit/>
          <w:trHeight w:val="276"/>
        </w:trPr>
        <w:tc>
          <w:tcPr>
            <w:tcW w:w="8080" w:type="dxa"/>
            <w:tcBorders>
              <w:top w:val="nil"/>
              <w:bottom w:val="nil"/>
              <w:right w:val="single" w:sz="4" w:space="0" w:color="auto"/>
            </w:tcBorders>
          </w:tcPr>
          <w:p w:rsidR="004E18F6" w:rsidRPr="004E18F6" w:rsidRDefault="004E18F6" w:rsidP="00C219EE">
            <w:pPr>
              <w:numPr>
                <w:ilvl w:val="1"/>
                <w:numId w:val="44"/>
              </w:numPr>
              <w:tabs>
                <w:tab w:val="left" w:pos="601"/>
              </w:tabs>
              <w:ind w:left="601" w:hanging="601"/>
              <w:contextualSpacing/>
              <w:rPr>
                <w:rFonts w:ascii="Calibri" w:hAnsi="Calibri"/>
                <w:bCs/>
                <w:color w:val="000000"/>
                <w:sz w:val="20"/>
                <w:szCs w:val="20"/>
                <w:lang w:eastAsia="en-US"/>
              </w:rPr>
            </w:pPr>
            <w:r w:rsidRPr="004E18F6">
              <w:rPr>
                <w:rFonts w:ascii="Calibri" w:hAnsi="Calibri"/>
                <w:bCs/>
                <w:color w:val="000000"/>
                <w:sz w:val="20"/>
                <w:szCs w:val="20"/>
                <w:lang w:eastAsia="en-US"/>
              </w:rPr>
              <w:t>Clear understanding of the current National Curriculum and be able to develop a creative</w:t>
            </w:r>
            <w:r w:rsidR="00C219EE">
              <w:rPr>
                <w:rFonts w:ascii="Calibri" w:hAnsi="Calibri"/>
                <w:bCs/>
                <w:color w:val="000000"/>
                <w:sz w:val="20"/>
                <w:szCs w:val="20"/>
                <w:lang w:eastAsia="en-US"/>
              </w:rPr>
              <w:t>, trauma informed and knowledge rich curriculum</w:t>
            </w:r>
            <w:r w:rsidRPr="004E18F6">
              <w:rPr>
                <w:rFonts w:ascii="Calibri" w:hAnsi="Calibri"/>
                <w:bCs/>
                <w:color w:val="000000"/>
                <w:sz w:val="20"/>
                <w:szCs w:val="20"/>
                <w:lang w:eastAsia="en-US"/>
              </w:rPr>
              <w:t>.</w:t>
            </w:r>
          </w:p>
        </w:tc>
        <w:tc>
          <w:tcPr>
            <w:tcW w:w="1276" w:type="dxa"/>
            <w:tcBorders>
              <w:top w:val="nil"/>
              <w:left w:val="single" w:sz="4" w:space="0" w:color="auto"/>
              <w:bottom w:val="nil"/>
              <w:right w:val="single" w:sz="4" w:space="0" w:color="auto"/>
            </w:tcBorders>
            <w:vAlign w:val="center"/>
          </w:tcPr>
          <w:p w:rsidR="004E18F6" w:rsidRPr="004E18F6" w:rsidRDefault="00011484" w:rsidP="00011484">
            <w:pPr>
              <w:tabs>
                <w:tab w:val="left" w:pos="601"/>
              </w:tabs>
              <w:contextualSpacing/>
              <w:jc w:val="center"/>
              <w:rPr>
                <w:rFonts w:ascii="Calibri" w:hAnsi="Calibri"/>
                <w:bCs/>
                <w:color w:val="000000"/>
                <w:sz w:val="20"/>
                <w:szCs w:val="20"/>
                <w:lang w:eastAsia="en-US"/>
              </w:rPr>
            </w:pPr>
            <w:r w:rsidRPr="005F4ED1">
              <w:rPr>
                <w:rFonts w:ascii="Calibri" w:hAnsi="Calibri"/>
                <w:bCs/>
                <w:color w:val="000000"/>
                <w:sz w:val="20"/>
                <w:szCs w:val="20"/>
                <w:lang w:eastAsia="en-US"/>
              </w:rPr>
              <w:sym w:font="Wingdings" w:char="F0FC"/>
            </w:r>
          </w:p>
        </w:tc>
        <w:tc>
          <w:tcPr>
            <w:tcW w:w="1276" w:type="dxa"/>
            <w:tcBorders>
              <w:top w:val="nil"/>
              <w:left w:val="single" w:sz="4" w:space="0" w:color="auto"/>
              <w:bottom w:val="nil"/>
            </w:tcBorders>
          </w:tcPr>
          <w:p w:rsidR="004E18F6" w:rsidRPr="004E18F6" w:rsidRDefault="004E18F6" w:rsidP="004E18F6">
            <w:pPr>
              <w:tabs>
                <w:tab w:val="left" w:pos="601"/>
              </w:tabs>
              <w:ind w:left="601"/>
              <w:contextualSpacing/>
              <w:rPr>
                <w:rFonts w:ascii="Calibri" w:hAnsi="Calibri"/>
                <w:bCs/>
                <w:color w:val="000000"/>
                <w:sz w:val="20"/>
                <w:szCs w:val="20"/>
                <w:lang w:eastAsia="en-US"/>
              </w:rPr>
            </w:pPr>
          </w:p>
        </w:tc>
      </w:tr>
      <w:tr w:rsidR="005F4ED1" w:rsidRPr="005F4ED1" w:rsidTr="00F84D61">
        <w:trPr>
          <w:cantSplit/>
          <w:trHeight w:val="276"/>
        </w:trPr>
        <w:tc>
          <w:tcPr>
            <w:tcW w:w="8080" w:type="dxa"/>
            <w:tcBorders>
              <w:top w:val="nil"/>
              <w:bottom w:val="nil"/>
              <w:right w:val="single" w:sz="4" w:space="0" w:color="auto"/>
            </w:tcBorders>
          </w:tcPr>
          <w:p w:rsidR="005F4ED1" w:rsidRPr="005F4ED1" w:rsidRDefault="004E18F6" w:rsidP="004E18F6">
            <w:pPr>
              <w:numPr>
                <w:ilvl w:val="1"/>
                <w:numId w:val="44"/>
              </w:numPr>
              <w:tabs>
                <w:tab w:val="left" w:pos="601"/>
              </w:tabs>
              <w:ind w:left="601" w:hanging="601"/>
              <w:contextualSpacing/>
              <w:rPr>
                <w:rFonts w:ascii="Calibri" w:hAnsi="Calibri"/>
                <w:bCs/>
                <w:color w:val="000000"/>
                <w:sz w:val="20"/>
                <w:szCs w:val="20"/>
                <w:lang w:eastAsia="en-US"/>
              </w:rPr>
            </w:pPr>
            <w:r w:rsidRPr="004E18F6">
              <w:rPr>
                <w:rFonts w:ascii="Calibri" w:hAnsi="Calibri"/>
                <w:bCs/>
                <w:color w:val="000000"/>
                <w:sz w:val="20"/>
                <w:szCs w:val="20"/>
                <w:lang w:eastAsia="en-US"/>
              </w:rPr>
              <w:t>A knowledge of strategies that enable the teacher to teach mixed ability pupils within the same class and provide work which is differentiated to cater for the entire ability range, including pupils with SEN.</w:t>
            </w:r>
          </w:p>
        </w:tc>
        <w:tc>
          <w:tcPr>
            <w:tcW w:w="1276" w:type="dxa"/>
            <w:tcBorders>
              <w:top w:val="nil"/>
              <w:left w:val="single" w:sz="4" w:space="0" w:color="auto"/>
              <w:bottom w:val="nil"/>
              <w:right w:val="single" w:sz="4" w:space="0" w:color="auto"/>
            </w:tcBorders>
            <w:vAlign w:val="center"/>
          </w:tcPr>
          <w:p w:rsidR="005F4ED1" w:rsidRPr="005F4ED1" w:rsidRDefault="005F4ED1" w:rsidP="00011484">
            <w:pPr>
              <w:tabs>
                <w:tab w:val="left" w:pos="601"/>
              </w:tabs>
              <w:contextualSpacing/>
              <w:jc w:val="center"/>
              <w:rPr>
                <w:rFonts w:ascii="Calibri" w:hAnsi="Calibri"/>
                <w:bCs/>
                <w:color w:val="000000"/>
                <w:sz w:val="20"/>
                <w:szCs w:val="20"/>
                <w:lang w:eastAsia="en-US"/>
              </w:rPr>
            </w:pPr>
            <w:r w:rsidRPr="005F4ED1">
              <w:rPr>
                <w:rFonts w:ascii="Calibri" w:hAnsi="Calibri"/>
                <w:bCs/>
                <w:color w:val="000000"/>
                <w:sz w:val="20"/>
                <w:szCs w:val="20"/>
                <w:lang w:eastAsia="en-US"/>
              </w:rPr>
              <w:sym w:font="Wingdings" w:char="F0FC"/>
            </w:r>
          </w:p>
        </w:tc>
        <w:tc>
          <w:tcPr>
            <w:tcW w:w="1276" w:type="dxa"/>
            <w:tcBorders>
              <w:top w:val="nil"/>
              <w:left w:val="single" w:sz="4" w:space="0" w:color="auto"/>
              <w:bottom w:val="nil"/>
            </w:tcBorders>
          </w:tcPr>
          <w:p w:rsidR="005F4ED1" w:rsidRPr="005F4ED1" w:rsidRDefault="005F4ED1" w:rsidP="004E18F6">
            <w:pPr>
              <w:tabs>
                <w:tab w:val="left" w:pos="601"/>
              </w:tabs>
              <w:ind w:left="601"/>
              <w:contextualSpacing/>
              <w:rPr>
                <w:rFonts w:ascii="Calibri" w:hAnsi="Calibri"/>
                <w:bCs/>
                <w:color w:val="000000"/>
                <w:sz w:val="20"/>
                <w:szCs w:val="20"/>
                <w:lang w:eastAsia="en-US"/>
              </w:rPr>
            </w:pPr>
          </w:p>
        </w:tc>
      </w:tr>
      <w:tr w:rsidR="005F4ED1" w:rsidRPr="005F4ED1" w:rsidTr="00F84D61">
        <w:trPr>
          <w:cantSplit/>
          <w:trHeight w:val="276"/>
        </w:trPr>
        <w:tc>
          <w:tcPr>
            <w:tcW w:w="8080" w:type="dxa"/>
            <w:tcBorders>
              <w:top w:val="nil"/>
              <w:bottom w:val="nil"/>
              <w:right w:val="single" w:sz="4" w:space="0" w:color="auto"/>
            </w:tcBorders>
          </w:tcPr>
          <w:p w:rsidR="005F4ED1" w:rsidRPr="005F4ED1" w:rsidRDefault="004E18F6" w:rsidP="00C219EE">
            <w:pPr>
              <w:numPr>
                <w:ilvl w:val="1"/>
                <w:numId w:val="44"/>
              </w:numPr>
              <w:tabs>
                <w:tab w:val="left" w:pos="601"/>
              </w:tabs>
              <w:ind w:left="601" w:hanging="601"/>
              <w:contextualSpacing/>
              <w:rPr>
                <w:rFonts w:ascii="Calibri" w:hAnsi="Calibri"/>
                <w:bCs/>
                <w:color w:val="000000"/>
                <w:sz w:val="20"/>
                <w:szCs w:val="20"/>
                <w:lang w:eastAsia="en-US"/>
              </w:rPr>
            </w:pPr>
            <w:r w:rsidRPr="00C219EE">
              <w:rPr>
                <w:rFonts w:ascii="Calibri" w:hAnsi="Calibri"/>
                <w:bCs/>
                <w:color w:val="000000"/>
                <w:sz w:val="20"/>
                <w:szCs w:val="20"/>
                <w:lang w:eastAsia="en-US"/>
              </w:rPr>
              <w:t>A good understanding of assessment and an ability to assess children’s progress in a variety of ways.</w:t>
            </w:r>
          </w:p>
        </w:tc>
        <w:tc>
          <w:tcPr>
            <w:tcW w:w="1276" w:type="dxa"/>
            <w:tcBorders>
              <w:top w:val="nil"/>
              <w:left w:val="single" w:sz="4" w:space="0" w:color="auto"/>
              <w:bottom w:val="nil"/>
              <w:right w:val="single" w:sz="4" w:space="0" w:color="auto"/>
            </w:tcBorders>
            <w:vAlign w:val="center"/>
          </w:tcPr>
          <w:p w:rsidR="005F4ED1" w:rsidRPr="005F4ED1" w:rsidRDefault="005F4ED1" w:rsidP="005F4ED1">
            <w:pPr>
              <w:jc w:val="center"/>
              <w:rPr>
                <w:rFonts w:ascii="Arial" w:hAnsi="Arial" w:cs="Arial"/>
                <w:bCs/>
                <w:sz w:val="20"/>
                <w:szCs w:val="20"/>
                <w:lang w:eastAsia="en-US"/>
              </w:rPr>
            </w:pPr>
            <w:r w:rsidRPr="005F4ED1">
              <w:rPr>
                <w:rFonts w:ascii="Calibri" w:hAnsi="Calibri" w:cs="Calibri"/>
                <w:bCs/>
                <w:color w:val="000000"/>
                <w:sz w:val="20"/>
                <w:szCs w:val="20"/>
                <w:lang w:eastAsia="en-US"/>
              </w:rPr>
              <w:sym w:font="Wingdings" w:char="F0FC"/>
            </w:r>
          </w:p>
        </w:tc>
        <w:tc>
          <w:tcPr>
            <w:tcW w:w="1276" w:type="dxa"/>
            <w:tcBorders>
              <w:top w:val="nil"/>
              <w:left w:val="single" w:sz="4" w:space="0" w:color="auto"/>
              <w:bottom w:val="nil"/>
            </w:tcBorders>
          </w:tcPr>
          <w:p w:rsidR="005F4ED1" w:rsidRPr="005F4ED1" w:rsidRDefault="005F4ED1" w:rsidP="005F4ED1">
            <w:pPr>
              <w:keepNext/>
              <w:tabs>
                <w:tab w:val="num" w:pos="601"/>
              </w:tabs>
              <w:ind w:left="601" w:hanging="601"/>
              <w:contextualSpacing/>
              <w:jc w:val="center"/>
              <w:outlineLvl w:val="5"/>
              <w:rPr>
                <w:rFonts w:ascii="Calibri" w:hAnsi="Calibri" w:cs="Calibri"/>
                <w:b/>
                <w:iCs/>
                <w:color w:val="000000"/>
                <w:sz w:val="20"/>
                <w:szCs w:val="20"/>
                <w:lang w:eastAsia="en-US"/>
              </w:rPr>
            </w:pPr>
          </w:p>
        </w:tc>
      </w:tr>
      <w:tr w:rsidR="005F4ED1" w:rsidRPr="005F4ED1" w:rsidTr="00F84D61">
        <w:trPr>
          <w:cantSplit/>
          <w:trHeight w:val="276"/>
        </w:trPr>
        <w:tc>
          <w:tcPr>
            <w:tcW w:w="8080" w:type="dxa"/>
            <w:tcBorders>
              <w:top w:val="nil"/>
              <w:bottom w:val="nil"/>
              <w:right w:val="single" w:sz="4" w:space="0" w:color="auto"/>
            </w:tcBorders>
          </w:tcPr>
          <w:p w:rsidR="005F4ED1" w:rsidRPr="005F4ED1" w:rsidRDefault="00C219EE" w:rsidP="00637DC9">
            <w:pPr>
              <w:numPr>
                <w:ilvl w:val="1"/>
                <w:numId w:val="44"/>
              </w:numPr>
              <w:tabs>
                <w:tab w:val="left" w:pos="601"/>
              </w:tabs>
              <w:ind w:left="601" w:hanging="601"/>
              <w:contextualSpacing/>
              <w:rPr>
                <w:rFonts w:ascii="Calibri" w:hAnsi="Calibri"/>
                <w:bCs/>
                <w:color w:val="000000"/>
                <w:sz w:val="20"/>
                <w:szCs w:val="20"/>
                <w:lang w:eastAsia="en-US"/>
              </w:rPr>
            </w:pPr>
            <w:r w:rsidRPr="00C219EE">
              <w:rPr>
                <w:rFonts w:ascii="Calibri" w:hAnsi="Calibri"/>
                <w:bCs/>
                <w:color w:val="000000"/>
                <w:sz w:val="20"/>
                <w:szCs w:val="20"/>
                <w:lang w:eastAsia="en-US"/>
              </w:rPr>
              <w:t xml:space="preserve">An awareness of the need to monitor and evaluate classroom practice, teacher’s planning and </w:t>
            </w:r>
            <w:r w:rsidR="00637DC9">
              <w:rPr>
                <w:rFonts w:ascii="Calibri" w:hAnsi="Calibri"/>
                <w:bCs/>
                <w:color w:val="000000"/>
                <w:sz w:val="20"/>
                <w:szCs w:val="20"/>
                <w:lang w:eastAsia="en-US"/>
              </w:rPr>
              <w:t>pupil</w:t>
            </w:r>
            <w:r w:rsidRPr="00C219EE">
              <w:rPr>
                <w:rFonts w:ascii="Calibri" w:hAnsi="Calibri"/>
                <w:bCs/>
                <w:color w:val="000000"/>
                <w:sz w:val="20"/>
                <w:szCs w:val="20"/>
                <w:lang w:eastAsia="en-US"/>
              </w:rPr>
              <w:t>’s work in order to raise standards.</w:t>
            </w:r>
          </w:p>
        </w:tc>
        <w:tc>
          <w:tcPr>
            <w:tcW w:w="1276" w:type="dxa"/>
            <w:tcBorders>
              <w:top w:val="nil"/>
              <w:left w:val="single" w:sz="4" w:space="0" w:color="auto"/>
              <w:bottom w:val="nil"/>
              <w:right w:val="single" w:sz="4" w:space="0" w:color="auto"/>
            </w:tcBorders>
            <w:vAlign w:val="center"/>
          </w:tcPr>
          <w:p w:rsidR="005F4ED1" w:rsidRPr="005F4ED1" w:rsidRDefault="005F4ED1" w:rsidP="005F4ED1">
            <w:pPr>
              <w:jc w:val="center"/>
              <w:rPr>
                <w:rFonts w:ascii="Arial" w:hAnsi="Arial" w:cs="Arial"/>
                <w:bCs/>
                <w:sz w:val="20"/>
                <w:szCs w:val="20"/>
                <w:lang w:eastAsia="en-US"/>
              </w:rPr>
            </w:pPr>
            <w:r w:rsidRPr="005F4ED1">
              <w:rPr>
                <w:rFonts w:ascii="Calibri" w:hAnsi="Calibri" w:cs="Calibri"/>
                <w:bCs/>
                <w:color w:val="000000"/>
                <w:sz w:val="20"/>
                <w:szCs w:val="20"/>
                <w:lang w:eastAsia="en-US"/>
              </w:rPr>
              <w:sym w:font="Wingdings" w:char="F0FC"/>
            </w:r>
          </w:p>
        </w:tc>
        <w:tc>
          <w:tcPr>
            <w:tcW w:w="1276" w:type="dxa"/>
            <w:tcBorders>
              <w:top w:val="nil"/>
              <w:left w:val="single" w:sz="4" w:space="0" w:color="auto"/>
              <w:bottom w:val="nil"/>
            </w:tcBorders>
          </w:tcPr>
          <w:p w:rsidR="005F4ED1" w:rsidRPr="005F4ED1" w:rsidRDefault="005F4ED1" w:rsidP="005F4ED1">
            <w:pPr>
              <w:keepNext/>
              <w:tabs>
                <w:tab w:val="num" w:pos="601"/>
              </w:tabs>
              <w:ind w:left="601" w:hanging="601"/>
              <w:contextualSpacing/>
              <w:jc w:val="center"/>
              <w:outlineLvl w:val="5"/>
              <w:rPr>
                <w:rFonts w:ascii="Calibri" w:hAnsi="Calibri" w:cs="Calibri"/>
                <w:b/>
                <w:iCs/>
                <w:color w:val="000000"/>
                <w:sz w:val="20"/>
                <w:szCs w:val="20"/>
                <w:lang w:eastAsia="en-US"/>
              </w:rPr>
            </w:pPr>
          </w:p>
        </w:tc>
      </w:tr>
      <w:tr w:rsidR="005F4ED1" w:rsidRPr="005F4ED1" w:rsidTr="00F84D61">
        <w:trPr>
          <w:cantSplit/>
          <w:trHeight w:val="276"/>
        </w:trPr>
        <w:tc>
          <w:tcPr>
            <w:tcW w:w="8080" w:type="dxa"/>
            <w:tcBorders>
              <w:top w:val="nil"/>
              <w:bottom w:val="nil"/>
              <w:right w:val="single" w:sz="4" w:space="0" w:color="auto"/>
            </w:tcBorders>
          </w:tcPr>
          <w:p w:rsidR="005F4ED1" w:rsidRPr="005F4ED1" w:rsidRDefault="005F4ED1" w:rsidP="005F4ED1">
            <w:pPr>
              <w:numPr>
                <w:ilvl w:val="1"/>
                <w:numId w:val="44"/>
              </w:numPr>
              <w:tabs>
                <w:tab w:val="left" w:pos="601"/>
              </w:tabs>
              <w:ind w:left="601" w:hanging="601"/>
              <w:contextualSpacing/>
              <w:rPr>
                <w:rFonts w:ascii="Calibri" w:hAnsi="Calibri"/>
                <w:bCs/>
                <w:color w:val="000000"/>
                <w:sz w:val="20"/>
                <w:szCs w:val="20"/>
                <w:lang w:eastAsia="en-US"/>
              </w:rPr>
            </w:pPr>
            <w:r w:rsidRPr="005F4ED1">
              <w:rPr>
                <w:rFonts w:ascii="Calibri" w:hAnsi="Calibri"/>
                <w:bCs/>
                <w:color w:val="000000"/>
                <w:sz w:val="20"/>
                <w:szCs w:val="20"/>
                <w:lang w:eastAsia="en-US"/>
              </w:rPr>
              <w:t>Qualified in and able to apply de-escalation and positive handling techniques when required.</w:t>
            </w:r>
          </w:p>
        </w:tc>
        <w:tc>
          <w:tcPr>
            <w:tcW w:w="1276" w:type="dxa"/>
            <w:tcBorders>
              <w:top w:val="nil"/>
              <w:left w:val="single" w:sz="4" w:space="0" w:color="auto"/>
              <w:bottom w:val="nil"/>
              <w:right w:val="single" w:sz="4" w:space="0" w:color="auto"/>
            </w:tcBorders>
            <w:vAlign w:val="center"/>
          </w:tcPr>
          <w:p w:rsidR="005F4ED1" w:rsidRPr="005F4ED1" w:rsidRDefault="005F4ED1" w:rsidP="005F4ED1">
            <w:pPr>
              <w:jc w:val="center"/>
              <w:rPr>
                <w:rFonts w:ascii="Arial" w:hAnsi="Arial" w:cs="Arial"/>
                <w:bCs/>
                <w:sz w:val="20"/>
                <w:szCs w:val="20"/>
                <w:lang w:eastAsia="en-US"/>
              </w:rPr>
            </w:pPr>
          </w:p>
        </w:tc>
        <w:tc>
          <w:tcPr>
            <w:tcW w:w="1276" w:type="dxa"/>
            <w:tcBorders>
              <w:top w:val="nil"/>
              <w:left w:val="single" w:sz="4" w:space="0" w:color="auto"/>
              <w:bottom w:val="nil"/>
            </w:tcBorders>
          </w:tcPr>
          <w:p w:rsidR="005F4ED1" w:rsidRPr="00637DC9" w:rsidRDefault="00637DC9" w:rsidP="00637DC9">
            <w:pPr>
              <w:jc w:val="center"/>
              <w:rPr>
                <w:rFonts w:ascii="Calibri" w:hAnsi="Calibri" w:cs="Calibri"/>
                <w:bCs/>
                <w:color w:val="000000"/>
                <w:sz w:val="20"/>
                <w:szCs w:val="20"/>
                <w:lang w:eastAsia="en-US"/>
              </w:rPr>
            </w:pPr>
            <w:r w:rsidRPr="005F4ED1">
              <w:rPr>
                <w:rFonts w:ascii="Calibri" w:hAnsi="Calibri" w:cs="Calibri"/>
                <w:bCs/>
                <w:color w:val="000000"/>
                <w:sz w:val="20"/>
                <w:szCs w:val="20"/>
                <w:lang w:eastAsia="en-US"/>
              </w:rPr>
              <w:sym w:font="Wingdings" w:char="F0FC"/>
            </w:r>
          </w:p>
        </w:tc>
      </w:tr>
      <w:tr w:rsidR="005F4ED1" w:rsidRPr="005F4ED1" w:rsidTr="00F84D61">
        <w:trPr>
          <w:cantSplit/>
          <w:trHeight w:val="276"/>
        </w:trPr>
        <w:tc>
          <w:tcPr>
            <w:tcW w:w="8080" w:type="dxa"/>
            <w:tcBorders>
              <w:top w:val="nil"/>
              <w:bottom w:val="nil"/>
              <w:right w:val="single" w:sz="4" w:space="0" w:color="auto"/>
            </w:tcBorders>
          </w:tcPr>
          <w:p w:rsidR="005F4ED1" w:rsidRPr="005F4ED1" w:rsidRDefault="005F4ED1" w:rsidP="005F4ED1">
            <w:pPr>
              <w:numPr>
                <w:ilvl w:val="1"/>
                <w:numId w:val="44"/>
              </w:numPr>
              <w:tabs>
                <w:tab w:val="left" w:pos="601"/>
              </w:tabs>
              <w:ind w:left="601" w:hanging="601"/>
              <w:contextualSpacing/>
              <w:rPr>
                <w:rFonts w:ascii="Calibri" w:hAnsi="Calibri"/>
                <w:bCs/>
                <w:color w:val="000000"/>
                <w:sz w:val="20"/>
                <w:szCs w:val="20"/>
                <w:lang w:eastAsia="en-US"/>
              </w:rPr>
            </w:pPr>
            <w:r w:rsidRPr="005F4ED1">
              <w:rPr>
                <w:rFonts w:ascii="Calibri" w:hAnsi="Calibri"/>
                <w:bCs/>
                <w:color w:val="000000"/>
                <w:sz w:val="20"/>
                <w:szCs w:val="20"/>
                <w:lang w:eastAsia="en-US"/>
              </w:rPr>
              <w:t>Knowledge and understanding of the OFSTED framework.</w:t>
            </w:r>
          </w:p>
        </w:tc>
        <w:tc>
          <w:tcPr>
            <w:tcW w:w="1276" w:type="dxa"/>
            <w:tcBorders>
              <w:top w:val="nil"/>
              <w:left w:val="single" w:sz="4" w:space="0" w:color="auto"/>
              <w:bottom w:val="nil"/>
              <w:right w:val="single" w:sz="4" w:space="0" w:color="auto"/>
            </w:tcBorders>
            <w:vAlign w:val="center"/>
          </w:tcPr>
          <w:p w:rsidR="005F4ED1" w:rsidRPr="005F4ED1" w:rsidRDefault="00011484" w:rsidP="005F4ED1">
            <w:pPr>
              <w:jc w:val="center"/>
              <w:rPr>
                <w:rFonts w:ascii="Arial" w:hAnsi="Arial" w:cs="Arial"/>
                <w:bCs/>
                <w:sz w:val="20"/>
                <w:szCs w:val="20"/>
                <w:lang w:eastAsia="en-US"/>
              </w:rPr>
            </w:pPr>
            <w:r w:rsidRPr="005F4ED1">
              <w:rPr>
                <w:rFonts w:ascii="Calibri" w:hAnsi="Calibri" w:cs="Calibri"/>
                <w:iCs/>
                <w:color w:val="000000"/>
                <w:sz w:val="20"/>
                <w:szCs w:val="20"/>
                <w:lang w:eastAsia="en-US"/>
              </w:rPr>
              <w:sym w:font="Wingdings" w:char="F0FC"/>
            </w:r>
          </w:p>
        </w:tc>
        <w:tc>
          <w:tcPr>
            <w:tcW w:w="1276" w:type="dxa"/>
            <w:tcBorders>
              <w:top w:val="nil"/>
              <w:left w:val="single" w:sz="4" w:space="0" w:color="auto"/>
              <w:bottom w:val="nil"/>
            </w:tcBorders>
          </w:tcPr>
          <w:p w:rsidR="005F4ED1" w:rsidRPr="005F4ED1" w:rsidRDefault="005F4ED1" w:rsidP="005F4ED1">
            <w:pPr>
              <w:keepNext/>
              <w:tabs>
                <w:tab w:val="num" w:pos="601"/>
              </w:tabs>
              <w:ind w:left="601" w:hanging="601"/>
              <w:contextualSpacing/>
              <w:jc w:val="center"/>
              <w:outlineLvl w:val="5"/>
              <w:rPr>
                <w:rFonts w:ascii="Calibri" w:hAnsi="Calibri" w:cs="Calibri"/>
                <w:iCs/>
                <w:color w:val="000000"/>
                <w:sz w:val="20"/>
                <w:szCs w:val="20"/>
                <w:lang w:eastAsia="en-US"/>
              </w:rPr>
            </w:pPr>
          </w:p>
        </w:tc>
      </w:tr>
      <w:tr w:rsidR="005F4ED1" w:rsidRPr="005F4ED1" w:rsidTr="00FC2D23">
        <w:trPr>
          <w:cantSplit/>
          <w:trHeight w:val="276"/>
        </w:trPr>
        <w:tc>
          <w:tcPr>
            <w:tcW w:w="8080" w:type="dxa"/>
            <w:tcBorders>
              <w:top w:val="nil"/>
            </w:tcBorders>
          </w:tcPr>
          <w:p w:rsidR="005F4ED1" w:rsidRPr="005F4ED1" w:rsidRDefault="005F4ED1" w:rsidP="005F4ED1">
            <w:pPr>
              <w:numPr>
                <w:ilvl w:val="1"/>
                <w:numId w:val="44"/>
              </w:numPr>
              <w:tabs>
                <w:tab w:val="left" w:pos="601"/>
              </w:tabs>
              <w:ind w:left="601" w:hanging="601"/>
              <w:contextualSpacing/>
              <w:rPr>
                <w:rFonts w:ascii="Calibri" w:hAnsi="Calibri"/>
                <w:bCs/>
                <w:color w:val="000000"/>
                <w:sz w:val="20"/>
                <w:szCs w:val="20"/>
                <w:lang w:eastAsia="en-US"/>
              </w:rPr>
            </w:pPr>
            <w:r w:rsidRPr="005F4ED1">
              <w:rPr>
                <w:rFonts w:ascii="Calibri" w:hAnsi="Calibri"/>
                <w:bCs/>
                <w:color w:val="000000"/>
                <w:sz w:val="20"/>
                <w:szCs w:val="20"/>
                <w:lang w:eastAsia="en-US"/>
              </w:rPr>
              <w:t>Knowledge of Keeping Children Safe in Education.</w:t>
            </w:r>
          </w:p>
        </w:tc>
        <w:tc>
          <w:tcPr>
            <w:tcW w:w="1276" w:type="dxa"/>
            <w:tcBorders>
              <w:top w:val="nil"/>
              <w:bottom w:val="single" w:sz="4" w:space="0" w:color="auto"/>
            </w:tcBorders>
            <w:vAlign w:val="center"/>
          </w:tcPr>
          <w:p w:rsidR="005F4ED1" w:rsidRPr="005F4ED1" w:rsidRDefault="005F4ED1" w:rsidP="005F4ED1">
            <w:pPr>
              <w:jc w:val="center"/>
              <w:rPr>
                <w:rFonts w:ascii="Arial" w:hAnsi="Arial" w:cs="Arial"/>
                <w:bCs/>
                <w:sz w:val="20"/>
                <w:szCs w:val="20"/>
                <w:lang w:eastAsia="en-US"/>
              </w:rPr>
            </w:pPr>
            <w:r w:rsidRPr="005F4ED1">
              <w:rPr>
                <w:rFonts w:ascii="Calibri" w:hAnsi="Calibri" w:cs="Calibri"/>
                <w:bCs/>
                <w:color w:val="000000"/>
                <w:sz w:val="20"/>
                <w:szCs w:val="20"/>
                <w:lang w:eastAsia="en-US"/>
              </w:rPr>
              <w:sym w:font="Wingdings" w:char="F0FC"/>
            </w:r>
          </w:p>
        </w:tc>
        <w:tc>
          <w:tcPr>
            <w:tcW w:w="1276" w:type="dxa"/>
            <w:tcBorders>
              <w:top w:val="nil"/>
            </w:tcBorders>
          </w:tcPr>
          <w:p w:rsidR="005F4ED1" w:rsidRPr="005F4ED1" w:rsidRDefault="005F4ED1" w:rsidP="005F4ED1">
            <w:pPr>
              <w:keepNext/>
              <w:tabs>
                <w:tab w:val="num" w:pos="601"/>
              </w:tabs>
              <w:ind w:left="601" w:hanging="601"/>
              <w:contextualSpacing/>
              <w:jc w:val="center"/>
              <w:outlineLvl w:val="5"/>
              <w:rPr>
                <w:rFonts w:ascii="Calibri" w:hAnsi="Calibri" w:cs="Calibri"/>
                <w:b/>
                <w:iCs/>
                <w:color w:val="000000"/>
                <w:sz w:val="20"/>
                <w:szCs w:val="20"/>
                <w:lang w:eastAsia="en-US"/>
              </w:rPr>
            </w:pPr>
          </w:p>
        </w:tc>
      </w:tr>
      <w:tr w:rsidR="005F4ED1" w:rsidRPr="005F4ED1" w:rsidTr="00011484">
        <w:trPr>
          <w:cantSplit/>
          <w:trHeight w:val="276"/>
        </w:trPr>
        <w:tc>
          <w:tcPr>
            <w:tcW w:w="8080" w:type="dxa"/>
            <w:tcBorders>
              <w:bottom w:val="single" w:sz="4" w:space="0" w:color="auto"/>
              <w:right w:val="nil"/>
            </w:tcBorders>
          </w:tcPr>
          <w:p w:rsidR="005F4ED1" w:rsidRPr="005F4ED1" w:rsidRDefault="005F4ED1" w:rsidP="005F4ED1">
            <w:pPr>
              <w:tabs>
                <w:tab w:val="left" w:pos="601"/>
              </w:tabs>
              <w:ind w:left="601"/>
              <w:contextualSpacing/>
              <w:rPr>
                <w:rFonts w:ascii="Calibri" w:hAnsi="Calibri"/>
                <w:bCs/>
                <w:color w:val="000000"/>
                <w:sz w:val="20"/>
                <w:szCs w:val="20"/>
                <w:lang w:eastAsia="en-US"/>
              </w:rPr>
            </w:pPr>
          </w:p>
        </w:tc>
        <w:tc>
          <w:tcPr>
            <w:tcW w:w="1276" w:type="dxa"/>
            <w:tcBorders>
              <w:left w:val="nil"/>
              <w:bottom w:val="single" w:sz="4" w:space="0" w:color="auto"/>
              <w:right w:val="nil"/>
            </w:tcBorders>
            <w:vAlign w:val="center"/>
          </w:tcPr>
          <w:p w:rsidR="005F4ED1" w:rsidRPr="005F4ED1" w:rsidRDefault="005F4ED1" w:rsidP="005F4ED1">
            <w:pPr>
              <w:jc w:val="center"/>
              <w:rPr>
                <w:rFonts w:ascii="Calibri" w:hAnsi="Calibri" w:cs="Calibri"/>
                <w:bCs/>
                <w:color w:val="000000"/>
                <w:sz w:val="20"/>
                <w:szCs w:val="20"/>
                <w:lang w:eastAsia="en-US"/>
              </w:rPr>
            </w:pPr>
          </w:p>
        </w:tc>
        <w:tc>
          <w:tcPr>
            <w:tcW w:w="1276" w:type="dxa"/>
            <w:tcBorders>
              <w:left w:val="nil"/>
              <w:bottom w:val="single" w:sz="4" w:space="0" w:color="auto"/>
            </w:tcBorders>
          </w:tcPr>
          <w:p w:rsidR="005F4ED1" w:rsidRPr="005F4ED1" w:rsidRDefault="005F4ED1" w:rsidP="005F4ED1">
            <w:pPr>
              <w:keepNext/>
              <w:tabs>
                <w:tab w:val="num" w:pos="601"/>
              </w:tabs>
              <w:ind w:left="601" w:hanging="601"/>
              <w:contextualSpacing/>
              <w:jc w:val="center"/>
              <w:outlineLvl w:val="5"/>
              <w:rPr>
                <w:rFonts w:ascii="Calibri" w:hAnsi="Calibri" w:cs="Calibri"/>
                <w:b/>
                <w:iCs/>
                <w:color w:val="000000"/>
                <w:sz w:val="20"/>
                <w:szCs w:val="20"/>
                <w:lang w:eastAsia="en-US"/>
              </w:rPr>
            </w:pPr>
          </w:p>
        </w:tc>
      </w:tr>
      <w:tr w:rsidR="00011484" w:rsidRPr="005F4ED1" w:rsidTr="003B5062">
        <w:trPr>
          <w:cantSplit/>
          <w:trHeight w:val="276"/>
        </w:trPr>
        <w:tc>
          <w:tcPr>
            <w:tcW w:w="8080" w:type="dxa"/>
            <w:tcBorders>
              <w:bottom w:val="single" w:sz="4" w:space="0" w:color="auto"/>
              <w:right w:val="single" w:sz="4" w:space="0" w:color="auto"/>
            </w:tcBorders>
          </w:tcPr>
          <w:p w:rsidR="00011484" w:rsidRPr="00011484" w:rsidRDefault="00011484" w:rsidP="00011484">
            <w:pPr>
              <w:pStyle w:val="ListParagraph"/>
              <w:numPr>
                <w:ilvl w:val="0"/>
                <w:numId w:val="44"/>
              </w:numPr>
              <w:tabs>
                <w:tab w:val="left" w:pos="601"/>
              </w:tabs>
              <w:spacing w:after="0"/>
              <w:rPr>
                <w:b/>
                <w:bCs/>
                <w:color w:val="000000"/>
                <w:sz w:val="20"/>
                <w:szCs w:val="20"/>
              </w:rPr>
            </w:pPr>
            <w:r w:rsidRPr="00011484">
              <w:rPr>
                <w:b/>
                <w:bCs/>
                <w:color w:val="000000"/>
                <w:sz w:val="20"/>
                <w:szCs w:val="20"/>
              </w:rPr>
              <w:t>Communication</w:t>
            </w:r>
          </w:p>
        </w:tc>
        <w:tc>
          <w:tcPr>
            <w:tcW w:w="1276" w:type="dxa"/>
            <w:tcBorders>
              <w:left w:val="single" w:sz="4" w:space="0" w:color="auto"/>
              <w:bottom w:val="single" w:sz="4" w:space="0" w:color="auto"/>
              <w:right w:val="single" w:sz="4" w:space="0" w:color="auto"/>
            </w:tcBorders>
            <w:vAlign w:val="center"/>
          </w:tcPr>
          <w:p w:rsidR="00011484" w:rsidRPr="005F4ED1" w:rsidRDefault="00011484" w:rsidP="005F4ED1">
            <w:pPr>
              <w:jc w:val="center"/>
              <w:rPr>
                <w:rFonts w:ascii="Calibri" w:hAnsi="Calibri" w:cs="Calibri"/>
                <w:bCs/>
                <w:color w:val="000000"/>
                <w:sz w:val="20"/>
                <w:szCs w:val="20"/>
                <w:lang w:eastAsia="en-US"/>
              </w:rPr>
            </w:pPr>
          </w:p>
        </w:tc>
        <w:tc>
          <w:tcPr>
            <w:tcW w:w="1276" w:type="dxa"/>
            <w:tcBorders>
              <w:left w:val="single" w:sz="4" w:space="0" w:color="auto"/>
              <w:bottom w:val="single" w:sz="4" w:space="0" w:color="auto"/>
            </w:tcBorders>
          </w:tcPr>
          <w:p w:rsidR="00011484" w:rsidRPr="005F4ED1" w:rsidRDefault="00011484" w:rsidP="005F4ED1">
            <w:pPr>
              <w:keepNext/>
              <w:tabs>
                <w:tab w:val="num" w:pos="601"/>
              </w:tabs>
              <w:ind w:left="601" w:hanging="601"/>
              <w:contextualSpacing/>
              <w:jc w:val="center"/>
              <w:outlineLvl w:val="5"/>
              <w:rPr>
                <w:rFonts w:ascii="Calibri" w:hAnsi="Calibri" w:cs="Calibri"/>
                <w:b/>
                <w:iCs/>
                <w:color w:val="000000"/>
                <w:sz w:val="20"/>
                <w:szCs w:val="20"/>
                <w:lang w:eastAsia="en-US"/>
              </w:rPr>
            </w:pPr>
          </w:p>
        </w:tc>
      </w:tr>
      <w:tr w:rsidR="00011484" w:rsidRPr="005F4ED1" w:rsidTr="003B5062">
        <w:trPr>
          <w:cantSplit/>
          <w:trHeight w:val="276"/>
        </w:trPr>
        <w:tc>
          <w:tcPr>
            <w:tcW w:w="8080" w:type="dxa"/>
            <w:tcBorders>
              <w:top w:val="single" w:sz="4" w:space="0" w:color="auto"/>
              <w:bottom w:val="nil"/>
              <w:right w:val="single" w:sz="4" w:space="0" w:color="auto"/>
            </w:tcBorders>
          </w:tcPr>
          <w:p w:rsidR="00011484" w:rsidRPr="00011484" w:rsidRDefault="00011484" w:rsidP="00011484">
            <w:pPr>
              <w:numPr>
                <w:ilvl w:val="1"/>
                <w:numId w:val="44"/>
              </w:numPr>
              <w:tabs>
                <w:tab w:val="left" w:pos="601"/>
              </w:tabs>
              <w:ind w:left="601" w:hanging="601"/>
              <w:contextualSpacing/>
              <w:rPr>
                <w:rFonts w:ascii="Calibri" w:hAnsi="Calibri"/>
                <w:bCs/>
                <w:color w:val="000000"/>
                <w:sz w:val="20"/>
                <w:szCs w:val="20"/>
                <w:lang w:eastAsia="en-US"/>
              </w:rPr>
            </w:pPr>
            <w:r w:rsidRPr="00011484">
              <w:rPr>
                <w:rFonts w:ascii="Calibri" w:hAnsi="Calibri"/>
                <w:bCs/>
                <w:color w:val="000000"/>
                <w:sz w:val="20"/>
                <w:szCs w:val="20"/>
                <w:lang w:eastAsia="en-US"/>
              </w:rPr>
              <w:t>Able to maintain high standards of behaviour and develop attitudes of care, control and cooperation.</w:t>
            </w:r>
          </w:p>
        </w:tc>
        <w:tc>
          <w:tcPr>
            <w:tcW w:w="1276" w:type="dxa"/>
            <w:tcBorders>
              <w:top w:val="single" w:sz="4" w:space="0" w:color="auto"/>
              <w:left w:val="single" w:sz="4" w:space="0" w:color="auto"/>
              <w:bottom w:val="nil"/>
              <w:right w:val="single" w:sz="4" w:space="0" w:color="auto"/>
            </w:tcBorders>
            <w:vAlign w:val="center"/>
          </w:tcPr>
          <w:p w:rsidR="00011484" w:rsidRDefault="00011484" w:rsidP="00011484">
            <w:pPr>
              <w:jc w:val="center"/>
            </w:pPr>
            <w:r w:rsidRPr="005F4ED1">
              <w:rPr>
                <w:rFonts w:ascii="Calibri" w:hAnsi="Calibri" w:cs="Calibri"/>
                <w:bCs/>
                <w:color w:val="000000"/>
                <w:sz w:val="20"/>
                <w:szCs w:val="20"/>
                <w:lang w:eastAsia="en-US"/>
              </w:rPr>
              <w:sym w:font="Wingdings" w:char="F0FC"/>
            </w:r>
          </w:p>
        </w:tc>
        <w:tc>
          <w:tcPr>
            <w:tcW w:w="1276" w:type="dxa"/>
            <w:tcBorders>
              <w:left w:val="single" w:sz="4" w:space="0" w:color="auto"/>
              <w:bottom w:val="nil"/>
            </w:tcBorders>
          </w:tcPr>
          <w:p w:rsidR="00011484" w:rsidRPr="005F4ED1" w:rsidRDefault="00011484" w:rsidP="005F4ED1">
            <w:pPr>
              <w:keepNext/>
              <w:tabs>
                <w:tab w:val="num" w:pos="601"/>
              </w:tabs>
              <w:ind w:left="601" w:hanging="601"/>
              <w:contextualSpacing/>
              <w:jc w:val="center"/>
              <w:outlineLvl w:val="5"/>
              <w:rPr>
                <w:rFonts w:ascii="Calibri" w:hAnsi="Calibri" w:cs="Calibri"/>
                <w:b/>
                <w:iCs/>
                <w:color w:val="000000"/>
                <w:sz w:val="20"/>
                <w:szCs w:val="20"/>
                <w:lang w:eastAsia="en-US"/>
              </w:rPr>
            </w:pPr>
          </w:p>
        </w:tc>
      </w:tr>
      <w:tr w:rsidR="00011484" w:rsidRPr="005F4ED1" w:rsidTr="003B5062">
        <w:trPr>
          <w:cantSplit/>
          <w:trHeight w:val="276"/>
        </w:trPr>
        <w:tc>
          <w:tcPr>
            <w:tcW w:w="8080" w:type="dxa"/>
            <w:tcBorders>
              <w:top w:val="nil"/>
              <w:bottom w:val="nil"/>
              <w:right w:val="single" w:sz="4" w:space="0" w:color="auto"/>
            </w:tcBorders>
          </w:tcPr>
          <w:p w:rsidR="00011484" w:rsidRPr="00011484" w:rsidRDefault="00011484" w:rsidP="00011484">
            <w:pPr>
              <w:numPr>
                <w:ilvl w:val="1"/>
                <w:numId w:val="44"/>
              </w:numPr>
              <w:tabs>
                <w:tab w:val="left" w:pos="601"/>
              </w:tabs>
              <w:ind w:left="601" w:hanging="601"/>
              <w:contextualSpacing/>
              <w:rPr>
                <w:rFonts w:ascii="Calibri" w:hAnsi="Calibri"/>
                <w:bCs/>
                <w:color w:val="000000"/>
                <w:sz w:val="20"/>
                <w:szCs w:val="20"/>
                <w:lang w:eastAsia="en-US"/>
              </w:rPr>
            </w:pPr>
            <w:r w:rsidRPr="00011484">
              <w:rPr>
                <w:rFonts w:ascii="Calibri" w:hAnsi="Calibri"/>
                <w:bCs/>
                <w:color w:val="000000"/>
                <w:sz w:val="20"/>
                <w:szCs w:val="20"/>
                <w:lang w:eastAsia="en-US"/>
              </w:rPr>
              <w:t>Practical understanding of anti-racist multicultural education.</w:t>
            </w:r>
          </w:p>
        </w:tc>
        <w:tc>
          <w:tcPr>
            <w:tcW w:w="1276" w:type="dxa"/>
            <w:tcBorders>
              <w:top w:val="nil"/>
              <w:left w:val="single" w:sz="4" w:space="0" w:color="auto"/>
              <w:bottom w:val="nil"/>
              <w:right w:val="single" w:sz="4" w:space="0" w:color="auto"/>
            </w:tcBorders>
            <w:vAlign w:val="center"/>
          </w:tcPr>
          <w:p w:rsidR="00011484" w:rsidRDefault="00011484" w:rsidP="00011484">
            <w:pPr>
              <w:jc w:val="center"/>
            </w:pPr>
            <w:r w:rsidRPr="005F4ED1">
              <w:rPr>
                <w:rFonts w:ascii="Calibri" w:hAnsi="Calibri" w:cs="Calibri"/>
                <w:bCs/>
                <w:color w:val="000000"/>
                <w:sz w:val="20"/>
                <w:szCs w:val="20"/>
                <w:lang w:eastAsia="en-US"/>
              </w:rPr>
              <w:sym w:font="Wingdings" w:char="F0FC"/>
            </w:r>
          </w:p>
        </w:tc>
        <w:tc>
          <w:tcPr>
            <w:tcW w:w="1276" w:type="dxa"/>
            <w:tcBorders>
              <w:top w:val="nil"/>
              <w:left w:val="single" w:sz="4" w:space="0" w:color="auto"/>
              <w:bottom w:val="nil"/>
            </w:tcBorders>
          </w:tcPr>
          <w:p w:rsidR="00011484" w:rsidRPr="005F4ED1" w:rsidRDefault="00011484" w:rsidP="005F4ED1">
            <w:pPr>
              <w:keepNext/>
              <w:tabs>
                <w:tab w:val="num" w:pos="601"/>
              </w:tabs>
              <w:ind w:left="601" w:hanging="601"/>
              <w:contextualSpacing/>
              <w:jc w:val="center"/>
              <w:outlineLvl w:val="5"/>
              <w:rPr>
                <w:rFonts w:ascii="Calibri" w:hAnsi="Calibri" w:cs="Calibri"/>
                <w:b/>
                <w:iCs/>
                <w:color w:val="000000"/>
                <w:sz w:val="20"/>
                <w:szCs w:val="20"/>
                <w:lang w:eastAsia="en-US"/>
              </w:rPr>
            </w:pPr>
          </w:p>
        </w:tc>
      </w:tr>
      <w:tr w:rsidR="00011484" w:rsidRPr="005F4ED1" w:rsidTr="003B5062">
        <w:trPr>
          <w:cantSplit/>
          <w:trHeight w:val="276"/>
        </w:trPr>
        <w:tc>
          <w:tcPr>
            <w:tcW w:w="8080" w:type="dxa"/>
            <w:tcBorders>
              <w:top w:val="nil"/>
              <w:bottom w:val="nil"/>
              <w:right w:val="single" w:sz="4" w:space="0" w:color="auto"/>
            </w:tcBorders>
          </w:tcPr>
          <w:p w:rsidR="00011484" w:rsidRPr="003B5062" w:rsidRDefault="00011484" w:rsidP="003B5062">
            <w:pPr>
              <w:numPr>
                <w:ilvl w:val="1"/>
                <w:numId w:val="44"/>
              </w:numPr>
              <w:tabs>
                <w:tab w:val="left" w:pos="601"/>
              </w:tabs>
              <w:ind w:left="601" w:hanging="601"/>
              <w:contextualSpacing/>
              <w:rPr>
                <w:rFonts w:ascii="Calibri" w:hAnsi="Calibri"/>
                <w:bCs/>
                <w:color w:val="000000"/>
                <w:sz w:val="20"/>
                <w:szCs w:val="20"/>
                <w:lang w:eastAsia="en-US"/>
              </w:rPr>
            </w:pPr>
            <w:r w:rsidRPr="00011484">
              <w:rPr>
                <w:rFonts w:ascii="Calibri" w:hAnsi="Calibri"/>
                <w:bCs/>
                <w:color w:val="000000"/>
                <w:sz w:val="20"/>
                <w:szCs w:val="20"/>
                <w:lang w:eastAsia="en-US"/>
              </w:rPr>
              <w:t>To understand teacher’s safeguarding responsibilities</w:t>
            </w:r>
          </w:p>
        </w:tc>
        <w:tc>
          <w:tcPr>
            <w:tcW w:w="1276" w:type="dxa"/>
            <w:tcBorders>
              <w:top w:val="nil"/>
              <w:left w:val="single" w:sz="4" w:space="0" w:color="auto"/>
              <w:bottom w:val="nil"/>
              <w:right w:val="single" w:sz="4" w:space="0" w:color="auto"/>
            </w:tcBorders>
            <w:vAlign w:val="center"/>
          </w:tcPr>
          <w:p w:rsidR="00011484" w:rsidRDefault="00011484" w:rsidP="00011484">
            <w:pPr>
              <w:jc w:val="center"/>
            </w:pPr>
            <w:r w:rsidRPr="005F4ED1">
              <w:rPr>
                <w:rFonts w:ascii="Calibri" w:hAnsi="Calibri" w:cs="Calibri"/>
                <w:bCs/>
                <w:color w:val="000000"/>
                <w:sz w:val="20"/>
                <w:szCs w:val="20"/>
                <w:lang w:eastAsia="en-US"/>
              </w:rPr>
              <w:sym w:font="Wingdings" w:char="F0FC"/>
            </w:r>
          </w:p>
        </w:tc>
        <w:tc>
          <w:tcPr>
            <w:tcW w:w="1276" w:type="dxa"/>
            <w:tcBorders>
              <w:top w:val="nil"/>
              <w:left w:val="single" w:sz="4" w:space="0" w:color="auto"/>
              <w:bottom w:val="nil"/>
            </w:tcBorders>
          </w:tcPr>
          <w:p w:rsidR="00011484" w:rsidRPr="005F4ED1" w:rsidRDefault="00011484" w:rsidP="005F4ED1">
            <w:pPr>
              <w:keepNext/>
              <w:tabs>
                <w:tab w:val="num" w:pos="601"/>
              </w:tabs>
              <w:ind w:left="601" w:hanging="601"/>
              <w:contextualSpacing/>
              <w:jc w:val="center"/>
              <w:outlineLvl w:val="5"/>
              <w:rPr>
                <w:rFonts w:ascii="Calibri" w:hAnsi="Calibri" w:cs="Calibri"/>
                <w:b/>
                <w:iCs/>
                <w:color w:val="000000"/>
                <w:sz w:val="20"/>
                <w:szCs w:val="20"/>
                <w:lang w:eastAsia="en-US"/>
              </w:rPr>
            </w:pPr>
          </w:p>
        </w:tc>
      </w:tr>
      <w:tr w:rsidR="00011484" w:rsidRPr="005F4ED1" w:rsidTr="003B5062">
        <w:trPr>
          <w:cantSplit/>
          <w:trHeight w:val="276"/>
        </w:trPr>
        <w:tc>
          <w:tcPr>
            <w:tcW w:w="8080" w:type="dxa"/>
            <w:tcBorders>
              <w:top w:val="nil"/>
              <w:bottom w:val="nil"/>
              <w:right w:val="single" w:sz="4" w:space="0" w:color="auto"/>
            </w:tcBorders>
          </w:tcPr>
          <w:p w:rsidR="00011484" w:rsidRPr="003B5062" w:rsidRDefault="00011484" w:rsidP="003B5062">
            <w:pPr>
              <w:numPr>
                <w:ilvl w:val="1"/>
                <w:numId w:val="44"/>
              </w:numPr>
              <w:tabs>
                <w:tab w:val="left" w:pos="601"/>
              </w:tabs>
              <w:ind w:left="601" w:hanging="601"/>
              <w:contextualSpacing/>
              <w:rPr>
                <w:rFonts w:ascii="Calibri" w:hAnsi="Calibri"/>
                <w:bCs/>
                <w:color w:val="000000"/>
                <w:sz w:val="20"/>
                <w:szCs w:val="20"/>
                <w:lang w:eastAsia="en-US"/>
              </w:rPr>
            </w:pPr>
            <w:r w:rsidRPr="00011484">
              <w:rPr>
                <w:rFonts w:ascii="Calibri" w:hAnsi="Calibri"/>
                <w:bCs/>
                <w:color w:val="000000"/>
                <w:sz w:val="20"/>
                <w:szCs w:val="20"/>
                <w:lang w:eastAsia="en-US"/>
              </w:rPr>
              <w:t>Ability to promote equal opportunities in line with the school’s policies</w:t>
            </w:r>
          </w:p>
        </w:tc>
        <w:tc>
          <w:tcPr>
            <w:tcW w:w="1276" w:type="dxa"/>
            <w:tcBorders>
              <w:top w:val="nil"/>
              <w:left w:val="single" w:sz="4" w:space="0" w:color="auto"/>
              <w:bottom w:val="nil"/>
              <w:right w:val="single" w:sz="4" w:space="0" w:color="auto"/>
            </w:tcBorders>
            <w:vAlign w:val="center"/>
          </w:tcPr>
          <w:p w:rsidR="00011484" w:rsidRDefault="00011484" w:rsidP="00011484">
            <w:pPr>
              <w:jc w:val="center"/>
            </w:pPr>
            <w:r w:rsidRPr="005F4ED1">
              <w:rPr>
                <w:rFonts w:ascii="Calibri" w:hAnsi="Calibri" w:cs="Calibri"/>
                <w:bCs/>
                <w:color w:val="000000"/>
                <w:sz w:val="20"/>
                <w:szCs w:val="20"/>
                <w:lang w:eastAsia="en-US"/>
              </w:rPr>
              <w:sym w:font="Wingdings" w:char="F0FC"/>
            </w:r>
          </w:p>
        </w:tc>
        <w:tc>
          <w:tcPr>
            <w:tcW w:w="1276" w:type="dxa"/>
            <w:tcBorders>
              <w:top w:val="nil"/>
              <w:left w:val="single" w:sz="4" w:space="0" w:color="auto"/>
              <w:bottom w:val="nil"/>
            </w:tcBorders>
          </w:tcPr>
          <w:p w:rsidR="00011484" w:rsidRPr="005F4ED1" w:rsidRDefault="00011484" w:rsidP="005F4ED1">
            <w:pPr>
              <w:keepNext/>
              <w:tabs>
                <w:tab w:val="num" w:pos="601"/>
              </w:tabs>
              <w:ind w:left="601" w:hanging="601"/>
              <w:contextualSpacing/>
              <w:jc w:val="center"/>
              <w:outlineLvl w:val="5"/>
              <w:rPr>
                <w:rFonts w:ascii="Calibri" w:hAnsi="Calibri" w:cs="Calibri"/>
                <w:b/>
                <w:iCs/>
                <w:color w:val="000000"/>
                <w:sz w:val="20"/>
                <w:szCs w:val="20"/>
                <w:lang w:eastAsia="en-US"/>
              </w:rPr>
            </w:pPr>
          </w:p>
        </w:tc>
      </w:tr>
      <w:tr w:rsidR="00011484" w:rsidRPr="005F4ED1" w:rsidTr="003B5062">
        <w:trPr>
          <w:cantSplit/>
          <w:trHeight w:val="276"/>
        </w:trPr>
        <w:tc>
          <w:tcPr>
            <w:tcW w:w="8080" w:type="dxa"/>
            <w:tcBorders>
              <w:top w:val="nil"/>
              <w:bottom w:val="nil"/>
              <w:right w:val="single" w:sz="4" w:space="0" w:color="auto"/>
            </w:tcBorders>
          </w:tcPr>
          <w:p w:rsidR="00011484" w:rsidRPr="005F4ED1" w:rsidRDefault="00011484" w:rsidP="00011484">
            <w:pPr>
              <w:numPr>
                <w:ilvl w:val="1"/>
                <w:numId w:val="44"/>
              </w:numPr>
              <w:tabs>
                <w:tab w:val="left" w:pos="601"/>
              </w:tabs>
              <w:ind w:left="601" w:hanging="601"/>
              <w:contextualSpacing/>
              <w:rPr>
                <w:rFonts w:ascii="Calibri" w:hAnsi="Calibri"/>
                <w:bCs/>
                <w:color w:val="000000"/>
                <w:sz w:val="20"/>
                <w:szCs w:val="20"/>
                <w:lang w:eastAsia="en-US"/>
              </w:rPr>
            </w:pPr>
            <w:r w:rsidRPr="00011484">
              <w:rPr>
                <w:rFonts w:ascii="Calibri" w:hAnsi="Calibri"/>
                <w:bCs/>
                <w:color w:val="000000"/>
                <w:sz w:val="20"/>
                <w:szCs w:val="20"/>
                <w:lang w:eastAsia="en-US"/>
              </w:rPr>
              <w:t>An understanding of team work</w:t>
            </w:r>
          </w:p>
        </w:tc>
        <w:tc>
          <w:tcPr>
            <w:tcW w:w="1276" w:type="dxa"/>
            <w:tcBorders>
              <w:top w:val="nil"/>
              <w:left w:val="single" w:sz="4" w:space="0" w:color="auto"/>
              <w:bottom w:val="nil"/>
              <w:right w:val="single" w:sz="4" w:space="0" w:color="auto"/>
            </w:tcBorders>
            <w:vAlign w:val="center"/>
          </w:tcPr>
          <w:p w:rsidR="00011484" w:rsidRDefault="00011484" w:rsidP="00011484">
            <w:pPr>
              <w:jc w:val="center"/>
            </w:pPr>
            <w:r w:rsidRPr="005F4ED1">
              <w:rPr>
                <w:rFonts w:ascii="Calibri" w:hAnsi="Calibri" w:cs="Calibri"/>
                <w:bCs/>
                <w:color w:val="000000"/>
                <w:sz w:val="20"/>
                <w:szCs w:val="20"/>
                <w:lang w:eastAsia="en-US"/>
              </w:rPr>
              <w:sym w:font="Wingdings" w:char="F0FC"/>
            </w:r>
          </w:p>
        </w:tc>
        <w:tc>
          <w:tcPr>
            <w:tcW w:w="1276" w:type="dxa"/>
            <w:tcBorders>
              <w:top w:val="nil"/>
              <w:left w:val="single" w:sz="4" w:space="0" w:color="auto"/>
              <w:bottom w:val="nil"/>
            </w:tcBorders>
          </w:tcPr>
          <w:p w:rsidR="00011484" w:rsidRPr="005F4ED1" w:rsidRDefault="00011484" w:rsidP="005F4ED1">
            <w:pPr>
              <w:keepNext/>
              <w:tabs>
                <w:tab w:val="num" w:pos="601"/>
              </w:tabs>
              <w:ind w:left="601" w:hanging="601"/>
              <w:contextualSpacing/>
              <w:jc w:val="center"/>
              <w:outlineLvl w:val="5"/>
              <w:rPr>
                <w:rFonts w:ascii="Calibri" w:hAnsi="Calibri" w:cs="Calibri"/>
                <w:b/>
                <w:iCs/>
                <w:color w:val="000000"/>
                <w:sz w:val="20"/>
                <w:szCs w:val="20"/>
                <w:lang w:eastAsia="en-US"/>
              </w:rPr>
            </w:pPr>
          </w:p>
        </w:tc>
      </w:tr>
      <w:tr w:rsidR="00011484" w:rsidRPr="005F4ED1" w:rsidTr="003B5062">
        <w:trPr>
          <w:cantSplit/>
          <w:trHeight w:val="276"/>
        </w:trPr>
        <w:tc>
          <w:tcPr>
            <w:tcW w:w="8080" w:type="dxa"/>
            <w:tcBorders>
              <w:top w:val="nil"/>
              <w:right w:val="single" w:sz="4" w:space="0" w:color="auto"/>
            </w:tcBorders>
          </w:tcPr>
          <w:p w:rsidR="00011484" w:rsidRPr="005F4ED1" w:rsidRDefault="00011484" w:rsidP="00011484">
            <w:pPr>
              <w:numPr>
                <w:ilvl w:val="1"/>
                <w:numId w:val="44"/>
              </w:numPr>
              <w:tabs>
                <w:tab w:val="left" w:pos="601"/>
              </w:tabs>
              <w:ind w:left="601" w:hanging="601"/>
              <w:contextualSpacing/>
              <w:rPr>
                <w:rFonts w:ascii="Calibri" w:hAnsi="Calibri"/>
                <w:bCs/>
                <w:color w:val="000000"/>
                <w:sz w:val="20"/>
                <w:szCs w:val="20"/>
                <w:lang w:eastAsia="en-US"/>
              </w:rPr>
            </w:pPr>
            <w:r w:rsidRPr="00011484">
              <w:rPr>
                <w:rFonts w:ascii="Calibri" w:hAnsi="Calibri"/>
                <w:bCs/>
                <w:color w:val="000000"/>
                <w:sz w:val="20"/>
                <w:szCs w:val="20"/>
                <w:lang w:eastAsia="en-US"/>
              </w:rPr>
              <w:t>The ability to communicate effectively in a verbal and written form to a range of audiences.</w:t>
            </w:r>
          </w:p>
        </w:tc>
        <w:tc>
          <w:tcPr>
            <w:tcW w:w="1276" w:type="dxa"/>
            <w:tcBorders>
              <w:top w:val="nil"/>
              <w:left w:val="single" w:sz="4" w:space="0" w:color="auto"/>
              <w:right w:val="single" w:sz="4" w:space="0" w:color="auto"/>
            </w:tcBorders>
            <w:vAlign w:val="center"/>
          </w:tcPr>
          <w:p w:rsidR="00011484" w:rsidRDefault="00011484" w:rsidP="00011484">
            <w:pPr>
              <w:jc w:val="center"/>
            </w:pPr>
            <w:r w:rsidRPr="005F4ED1">
              <w:rPr>
                <w:rFonts w:ascii="Calibri" w:hAnsi="Calibri" w:cs="Calibri"/>
                <w:bCs/>
                <w:color w:val="000000"/>
                <w:sz w:val="20"/>
                <w:szCs w:val="20"/>
                <w:lang w:eastAsia="en-US"/>
              </w:rPr>
              <w:sym w:font="Wingdings" w:char="F0FC"/>
            </w:r>
          </w:p>
        </w:tc>
        <w:tc>
          <w:tcPr>
            <w:tcW w:w="1276" w:type="dxa"/>
            <w:tcBorders>
              <w:top w:val="nil"/>
              <w:left w:val="single" w:sz="4" w:space="0" w:color="auto"/>
            </w:tcBorders>
          </w:tcPr>
          <w:p w:rsidR="00011484" w:rsidRPr="005F4ED1" w:rsidRDefault="00011484" w:rsidP="005F4ED1">
            <w:pPr>
              <w:keepNext/>
              <w:tabs>
                <w:tab w:val="num" w:pos="601"/>
              </w:tabs>
              <w:ind w:left="601" w:hanging="601"/>
              <w:contextualSpacing/>
              <w:jc w:val="center"/>
              <w:outlineLvl w:val="5"/>
              <w:rPr>
                <w:rFonts w:ascii="Calibri" w:hAnsi="Calibri" w:cs="Calibri"/>
                <w:b/>
                <w:iCs/>
                <w:color w:val="000000"/>
                <w:sz w:val="20"/>
                <w:szCs w:val="20"/>
                <w:lang w:eastAsia="en-US"/>
              </w:rPr>
            </w:pPr>
          </w:p>
        </w:tc>
      </w:tr>
      <w:tr w:rsidR="00011484" w:rsidRPr="005F4ED1" w:rsidTr="00FC2D23">
        <w:trPr>
          <w:cantSplit/>
          <w:trHeight w:val="276"/>
        </w:trPr>
        <w:tc>
          <w:tcPr>
            <w:tcW w:w="8080" w:type="dxa"/>
            <w:tcBorders>
              <w:right w:val="nil"/>
            </w:tcBorders>
          </w:tcPr>
          <w:p w:rsidR="00011484" w:rsidRPr="005F4ED1" w:rsidRDefault="00011484" w:rsidP="005F4ED1">
            <w:pPr>
              <w:tabs>
                <w:tab w:val="left" w:pos="601"/>
              </w:tabs>
              <w:ind w:left="601"/>
              <w:contextualSpacing/>
              <w:rPr>
                <w:rFonts w:ascii="Calibri" w:hAnsi="Calibri"/>
                <w:bCs/>
                <w:color w:val="000000"/>
                <w:sz w:val="20"/>
                <w:szCs w:val="20"/>
                <w:lang w:eastAsia="en-US"/>
              </w:rPr>
            </w:pPr>
          </w:p>
        </w:tc>
        <w:tc>
          <w:tcPr>
            <w:tcW w:w="1276" w:type="dxa"/>
            <w:tcBorders>
              <w:left w:val="nil"/>
              <w:right w:val="nil"/>
            </w:tcBorders>
            <w:vAlign w:val="center"/>
          </w:tcPr>
          <w:p w:rsidR="00011484" w:rsidRPr="005F4ED1" w:rsidRDefault="00011484" w:rsidP="005F4ED1">
            <w:pPr>
              <w:jc w:val="center"/>
              <w:rPr>
                <w:rFonts w:ascii="Calibri" w:hAnsi="Calibri" w:cs="Calibri"/>
                <w:bCs/>
                <w:color w:val="000000"/>
                <w:sz w:val="20"/>
                <w:szCs w:val="20"/>
                <w:lang w:eastAsia="en-US"/>
              </w:rPr>
            </w:pPr>
          </w:p>
        </w:tc>
        <w:tc>
          <w:tcPr>
            <w:tcW w:w="1276" w:type="dxa"/>
            <w:tcBorders>
              <w:left w:val="nil"/>
            </w:tcBorders>
          </w:tcPr>
          <w:p w:rsidR="00011484" w:rsidRPr="005F4ED1" w:rsidRDefault="00011484" w:rsidP="005F4ED1">
            <w:pPr>
              <w:keepNext/>
              <w:tabs>
                <w:tab w:val="num" w:pos="601"/>
              </w:tabs>
              <w:ind w:left="601" w:hanging="601"/>
              <w:contextualSpacing/>
              <w:jc w:val="center"/>
              <w:outlineLvl w:val="5"/>
              <w:rPr>
                <w:rFonts w:ascii="Calibri" w:hAnsi="Calibri" w:cs="Calibri"/>
                <w:b/>
                <w:iCs/>
                <w:color w:val="000000"/>
                <w:sz w:val="20"/>
                <w:szCs w:val="20"/>
                <w:lang w:eastAsia="en-US"/>
              </w:rPr>
            </w:pPr>
          </w:p>
        </w:tc>
      </w:tr>
      <w:tr w:rsidR="005F4ED1" w:rsidRPr="005F4ED1" w:rsidTr="00FC2D23">
        <w:trPr>
          <w:cantSplit/>
          <w:trHeight w:val="276"/>
        </w:trPr>
        <w:tc>
          <w:tcPr>
            <w:tcW w:w="8080" w:type="dxa"/>
            <w:tcBorders>
              <w:bottom w:val="single" w:sz="4" w:space="0" w:color="auto"/>
            </w:tcBorders>
          </w:tcPr>
          <w:p w:rsidR="005F4ED1" w:rsidRPr="003B5062" w:rsidRDefault="003B5062" w:rsidP="003B5062">
            <w:pPr>
              <w:pStyle w:val="ListParagraph"/>
              <w:numPr>
                <w:ilvl w:val="0"/>
                <w:numId w:val="44"/>
              </w:numPr>
              <w:tabs>
                <w:tab w:val="left" w:pos="601"/>
              </w:tabs>
              <w:spacing w:after="0"/>
              <w:rPr>
                <w:rFonts w:ascii="Times New Roman" w:hAnsi="Times New Roman" w:cs="Calibri"/>
                <w:b/>
                <w:sz w:val="18"/>
                <w:szCs w:val="18"/>
                <w:lang w:eastAsia="en-GB"/>
              </w:rPr>
            </w:pPr>
            <w:r>
              <w:rPr>
                <w:b/>
                <w:bCs/>
                <w:color w:val="000000"/>
                <w:sz w:val="20"/>
                <w:szCs w:val="20"/>
              </w:rPr>
              <w:t>Skills and</w:t>
            </w:r>
            <w:r w:rsidR="00011484" w:rsidRPr="003B5062">
              <w:rPr>
                <w:b/>
                <w:bCs/>
                <w:color w:val="000000"/>
                <w:sz w:val="20"/>
                <w:szCs w:val="20"/>
              </w:rPr>
              <w:t xml:space="preserve"> </w:t>
            </w:r>
            <w:r w:rsidRPr="003B5062">
              <w:rPr>
                <w:b/>
                <w:bCs/>
                <w:color w:val="000000"/>
                <w:sz w:val="20"/>
                <w:szCs w:val="20"/>
              </w:rPr>
              <w:t>A</w:t>
            </w:r>
            <w:r>
              <w:rPr>
                <w:b/>
                <w:bCs/>
                <w:color w:val="000000"/>
                <w:sz w:val="20"/>
                <w:szCs w:val="20"/>
              </w:rPr>
              <w:t>ptitudes</w:t>
            </w:r>
          </w:p>
        </w:tc>
        <w:tc>
          <w:tcPr>
            <w:tcW w:w="1276" w:type="dxa"/>
            <w:tcBorders>
              <w:bottom w:val="single" w:sz="4" w:space="0" w:color="auto"/>
            </w:tcBorders>
            <w:vAlign w:val="center"/>
          </w:tcPr>
          <w:p w:rsidR="005F4ED1" w:rsidRPr="005F4ED1" w:rsidRDefault="005F4ED1" w:rsidP="005F4ED1">
            <w:pPr>
              <w:jc w:val="center"/>
              <w:rPr>
                <w:rFonts w:ascii="Calibri" w:hAnsi="Calibri" w:cs="Calibri"/>
                <w:bCs/>
                <w:color w:val="000000"/>
                <w:sz w:val="20"/>
                <w:szCs w:val="20"/>
                <w:lang w:eastAsia="en-US"/>
              </w:rPr>
            </w:pPr>
          </w:p>
        </w:tc>
        <w:tc>
          <w:tcPr>
            <w:tcW w:w="1276" w:type="dxa"/>
            <w:tcBorders>
              <w:bottom w:val="single" w:sz="4" w:space="0" w:color="auto"/>
            </w:tcBorders>
          </w:tcPr>
          <w:p w:rsidR="005F4ED1" w:rsidRPr="005F4ED1" w:rsidRDefault="005F4ED1" w:rsidP="005F4ED1">
            <w:pPr>
              <w:keepNext/>
              <w:tabs>
                <w:tab w:val="num" w:pos="601"/>
              </w:tabs>
              <w:ind w:left="601" w:hanging="601"/>
              <w:contextualSpacing/>
              <w:jc w:val="center"/>
              <w:outlineLvl w:val="5"/>
              <w:rPr>
                <w:rFonts w:ascii="Calibri" w:hAnsi="Calibri" w:cs="Calibri"/>
                <w:b/>
                <w:iCs/>
                <w:color w:val="000000"/>
                <w:sz w:val="20"/>
                <w:szCs w:val="20"/>
                <w:lang w:eastAsia="en-US"/>
              </w:rPr>
            </w:pPr>
          </w:p>
        </w:tc>
      </w:tr>
      <w:tr w:rsidR="005F4ED1" w:rsidRPr="005F4ED1" w:rsidTr="00FC2D23">
        <w:trPr>
          <w:cantSplit/>
          <w:trHeight w:val="276"/>
        </w:trPr>
        <w:tc>
          <w:tcPr>
            <w:tcW w:w="8080" w:type="dxa"/>
            <w:tcBorders>
              <w:bottom w:val="nil"/>
            </w:tcBorders>
          </w:tcPr>
          <w:p w:rsidR="00637DC9" w:rsidRDefault="00637DC9" w:rsidP="00637DC9">
            <w:pPr>
              <w:numPr>
                <w:ilvl w:val="1"/>
                <w:numId w:val="44"/>
              </w:numPr>
              <w:tabs>
                <w:tab w:val="left" w:pos="601"/>
              </w:tabs>
              <w:ind w:left="601" w:hanging="601"/>
              <w:contextualSpacing/>
              <w:rPr>
                <w:rFonts w:ascii="Calibri" w:hAnsi="Calibri"/>
                <w:bCs/>
                <w:color w:val="000000"/>
                <w:sz w:val="20"/>
                <w:szCs w:val="20"/>
                <w:lang w:eastAsia="en-US"/>
              </w:rPr>
            </w:pPr>
            <w:r w:rsidRPr="00637DC9">
              <w:rPr>
                <w:rFonts w:ascii="Calibri" w:hAnsi="Calibri"/>
                <w:bCs/>
                <w:color w:val="000000"/>
                <w:sz w:val="20"/>
                <w:szCs w:val="20"/>
                <w:lang w:eastAsia="en-US"/>
              </w:rPr>
              <w:t>The ability to work effectively under pressure, have good classroom management and meet deadlines</w:t>
            </w:r>
          </w:p>
          <w:p w:rsidR="005F4ED1" w:rsidRPr="005F4ED1" w:rsidRDefault="00011484" w:rsidP="003B5062">
            <w:pPr>
              <w:numPr>
                <w:ilvl w:val="1"/>
                <w:numId w:val="44"/>
              </w:numPr>
              <w:tabs>
                <w:tab w:val="left" w:pos="601"/>
              </w:tabs>
              <w:ind w:left="601" w:hanging="601"/>
              <w:contextualSpacing/>
              <w:rPr>
                <w:rFonts w:ascii="Calibri" w:hAnsi="Calibri"/>
                <w:bCs/>
                <w:color w:val="000000"/>
                <w:sz w:val="20"/>
                <w:szCs w:val="20"/>
                <w:lang w:eastAsia="en-US"/>
              </w:rPr>
            </w:pPr>
            <w:r w:rsidRPr="003B5062">
              <w:rPr>
                <w:rFonts w:ascii="Calibri" w:hAnsi="Calibri"/>
                <w:bCs/>
                <w:color w:val="000000"/>
                <w:sz w:val="20"/>
                <w:szCs w:val="20"/>
                <w:lang w:eastAsia="en-US"/>
              </w:rPr>
              <w:t>Ability to teach in a multi-cultural environment and of developing positive links with the local community.</w:t>
            </w:r>
          </w:p>
        </w:tc>
        <w:tc>
          <w:tcPr>
            <w:tcW w:w="1276" w:type="dxa"/>
            <w:tcBorders>
              <w:bottom w:val="nil"/>
            </w:tcBorders>
            <w:vAlign w:val="center"/>
          </w:tcPr>
          <w:p w:rsidR="005F4ED1" w:rsidRPr="005F4ED1" w:rsidRDefault="005F4ED1" w:rsidP="005F4ED1">
            <w:pPr>
              <w:jc w:val="center"/>
              <w:rPr>
                <w:rFonts w:ascii="Calibri" w:hAnsi="Calibri" w:cs="Calibri"/>
                <w:bCs/>
                <w:color w:val="000000"/>
                <w:sz w:val="20"/>
                <w:szCs w:val="20"/>
                <w:lang w:eastAsia="en-US"/>
              </w:rPr>
            </w:pPr>
            <w:r w:rsidRPr="005F4ED1">
              <w:rPr>
                <w:rFonts w:ascii="Calibri" w:hAnsi="Calibri" w:cs="Calibri"/>
                <w:bCs/>
                <w:color w:val="000000"/>
                <w:sz w:val="20"/>
                <w:szCs w:val="20"/>
                <w:lang w:eastAsia="en-US"/>
              </w:rPr>
              <w:sym w:font="Wingdings" w:char="F0FC"/>
            </w:r>
          </w:p>
        </w:tc>
        <w:tc>
          <w:tcPr>
            <w:tcW w:w="1276" w:type="dxa"/>
            <w:tcBorders>
              <w:bottom w:val="nil"/>
            </w:tcBorders>
          </w:tcPr>
          <w:p w:rsidR="005F4ED1" w:rsidRPr="005F4ED1" w:rsidRDefault="005F4ED1" w:rsidP="005F4ED1">
            <w:pPr>
              <w:keepNext/>
              <w:tabs>
                <w:tab w:val="num" w:pos="601"/>
              </w:tabs>
              <w:ind w:left="601" w:hanging="601"/>
              <w:contextualSpacing/>
              <w:jc w:val="center"/>
              <w:outlineLvl w:val="5"/>
              <w:rPr>
                <w:rFonts w:ascii="Calibri" w:hAnsi="Calibri" w:cs="Calibri"/>
                <w:b/>
                <w:iCs/>
                <w:color w:val="000000"/>
                <w:sz w:val="20"/>
                <w:szCs w:val="20"/>
                <w:lang w:eastAsia="en-US"/>
              </w:rPr>
            </w:pPr>
          </w:p>
        </w:tc>
      </w:tr>
      <w:tr w:rsidR="005F4ED1" w:rsidRPr="005F4ED1" w:rsidTr="00FC2D23">
        <w:trPr>
          <w:cantSplit/>
          <w:trHeight w:val="276"/>
        </w:trPr>
        <w:tc>
          <w:tcPr>
            <w:tcW w:w="8080" w:type="dxa"/>
            <w:tcBorders>
              <w:top w:val="nil"/>
              <w:left w:val="single" w:sz="4" w:space="0" w:color="auto"/>
              <w:bottom w:val="nil"/>
              <w:right w:val="single" w:sz="4" w:space="0" w:color="auto"/>
            </w:tcBorders>
          </w:tcPr>
          <w:p w:rsidR="005F4ED1" w:rsidRPr="005F4ED1" w:rsidRDefault="00011484" w:rsidP="003B5062">
            <w:pPr>
              <w:numPr>
                <w:ilvl w:val="1"/>
                <w:numId w:val="44"/>
              </w:numPr>
              <w:tabs>
                <w:tab w:val="left" w:pos="601"/>
              </w:tabs>
              <w:ind w:left="601" w:hanging="601"/>
              <w:contextualSpacing/>
              <w:rPr>
                <w:rFonts w:ascii="Calibri" w:hAnsi="Calibri"/>
                <w:bCs/>
                <w:color w:val="000000"/>
                <w:sz w:val="20"/>
                <w:szCs w:val="20"/>
                <w:lang w:eastAsia="en-US"/>
              </w:rPr>
            </w:pPr>
            <w:r w:rsidRPr="003B5062">
              <w:rPr>
                <w:rFonts w:ascii="Calibri" w:hAnsi="Calibri"/>
                <w:bCs/>
                <w:color w:val="000000"/>
                <w:sz w:val="20"/>
                <w:szCs w:val="20"/>
                <w:lang w:eastAsia="en-US"/>
              </w:rPr>
              <w:t>To be able to use effectively a variety of teaching and organisational styles and resources including ICT.</w:t>
            </w:r>
          </w:p>
        </w:tc>
        <w:tc>
          <w:tcPr>
            <w:tcW w:w="1276" w:type="dxa"/>
            <w:tcBorders>
              <w:top w:val="nil"/>
              <w:left w:val="single" w:sz="4" w:space="0" w:color="auto"/>
              <w:bottom w:val="nil"/>
              <w:right w:val="single" w:sz="4" w:space="0" w:color="auto"/>
            </w:tcBorders>
            <w:vAlign w:val="center"/>
          </w:tcPr>
          <w:p w:rsidR="005F4ED1" w:rsidRPr="005F4ED1" w:rsidRDefault="005F4ED1" w:rsidP="005F4ED1">
            <w:pPr>
              <w:jc w:val="center"/>
              <w:rPr>
                <w:rFonts w:ascii="Calibri" w:hAnsi="Calibri" w:cs="Calibri"/>
                <w:bCs/>
                <w:color w:val="000000"/>
                <w:sz w:val="20"/>
                <w:szCs w:val="20"/>
                <w:lang w:eastAsia="en-US"/>
              </w:rPr>
            </w:pPr>
            <w:r w:rsidRPr="005F4ED1">
              <w:rPr>
                <w:rFonts w:ascii="Calibri" w:hAnsi="Calibri" w:cs="Calibri"/>
                <w:bCs/>
                <w:color w:val="000000"/>
                <w:sz w:val="20"/>
                <w:szCs w:val="20"/>
                <w:lang w:eastAsia="en-US"/>
              </w:rPr>
              <w:sym w:font="Wingdings" w:char="F0FC"/>
            </w:r>
          </w:p>
        </w:tc>
        <w:tc>
          <w:tcPr>
            <w:tcW w:w="1276" w:type="dxa"/>
            <w:tcBorders>
              <w:top w:val="nil"/>
              <w:left w:val="single" w:sz="4" w:space="0" w:color="auto"/>
              <w:bottom w:val="nil"/>
              <w:right w:val="single" w:sz="4" w:space="0" w:color="auto"/>
            </w:tcBorders>
          </w:tcPr>
          <w:p w:rsidR="005F4ED1" w:rsidRPr="005F4ED1" w:rsidRDefault="005F4ED1" w:rsidP="005F4ED1">
            <w:pPr>
              <w:keepNext/>
              <w:tabs>
                <w:tab w:val="num" w:pos="601"/>
              </w:tabs>
              <w:ind w:left="601" w:hanging="601"/>
              <w:contextualSpacing/>
              <w:jc w:val="center"/>
              <w:outlineLvl w:val="5"/>
              <w:rPr>
                <w:rFonts w:ascii="Calibri" w:hAnsi="Calibri" w:cs="Calibri"/>
                <w:b/>
                <w:iCs/>
                <w:color w:val="000000"/>
                <w:sz w:val="20"/>
                <w:szCs w:val="20"/>
                <w:lang w:eastAsia="en-US"/>
              </w:rPr>
            </w:pPr>
          </w:p>
        </w:tc>
      </w:tr>
      <w:tr w:rsidR="005F4ED1" w:rsidRPr="005F4ED1" w:rsidTr="00FC2D23">
        <w:trPr>
          <w:cantSplit/>
          <w:trHeight w:val="276"/>
        </w:trPr>
        <w:tc>
          <w:tcPr>
            <w:tcW w:w="8080" w:type="dxa"/>
            <w:tcBorders>
              <w:top w:val="nil"/>
              <w:bottom w:val="nil"/>
            </w:tcBorders>
          </w:tcPr>
          <w:p w:rsidR="005F4ED1" w:rsidRPr="005F4ED1" w:rsidRDefault="00011484" w:rsidP="003B5062">
            <w:pPr>
              <w:numPr>
                <w:ilvl w:val="1"/>
                <w:numId w:val="44"/>
              </w:numPr>
              <w:tabs>
                <w:tab w:val="left" w:pos="601"/>
              </w:tabs>
              <w:ind w:left="601" w:hanging="601"/>
              <w:contextualSpacing/>
              <w:rPr>
                <w:rFonts w:ascii="Calibri" w:hAnsi="Calibri"/>
                <w:bCs/>
                <w:color w:val="000000"/>
                <w:sz w:val="20"/>
                <w:szCs w:val="20"/>
                <w:lang w:eastAsia="en-US"/>
              </w:rPr>
            </w:pPr>
            <w:r w:rsidRPr="003B5062">
              <w:rPr>
                <w:rFonts w:ascii="Calibri" w:hAnsi="Calibri"/>
                <w:bCs/>
                <w:color w:val="000000"/>
                <w:sz w:val="20"/>
                <w:szCs w:val="20"/>
                <w:lang w:eastAsia="en-US"/>
              </w:rPr>
              <w:t>To have the ability to develop and maintain good professional relationships and contribute positively to curriculum development.</w:t>
            </w:r>
          </w:p>
        </w:tc>
        <w:tc>
          <w:tcPr>
            <w:tcW w:w="1276" w:type="dxa"/>
            <w:tcBorders>
              <w:top w:val="nil"/>
              <w:bottom w:val="nil"/>
            </w:tcBorders>
            <w:vAlign w:val="center"/>
          </w:tcPr>
          <w:p w:rsidR="005F4ED1" w:rsidRPr="005F4ED1" w:rsidRDefault="005F4ED1" w:rsidP="005F4ED1">
            <w:pPr>
              <w:jc w:val="center"/>
              <w:rPr>
                <w:rFonts w:ascii="Arial" w:hAnsi="Arial" w:cs="Arial"/>
                <w:bCs/>
                <w:lang w:eastAsia="en-US"/>
              </w:rPr>
            </w:pPr>
            <w:r w:rsidRPr="005F4ED1">
              <w:rPr>
                <w:rFonts w:ascii="Calibri" w:hAnsi="Calibri" w:cs="Calibri"/>
                <w:bCs/>
                <w:color w:val="000000"/>
                <w:sz w:val="20"/>
                <w:szCs w:val="20"/>
                <w:lang w:eastAsia="en-US"/>
              </w:rPr>
              <w:sym w:font="Wingdings" w:char="F0FC"/>
            </w:r>
          </w:p>
        </w:tc>
        <w:tc>
          <w:tcPr>
            <w:tcW w:w="1276" w:type="dxa"/>
            <w:tcBorders>
              <w:top w:val="nil"/>
              <w:bottom w:val="nil"/>
            </w:tcBorders>
          </w:tcPr>
          <w:p w:rsidR="005F4ED1" w:rsidRPr="005F4ED1" w:rsidRDefault="005F4ED1" w:rsidP="005F4ED1">
            <w:pPr>
              <w:keepNext/>
              <w:tabs>
                <w:tab w:val="num" w:pos="601"/>
              </w:tabs>
              <w:ind w:left="601" w:hanging="601"/>
              <w:contextualSpacing/>
              <w:jc w:val="center"/>
              <w:outlineLvl w:val="5"/>
              <w:rPr>
                <w:rFonts w:ascii="Calibri" w:hAnsi="Calibri" w:cs="Calibri"/>
                <w:b/>
                <w:iCs/>
                <w:color w:val="000000"/>
                <w:sz w:val="20"/>
                <w:szCs w:val="20"/>
                <w:lang w:eastAsia="en-US"/>
              </w:rPr>
            </w:pPr>
          </w:p>
        </w:tc>
      </w:tr>
      <w:tr w:rsidR="005F4ED1" w:rsidRPr="005F4ED1" w:rsidTr="00FC2D23">
        <w:trPr>
          <w:cantSplit/>
          <w:trHeight w:val="276"/>
        </w:trPr>
        <w:tc>
          <w:tcPr>
            <w:tcW w:w="8080" w:type="dxa"/>
            <w:tcBorders>
              <w:top w:val="nil"/>
              <w:bottom w:val="nil"/>
            </w:tcBorders>
          </w:tcPr>
          <w:p w:rsidR="005F4ED1" w:rsidRPr="005F4ED1" w:rsidRDefault="00011484" w:rsidP="003B5062">
            <w:pPr>
              <w:numPr>
                <w:ilvl w:val="1"/>
                <w:numId w:val="44"/>
              </w:numPr>
              <w:tabs>
                <w:tab w:val="left" w:pos="601"/>
              </w:tabs>
              <w:ind w:left="601" w:hanging="601"/>
              <w:contextualSpacing/>
              <w:rPr>
                <w:rFonts w:ascii="Calibri" w:hAnsi="Calibri"/>
                <w:bCs/>
                <w:color w:val="000000"/>
                <w:sz w:val="20"/>
                <w:szCs w:val="20"/>
                <w:lang w:eastAsia="en-US"/>
              </w:rPr>
            </w:pPr>
            <w:r w:rsidRPr="003B5062">
              <w:rPr>
                <w:rFonts w:ascii="Calibri" w:hAnsi="Calibri"/>
                <w:bCs/>
                <w:color w:val="000000"/>
                <w:sz w:val="20"/>
                <w:szCs w:val="20"/>
                <w:lang w:eastAsia="en-US"/>
              </w:rPr>
              <w:t>Ability to set high standards and provide a role model for staff and pupils.</w:t>
            </w:r>
          </w:p>
        </w:tc>
        <w:tc>
          <w:tcPr>
            <w:tcW w:w="1276" w:type="dxa"/>
            <w:tcBorders>
              <w:top w:val="nil"/>
              <w:bottom w:val="nil"/>
            </w:tcBorders>
            <w:vAlign w:val="center"/>
          </w:tcPr>
          <w:p w:rsidR="005F4ED1" w:rsidRPr="005F4ED1" w:rsidRDefault="005F4ED1" w:rsidP="005F4ED1">
            <w:pPr>
              <w:jc w:val="center"/>
              <w:rPr>
                <w:rFonts w:ascii="Arial" w:hAnsi="Arial" w:cs="Arial"/>
                <w:bCs/>
                <w:lang w:eastAsia="en-US"/>
              </w:rPr>
            </w:pPr>
            <w:r w:rsidRPr="005F4ED1">
              <w:rPr>
                <w:rFonts w:ascii="Calibri" w:hAnsi="Calibri" w:cs="Calibri"/>
                <w:bCs/>
                <w:color w:val="000000"/>
                <w:sz w:val="20"/>
                <w:szCs w:val="20"/>
                <w:lang w:eastAsia="en-US"/>
              </w:rPr>
              <w:sym w:font="Wingdings" w:char="F0FC"/>
            </w:r>
          </w:p>
        </w:tc>
        <w:tc>
          <w:tcPr>
            <w:tcW w:w="1276" w:type="dxa"/>
            <w:tcBorders>
              <w:top w:val="nil"/>
              <w:bottom w:val="nil"/>
            </w:tcBorders>
          </w:tcPr>
          <w:p w:rsidR="005F4ED1" w:rsidRPr="005F4ED1" w:rsidRDefault="005F4ED1" w:rsidP="005F4ED1">
            <w:pPr>
              <w:keepNext/>
              <w:tabs>
                <w:tab w:val="num" w:pos="601"/>
              </w:tabs>
              <w:ind w:left="601" w:hanging="601"/>
              <w:contextualSpacing/>
              <w:jc w:val="center"/>
              <w:outlineLvl w:val="5"/>
              <w:rPr>
                <w:rFonts w:ascii="Calibri" w:hAnsi="Calibri" w:cs="Calibri"/>
                <w:b/>
                <w:iCs/>
                <w:color w:val="000000"/>
                <w:sz w:val="20"/>
                <w:szCs w:val="20"/>
                <w:lang w:eastAsia="en-US"/>
              </w:rPr>
            </w:pPr>
          </w:p>
        </w:tc>
      </w:tr>
      <w:tr w:rsidR="005F4ED1" w:rsidRPr="005F4ED1" w:rsidTr="00637DC9">
        <w:trPr>
          <w:cantSplit/>
          <w:trHeight w:val="80"/>
        </w:trPr>
        <w:tc>
          <w:tcPr>
            <w:tcW w:w="8080" w:type="dxa"/>
            <w:tcBorders>
              <w:top w:val="nil"/>
              <w:bottom w:val="nil"/>
            </w:tcBorders>
          </w:tcPr>
          <w:p w:rsidR="005F4ED1" w:rsidRPr="005F4ED1" w:rsidRDefault="00011484" w:rsidP="003B5062">
            <w:pPr>
              <w:numPr>
                <w:ilvl w:val="1"/>
                <w:numId w:val="44"/>
              </w:numPr>
              <w:tabs>
                <w:tab w:val="left" w:pos="601"/>
              </w:tabs>
              <w:ind w:left="601" w:hanging="601"/>
              <w:contextualSpacing/>
              <w:rPr>
                <w:rFonts w:ascii="Calibri" w:hAnsi="Calibri"/>
                <w:bCs/>
                <w:color w:val="000000"/>
                <w:sz w:val="20"/>
                <w:szCs w:val="20"/>
                <w:lang w:eastAsia="en-US"/>
              </w:rPr>
            </w:pPr>
            <w:r w:rsidRPr="003B5062">
              <w:rPr>
                <w:rFonts w:ascii="Calibri" w:hAnsi="Calibri"/>
                <w:bCs/>
                <w:color w:val="000000"/>
                <w:sz w:val="20"/>
                <w:szCs w:val="20"/>
                <w:lang w:eastAsia="en-US"/>
              </w:rPr>
              <w:t>Ability to effectively assess and report on the development, progress and attainment of pupils</w:t>
            </w:r>
          </w:p>
        </w:tc>
        <w:tc>
          <w:tcPr>
            <w:tcW w:w="1276" w:type="dxa"/>
            <w:tcBorders>
              <w:top w:val="nil"/>
              <w:bottom w:val="nil"/>
            </w:tcBorders>
            <w:vAlign w:val="center"/>
          </w:tcPr>
          <w:p w:rsidR="005F4ED1" w:rsidRPr="005F4ED1" w:rsidRDefault="005F4ED1" w:rsidP="005F4ED1">
            <w:pPr>
              <w:jc w:val="center"/>
              <w:rPr>
                <w:rFonts w:ascii="Arial" w:hAnsi="Arial" w:cs="Arial"/>
                <w:bCs/>
                <w:lang w:eastAsia="en-US"/>
              </w:rPr>
            </w:pPr>
            <w:r w:rsidRPr="005F4ED1">
              <w:rPr>
                <w:rFonts w:ascii="Calibri" w:hAnsi="Calibri" w:cs="Calibri"/>
                <w:bCs/>
                <w:color w:val="000000"/>
                <w:sz w:val="20"/>
                <w:szCs w:val="20"/>
                <w:lang w:eastAsia="en-US"/>
              </w:rPr>
              <w:sym w:font="Wingdings" w:char="F0FC"/>
            </w:r>
          </w:p>
        </w:tc>
        <w:tc>
          <w:tcPr>
            <w:tcW w:w="1276" w:type="dxa"/>
            <w:tcBorders>
              <w:top w:val="nil"/>
              <w:bottom w:val="nil"/>
            </w:tcBorders>
          </w:tcPr>
          <w:p w:rsidR="005F4ED1" w:rsidRPr="005F4ED1" w:rsidRDefault="005F4ED1" w:rsidP="005F4ED1">
            <w:pPr>
              <w:keepNext/>
              <w:tabs>
                <w:tab w:val="num" w:pos="601"/>
              </w:tabs>
              <w:ind w:left="601" w:hanging="601"/>
              <w:contextualSpacing/>
              <w:jc w:val="center"/>
              <w:outlineLvl w:val="5"/>
              <w:rPr>
                <w:rFonts w:ascii="Calibri" w:hAnsi="Calibri" w:cs="Calibri"/>
                <w:b/>
                <w:iCs/>
                <w:color w:val="000000"/>
                <w:sz w:val="20"/>
                <w:szCs w:val="20"/>
                <w:lang w:eastAsia="en-US"/>
              </w:rPr>
            </w:pPr>
          </w:p>
        </w:tc>
      </w:tr>
      <w:tr w:rsidR="005F4ED1" w:rsidRPr="005F4ED1" w:rsidTr="00FC2D23">
        <w:trPr>
          <w:cantSplit/>
          <w:trHeight w:val="276"/>
        </w:trPr>
        <w:tc>
          <w:tcPr>
            <w:tcW w:w="8080" w:type="dxa"/>
            <w:tcBorders>
              <w:top w:val="nil"/>
              <w:bottom w:val="nil"/>
            </w:tcBorders>
          </w:tcPr>
          <w:p w:rsidR="005F4ED1" w:rsidRPr="005F4ED1" w:rsidRDefault="00011484" w:rsidP="003B5062">
            <w:pPr>
              <w:numPr>
                <w:ilvl w:val="1"/>
                <w:numId w:val="44"/>
              </w:numPr>
              <w:tabs>
                <w:tab w:val="left" w:pos="601"/>
              </w:tabs>
              <w:ind w:left="601" w:hanging="601"/>
              <w:contextualSpacing/>
              <w:rPr>
                <w:rFonts w:ascii="Calibri" w:hAnsi="Calibri"/>
                <w:bCs/>
                <w:color w:val="000000"/>
                <w:sz w:val="20"/>
                <w:szCs w:val="20"/>
                <w:lang w:eastAsia="en-US"/>
              </w:rPr>
            </w:pPr>
            <w:r w:rsidRPr="003B5062">
              <w:rPr>
                <w:rFonts w:ascii="Calibri" w:hAnsi="Calibri"/>
                <w:bCs/>
                <w:color w:val="000000"/>
                <w:sz w:val="20"/>
                <w:szCs w:val="20"/>
                <w:lang w:eastAsia="en-US"/>
              </w:rPr>
              <w:t>Ability to deal sensitively with people and resolve conflicts.</w:t>
            </w:r>
          </w:p>
        </w:tc>
        <w:tc>
          <w:tcPr>
            <w:tcW w:w="1276" w:type="dxa"/>
            <w:tcBorders>
              <w:top w:val="nil"/>
              <w:bottom w:val="nil"/>
            </w:tcBorders>
            <w:vAlign w:val="center"/>
          </w:tcPr>
          <w:p w:rsidR="005F4ED1" w:rsidRPr="005F4ED1" w:rsidRDefault="005F4ED1" w:rsidP="005F4ED1">
            <w:pPr>
              <w:jc w:val="center"/>
              <w:rPr>
                <w:rFonts w:ascii="Arial" w:hAnsi="Arial" w:cs="Arial"/>
                <w:bCs/>
                <w:lang w:eastAsia="en-US"/>
              </w:rPr>
            </w:pPr>
            <w:r w:rsidRPr="005F4ED1">
              <w:rPr>
                <w:rFonts w:ascii="Calibri" w:hAnsi="Calibri" w:cs="Calibri"/>
                <w:bCs/>
                <w:color w:val="000000"/>
                <w:sz w:val="20"/>
                <w:szCs w:val="20"/>
                <w:lang w:eastAsia="en-US"/>
              </w:rPr>
              <w:sym w:font="Wingdings" w:char="F0FC"/>
            </w:r>
          </w:p>
        </w:tc>
        <w:tc>
          <w:tcPr>
            <w:tcW w:w="1276" w:type="dxa"/>
            <w:tcBorders>
              <w:top w:val="nil"/>
              <w:bottom w:val="nil"/>
            </w:tcBorders>
          </w:tcPr>
          <w:p w:rsidR="005F4ED1" w:rsidRPr="005F4ED1" w:rsidRDefault="005F4ED1" w:rsidP="005F4ED1">
            <w:pPr>
              <w:keepNext/>
              <w:tabs>
                <w:tab w:val="num" w:pos="601"/>
              </w:tabs>
              <w:ind w:left="601" w:hanging="601"/>
              <w:contextualSpacing/>
              <w:jc w:val="center"/>
              <w:outlineLvl w:val="5"/>
              <w:rPr>
                <w:rFonts w:ascii="Calibri" w:hAnsi="Calibri" w:cs="Calibri"/>
                <w:b/>
                <w:iCs/>
                <w:color w:val="000000"/>
                <w:sz w:val="20"/>
                <w:szCs w:val="20"/>
                <w:lang w:eastAsia="en-US"/>
              </w:rPr>
            </w:pPr>
          </w:p>
        </w:tc>
      </w:tr>
      <w:tr w:rsidR="005F4ED1" w:rsidRPr="005F4ED1" w:rsidTr="00F84D61">
        <w:trPr>
          <w:cantSplit/>
          <w:trHeight w:val="276"/>
        </w:trPr>
        <w:tc>
          <w:tcPr>
            <w:tcW w:w="8080" w:type="dxa"/>
            <w:tcBorders>
              <w:bottom w:val="single" w:sz="4" w:space="0" w:color="auto"/>
            </w:tcBorders>
          </w:tcPr>
          <w:p w:rsidR="005F4ED1" w:rsidRPr="005F4ED1" w:rsidRDefault="003B5062" w:rsidP="005F4ED1">
            <w:pPr>
              <w:numPr>
                <w:ilvl w:val="0"/>
                <w:numId w:val="44"/>
              </w:numPr>
              <w:tabs>
                <w:tab w:val="left" w:pos="426"/>
              </w:tabs>
              <w:contextualSpacing/>
              <w:rPr>
                <w:rFonts w:ascii="Calibri" w:hAnsi="Calibri"/>
                <w:b/>
                <w:color w:val="000000"/>
                <w:w w:val="85"/>
                <w:sz w:val="20"/>
                <w:szCs w:val="20"/>
                <w:u w:val="single"/>
                <w:lang w:eastAsia="en-US"/>
              </w:rPr>
            </w:pPr>
            <w:r>
              <w:rPr>
                <w:rFonts w:ascii="Calibri" w:hAnsi="Calibri" w:cs="Calibri"/>
                <w:b/>
                <w:bCs/>
                <w:color w:val="000000"/>
                <w:sz w:val="20"/>
                <w:szCs w:val="20"/>
                <w:lang w:eastAsia="en-US"/>
              </w:rPr>
              <w:t>Dispositions</w:t>
            </w:r>
          </w:p>
        </w:tc>
        <w:tc>
          <w:tcPr>
            <w:tcW w:w="1276" w:type="dxa"/>
            <w:tcBorders>
              <w:bottom w:val="single" w:sz="4" w:space="0" w:color="auto"/>
            </w:tcBorders>
            <w:vAlign w:val="center"/>
          </w:tcPr>
          <w:p w:rsidR="005F4ED1" w:rsidRPr="005F4ED1" w:rsidRDefault="005F4ED1" w:rsidP="005F4ED1">
            <w:pPr>
              <w:jc w:val="center"/>
              <w:rPr>
                <w:rFonts w:ascii="Calibri" w:hAnsi="Calibri" w:cs="Calibri"/>
                <w:bCs/>
                <w:color w:val="000000"/>
                <w:sz w:val="20"/>
                <w:szCs w:val="20"/>
                <w:lang w:eastAsia="en-US"/>
              </w:rPr>
            </w:pPr>
          </w:p>
        </w:tc>
        <w:tc>
          <w:tcPr>
            <w:tcW w:w="1276" w:type="dxa"/>
            <w:tcBorders>
              <w:bottom w:val="single" w:sz="4" w:space="0" w:color="auto"/>
            </w:tcBorders>
          </w:tcPr>
          <w:p w:rsidR="005F4ED1" w:rsidRPr="005F4ED1" w:rsidRDefault="005F4ED1" w:rsidP="005F4ED1">
            <w:pPr>
              <w:keepNext/>
              <w:tabs>
                <w:tab w:val="num" w:pos="601"/>
              </w:tabs>
              <w:ind w:left="601" w:hanging="601"/>
              <w:contextualSpacing/>
              <w:jc w:val="center"/>
              <w:outlineLvl w:val="5"/>
              <w:rPr>
                <w:rFonts w:ascii="Calibri" w:hAnsi="Calibri" w:cs="Calibri"/>
                <w:b/>
                <w:iCs/>
                <w:color w:val="000000"/>
                <w:sz w:val="20"/>
                <w:szCs w:val="20"/>
                <w:lang w:eastAsia="en-US"/>
              </w:rPr>
            </w:pPr>
          </w:p>
        </w:tc>
      </w:tr>
      <w:tr w:rsidR="005F4ED1" w:rsidRPr="005F4ED1" w:rsidTr="00F84D61">
        <w:trPr>
          <w:cantSplit/>
          <w:trHeight w:val="276"/>
        </w:trPr>
        <w:tc>
          <w:tcPr>
            <w:tcW w:w="8080" w:type="dxa"/>
            <w:tcBorders>
              <w:bottom w:val="nil"/>
              <w:right w:val="single" w:sz="4" w:space="0" w:color="auto"/>
            </w:tcBorders>
          </w:tcPr>
          <w:p w:rsidR="005F4ED1" w:rsidRPr="005F4ED1" w:rsidRDefault="003B5062" w:rsidP="00082A85">
            <w:pPr>
              <w:numPr>
                <w:ilvl w:val="1"/>
                <w:numId w:val="44"/>
              </w:numPr>
              <w:tabs>
                <w:tab w:val="left" w:pos="601"/>
              </w:tabs>
              <w:ind w:left="601" w:hanging="601"/>
              <w:contextualSpacing/>
              <w:rPr>
                <w:rFonts w:ascii="Calibri" w:hAnsi="Calibri"/>
                <w:bCs/>
                <w:color w:val="000000"/>
                <w:sz w:val="20"/>
                <w:szCs w:val="20"/>
                <w:lang w:eastAsia="en-US"/>
              </w:rPr>
            </w:pPr>
            <w:r w:rsidRPr="003B5062">
              <w:rPr>
                <w:rFonts w:ascii="Calibri" w:hAnsi="Calibri"/>
                <w:bCs/>
                <w:color w:val="000000"/>
                <w:sz w:val="20"/>
                <w:szCs w:val="20"/>
                <w:lang w:eastAsia="en-US"/>
              </w:rPr>
              <w:lastRenderedPageBreak/>
              <w:t>To be committed to raisin</w:t>
            </w:r>
            <w:r w:rsidR="00082A85">
              <w:rPr>
                <w:rFonts w:ascii="Calibri" w:hAnsi="Calibri"/>
                <w:bCs/>
                <w:color w:val="000000"/>
                <w:sz w:val="20"/>
                <w:szCs w:val="20"/>
                <w:lang w:eastAsia="en-US"/>
              </w:rPr>
              <w:t xml:space="preserve">g the levels of achievement of pupils </w:t>
            </w:r>
            <w:r w:rsidRPr="003B5062">
              <w:rPr>
                <w:rFonts w:ascii="Calibri" w:hAnsi="Calibri"/>
                <w:bCs/>
                <w:color w:val="000000"/>
                <w:sz w:val="20"/>
                <w:szCs w:val="20"/>
                <w:lang w:eastAsia="en-US"/>
              </w:rPr>
              <w:t>of all abilities</w:t>
            </w:r>
          </w:p>
        </w:tc>
        <w:tc>
          <w:tcPr>
            <w:tcW w:w="1276" w:type="dxa"/>
            <w:tcBorders>
              <w:left w:val="single" w:sz="4" w:space="0" w:color="auto"/>
              <w:bottom w:val="nil"/>
              <w:right w:val="single" w:sz="4" w:space="0" w:color="auto"/>
            </w:tcBorders>
            <w:vAlign w:val="center"/>
          </w:tcPr>
          <w:p w:rsidR="005F4ED1" w:rsidRPr="005F4ED1" w:rsidRDefault="005F4ED1" w:rsidP="005F4ED1">
            <w:pPr>
              <w:jc w:val="center"/>
              <w:rPr>
                <w:rFonts w:ascii="Calibri" w:hAnsi="Calibri" w:cs="Calibri"/>
                <w:bCs/>
                <w:color w:val="000000"/>
                <w:sz w:val="20"/>
                <w:szCs w:val="20"/>
                <w:lang w:eastAsia="en-US"/>
              </w:rPr>
            </w:pPr>
            <w:r w:rsidRPr="005F4ED1">
              <w:rPr>
                <w:rFonts w:ascii="Calibri" w:hAnsi="Calibri" w:cs="Calibri"/>
                <w:bCs/>
                <w:color w:val="000000"/>
                <w:sz w:val="20"/>
                <w:szCs w:val="20"/>
                <w:lang w:eastAsia="en-US"/>
              </w:rPr>
              <w:sym w:font="Wingdings" w:char="F0FC"/>
            </w:r>
          </w:p>
        </w:tc>
        <w:tc>
          <w:tcPr>
            <w:tcW w:w="1276" w:type="dxa"/>
            <w:tcBorders>
              <w:left w:val="single" w:sz="4" w:space="0" w:color="auto"/>
              <w:bottom w:val="nil"/>
            </w:tcBorders>
          </w:tcPr>
          <w:p w:rsidR="005F4ED1" w:rsidRPr="005F4ED1" w:rsidRDefault="005F4ED1" w:rsidP="005F4ED1">
            <w:pPr>
              <w:keepNext/>
              <w:tabs>
                <w:tab w:val="num" w:pos="601"/>
              </w:tabs>
              <w:ind w:left="601" w:hanging="601"/>
              <w:contextualSpacing/>
              <w:jc w:val="center"/>
              <w:outlineLvl w:val="5"/>
              <w:rPr>
                <w:rFonts w:ascii="Calibri" w:hAnsi="Calibri" w:cs="Calibri"/>
                <w:b/>
                <w:iCs/>
                <w:color w:val="000000"/>
                <w:sz w:val="20"/>
                <w:szCs w:val="20"/>
                <w:lang w:eastAsia="en-US"/>
              </w:rPr>
            </w:pPr>
          </w:p>
        </w:tc>
      </w:tr>
      <w:tr w:rsidR="005F4ED1" w:rsidRPr="005F4ED1" w:rsidTr="00F84D61">
        <w:trPr>
          <w:cantSplit/>
          <w:trHeight w:val="276"/>
        </w:trPr>
        <w:tc>
          <w:tcPr>
            <w:tcW w:w="8080" w:type="dxa"/>
            <w:tcBorders>
              <w:top w:val="nil"/>
              <w:bottom w:val="nil"/>
              <w:right w:val="single" w:sz="4" w:space="0" w:color="auto"/>
            </w:tcBorders>
          </w:tcPr>
          <w:p w:rsidR="005F4ED1" w:rsidRPr="005F4ED1" w:rsidRDefault="003B5062" w:rsidP="00082A85">
            <w:pPr>
              <w:numPr>
                <w:ilvl w:val="1"/>
                <w:numId w:val="44"/>
              </w:numPr>
              <w:tabs>
                <w:tab w:val="left" w:pos="601"/>
              </w:tabs>
              <w:ind w:left="601" w:hanging="601"/>
              <w:contextualSpacing/>
              <w:rPr>
                <w:rFonts w:ascii="Calibri" w:hAnsi="Calibri"/>
                <w:bCs/>
                <w:color w:val="000000"/>
                <w:sz w:val="20"/>
                <w:szCs w:val="20"/>
                <w:lang w:eastAsia="en-US"/>
              </w:rPr>
            </w:pPr>
            <w:r w:rsidRPr="003B5062">
              <w:rPr>
                <w:rFonts w:ascii="Calibri" w:hAnsi="Calibri"/>
                <w:bCs/>
                <w:color w:val="000000"/>
                <w:sz w:val="20"/>
                <w:szCs w:val="20"/>
                <w:lang w:eastAsia="en-US"/>
              </w:rPr>
              <w:t xml:space="preserve">To demonstrate a positive attitude and commitment to the work of Hawkswood </w:t>
            </w:r>
            <w:r w:rsidR="00082A85">
              <w:rPr>
                <w:rFonts w:ascii="Calibri" w:hAnsi="Calibri"/>
                <w:bCs/>
                <w:color w:val="000000"/>
                <w:sz w:val="20"/>
                <w:szCs w:val="20"/>
                <w:lang w:eastAsia="en-US"/>
              </w:rPr>
              <w:t>School</w:t>
            </w:r>
          </w:p>
        </w:tc>
        <w:tc>
          <w:tcPr>
            <w:tcW w:w="1276" w:type="dxa"/>
            <w:tcBorders>
              <w:top w:val="nil"/>
              <w:left w:val="single" w:sz="4" w:space="0" w:color="auto"/>
              <w:bottom w:val="nil"/>
              <w:right w:val="single" w:sz="4" w:space="0" w:color="auto"/>
            </w:tcBorders>
            <w:vAlign w:val="center"/>
          </w:tcPr>
          <w:p w:rsidR="005F4ED1" w:rsidRPr="005F4ED1" w:rsidRDefault="005F4ED1" w:rsidP="003B5062">
            <w:pPr>
              <w:jc w:val="center"/>
              <w:rPr>
                <w:rFonts w:ascii="Arial" w:hAnsi="Arial" w:cs="Arial"/>
                <w:bCs/>
                <w:lang w:eastAsia="en-US"/>
              </w:rPr>
            </w:pPr>
            <w:r w:rsidRPr="005F4ED1">
              <w:rPr>
                <w:rFonts w:ascii="Calibri" w:hAnsi="Calibri" w:cs="Calibri"/>
                <w:bCs/>
                <w:color w:val="000000"/>
                <w:sz w:val="20"/>
                <w:szCs w:val="20"/>
                <w:lang w:eastAsia="en-US"/>
              </w:rPr>
              <w:sym w:font="Wingdings" w:char="F0FC"/>
            </w:r>
          </w:p>
        </w:tc>
        <w:tc>
          <w:tcPr>
            <w:tcW w:w="1276" w:type="dxa"/>
            <w:tcBorders>
              <w:top w:val="nil"/>
              <w:left w:val="single" w:sz="4" w:space="0" w:color="auto"/>
              <w:bottom w:val="nil"/>
            </w:tcBorders>
          </w:tcPr>
          <w:p w:rsidR="005F4ED1" w:rsidRPr="005F4ED1" w:rsidRDefault="005F4ED1" w:rsidP="003B5062">
            <w:pPr>
              <w:keepNext/>
              <w:tabs>
                <w:tab w:val="num" w:pos="601"/>
              </w:tabs>
              <w:ind w:left="601" w:hanging="601"/>
              <w:contextualSpacing/>
              <w:jc w:val="center"/>
              <w:outlineLvl w:val="5"/>
              <w:rPr>
                <w:rFonts w:ascii="Calibri" w:hAnsi="Calibri" w:cs="Calibri"/>
                <w:b/>
                <w:iCs/>
                <w:color w:val="000000"/>
                <w:sz w:val="20"/>
                <w:szCs w:val="20"/>
                <w:lang w:eastAsia="en-US"/>
              </w:rPr>
            </w:pPr>
          </w:p>
        </w:tc>
      </w:tr>
      <w:tr w:rsidR="005F4ED1" w:rsidRPr="005F4ED1" w:rsidTr="00F84D61">
        <w:trPr>
          <w:cantSplit/>
          <w:trHeight w:val="276"/>
        </w:trPr>
        <w:tc>
          <w:tcPr>
            <w:tcW w:w="8080" w:type="dxa"/>
            <w:tcBorders>
              <w:top w:val="nil"/>
              <w:bottom w:val="single" w:sz="4" w:space="0" w:color="auto"/>
              <w:right w:val="single" w:sz="4" w:space="0" w:color="auto"/>
            </w:tcBorders>
          </w:tcPr>
          <w:p w:rsidR="005F4ED1" w:rsidRPr="005F4ED1" w:rsidRDefault="003B5062" w:rsidP="003B5062">
            <w:pPr>
              <w:numPr>
                <w:ilvl w:val="1"/>
                <w:numId w:val="44"/>
              </w:numPr>
              <w:tabs>
                <w:tab w:val="left" w:pos="601"/>
              </w:tabs>
              <w:ind w:left="601" w:hanging="601"/>
              <w:contextualSpacing/>
              <w:rPr>
                <w:rFonts w:ascii="Calibri" w:hAnsi="Calibri"/>
                <w:bCs/>
                <w:color w:val="000000"/>
                <w:sz w:val="20"/>
                <w:szCs w:val="20"/>
                <w:lang w:eastAsia="en-US"/>
              </w:rPr>
            </w:pPr>
            <w:r w:rsidRPr="003B5062">
              <w:rPr>
                <w:rFonts w:ascii="Calibri" w:hAnsi="Calibri"/>
                <w:bCs/>
                <w:color w:val="000000"/>
                <w:sz w:val="20"/>
                <w:szCs w:val="20"/>
                <w:lang w:eastAsia="en-US"/>
              </w:rPr>
              <w:t>Commitment to the Council's Equal Opportunities Policy and acceptance of responsibility for its practical applications</w:t>
            </w:r>
          </w:p>
        </w:tc>
        <w:tc>
          <w:tcPr>
            <w:tcW w:w="1276" w:type="dxa"/>
            <w:tcBorders>
              <w:top w:val="nil"/>
              <w:left w:val="single" w:sz="4" w:space="0" w:color="auto"/>
              <w:bottom w:val="single" w:sz="4" w:space="0" w:color="auto"/>
              <w:right w:val="single" w:sz="4" w:space="0" w:color="auto"/>
            </w:tcBorders>
            <w:vAlign w:val="center"/>
          </w:tcPr>
          <w:p w:rsidR="005F4ED1" w:rsidRPr="005F4ED1" w:rsidRDefault="005F4ED1" w:rsidP="005F4ED1">
            <w:pPr>
              <w:jc w:val="center"/>
              <w:rPr>
                <w:rFonts w:ascii="Arial" w:hAnsi="Arial" w:cs="Arial"/>
                <w:bCs/>
                <w:lang w:eastAsia="en-US"/>
              </w:rPr>
            </w:pPr>
            <w:r w:rsidRPr="005F4ED1">
              <w:rPr>
                <w:rFonts w:ascii="Calibri" w:hAnsi="Calibri" w:cs="Calibri"/>
                <w:bCs/>
                <w:color w:val="000000"/>
                <w:sz w:val="20"/>
                <w:szCs w:val="20"/>
                <w:lang w:eastAsia="en-US"/>
              </w:rPr>
              <w:sym w:font="Wingdings" w:char="F0FC"/>
            </w:r>
          </w:p>
        </w:tc>
        <w:tc>
          <w:tcPr>
            <w:tcW w:w="1276" w:type="dxa"/>
            <w:tcBorders>
              <w:top w:val="nil"/>
              <w:left w:val="single" w:sz="4" w:space="0" w:color="auto"/>
              <w:bottom w:val="single" w:sz="4" w:space="0" w:color="auto"/>
            </w:tcBorders>
          </w:tcPr>
          <w:p w:rsidR="005F4ED1" w:rsidRPr="005F4ED1" w:rsidRDefault="005F4ED1" w:rsidP="005F4ED1">
            <w:pPr>
              <w:keepNext/>
              <w:tabs>
                <w:tab w:val="num" w:pos="601"/>
              </w:tabs>
              <w:ind w:left="601" w:hanging="601"/>
              <w:contextualSpacing/>
              <w:jc w:val="center"/>
              <w:outlineLvl w:val="5"/>
              <w:rPr>
                <w:rFonts w:ascii="Calibri" w:hAnsi="Calibri" w:cs="Calibri"/>
                <w:b/>
                <w:iCs/>
                <w:color w:val="000000"/>
                <w:sz w:val="20"/>
                <w:szCs w:val="20"/>
                <w:lang w:eastAsia="en-US"/>
              </w:rPr>
            </w:pPr>
          </w:p>
        </w:tc>
      </w:tr>
      <w:tr w:rsidR="005F4ED1" w:rsidRPr="005F4ED1" w:rsidTr="00F84D61">
        <w:trPr>
          <w:cantSplit/>
          <w:trHeight w:val="276"/>
        </w:trPr>
        <w:tc>
          <w:tcPr>
            <w:tcW w:w="8080" w:type="dxa"/>
            <w:tcBorders>
              <w:top w:val="single" w:sz="4" w:space="0" w:color="auto"/>
              <w:right w:val="nil"/>
            </w:tcBorders>
          </w:tcPr>
          <w:p w:rsidR="005F4ED1" w:rsidRPr="005F4ED1" w:rsidRDefault="005F4ED1" w:rsidP="005F4ED1">
            <w:pPr>
              <w:ind w:left="360"/>
              <w:contextualSpacing/>
              <w:jc w:val="both"/>
              <w:rPr>
                <w:rFonts w:ascii="Calibri" w:hAnsi="Calibri" w:cs="Arial"/>
                <w:bCs/>
                <w:color w:val="000000"/>
                <w:sz w:val="20"/>
                <w:szCs w:val="20"/>
                <w:lang w:eastAsia="en-US"/>
              </w:rPr>
            </w:pPr>
          </w:p>
        </w:tc>
        <w:tc>
          <w:tcPr>
            <w:tcW w:w="1276" w:type="dxa"/>
            <w:tcBorders>
              <w:top w:val="single" w:sz="4" w:space="0" w:color="auto"/>
              <w:left w:val="nil"/>
              <w:right w:val="nil"/>
            </w:tcBorders>
            <w:vAlign w:val="center"/>
          </w:tcPr>
          <w:p w:rsidR="005F4ED1" w:rsidRPr="005F4ED1" w:rsidRDefault="005F4ED1" w:rsidP="005F4ED1">
            <w:pPr>
              <w:jc w:val="center"/>
              <w:rPr>
                <w:rFonts w:ascii="Calibri" w:hAnsi="Calibri" w:cs="Calibri"/>
                <w:bCs/>
                <w:color w:val="000000"/>
                <w:sz w:val="20"/>
                <w:szCs w:val="20"/>
                <w:lang w:eastAsia="en-US"/>
              </w:rPr>
            </w:pPr>
          </w:p>
        </w:tc>
        <w:tc>
          <w:tcPr>
            <w:tcW w:w="1276" w:type="dxa"/>
            <w:tcBorders>
              <w:top w:val="single" w:sz="4" w:space="0" w:color="auto"/>
              <w:left w:val="nil"/>
            </w:tcBorders>
          </w:tcPr>
          <w:p w:rsidR="005F4ED1" w:rsidRPr="005F4ED1" w:rsidRDefault="005F4ED1" w:rsidP="005F4ED1">
            <w:pPr>
              <w:keepNext/>
              <w:tabs>
                <w:tab w:val="num" w:pos="601"/>
              </w:tabs>
              <w:ind w:left="601" w:hanging="601"/>
              <w:contextualSpacing/>
              <w:jc w:val="center"/>
              <w:outlineLvl w:val="5"/>
              <w:rPr>
                <w:rFonts w:ascii="Calibri" w:hAnsi="Calibri" w:cs="Calibri"/>
                <w:b/>
                <w:iCs/>
                <w:color w:val="000000"/>
                <w:sz w:val="20"/>
                <w:szCs w:val="20"/>
                <w:lang w:eastAsia="en-US"/>
              </w:rPr>
            </w:pPr>
          </w:p>
        </w:tc>
      </w:tr>
      <w:tr w:rsidR="005F4ED1" w:rsidRPr="005F4ED1" w:rsidTr="00F84D61">
        <w:trPr>
          <w:cantSplit/>
          <w:trHeight w:val="190"/>
        </w:trPr>
        <w:tc>
          <w:tcPr>
            <w:tcW w:w="8080" w:type="dxa"/>
            <w:tcBorders>
              <w:bottom w:val="single" w:sz="4" w:space="0" w:color="auto"/>
            </w:tcBorders>
          </w:tcPr>
          <w:p w:rsidR="005F4ED1" w:rsidRPr="00F84D61" w:rsidRDefault="003B5062" w:rsidP="00F84D61">
            <w:pPr>
              <w:pStyle w:val="ListParagraph"/>
              <w:numPr>
                <w:ilvl w:val="0"/>
                <w:numId w:val="44"/>
              </w:numPr>
              <w:spacing w:after="0"/>
              <w:jc w:val="both"/>
              <w:rPr>
                <w:rFonts w:cs="Calibri"/>
                <w:b/>
                <w:bCs/>
                <w:color w:val="000000"/>
                <w:sz w:val="20"/>
                <w:szCs w:val="20"/>
                <w:u w:val="single"/>
              </w:rPr>
            </w:pPr>
            <w:r w:rsidRPr="00F84D61">
              <w:rPr>
                <w:rFonts w:cs="Calibri"/>
                <w:b/>
                <w:bCs/>
                <w:color w:val="000000"/>
                <w:sz w:val="20"/>
                <w:szCs w:val="20"/>
              </w:rPr>
              <w:t>Attitude and Temperament</w:t>
            </w:r>
          </w:p>
        </w:tc>
        <w:tc>
          <w:tcPr>
            <w:tcW w:w="1276" w:type="dxa"/>
            <w:tcBorders>
              <w:bottom w:val="single" w:sz="4" w:space="0" w:color="auto"/>
            </w:tcBorders>
            <w:vAlign w:val="center"/>
          </w:tcPr>
          <w:p w:rsidR="005F4ED1" w:rsidRPr="005F4ED1" w:rsidRDefault="005F4ED1" w:rsidP="00F84D61">
            <w:pPr>
              <w:jc w:val="center"/>
              <w:rPr>
                <w:rFonts w:ascii="Calibri" w:hAnsi="Calibri" w:cs="Calibri"/>
                <w:bCs/>
                <w:color w:val="000000"/>
                <w:sz w:val="20"/>
                <w:szCs w:val="20"/>
                <w:lang w:eastAsia="en-US"/>
              </w:rPr>
            </w:pPr>
          </w:p>
        </w:tc>
        <w:tc>
          <w:tcPr>
            <w:tcW w:w="1276" w:type="dxa"/>
            <w:tcBorders>
              <w:bottom w:val="single" w:sz="4" w:space="0" w:color="auto"/>
            </w:tcBorders>
          </w:tcPr>
          <w:p w:rsidR="005F4ED1" w:rsidRPr="005F4ED1" w:rsidRDefault="005F4ED1" w:rsidP="00F84D61">
            <w:pPr>
              <w:keepNext/>
              <w:tabs>
                <w:tab w:val="num" w:pos="601"/>
              </w:tabs>
              <w:ind w:left="601" w:hanging="601"/>
              <w:contextualSpacing/>
              <w:jc w:val="center"/>
              <w:outlineLvl w:val="5"/>
              <w:rPr>
                <w:rFonts w:ascii="Calibri" w:hAnsi="Calibri" w:cs="Calibri"/>
                <w:b/>
                <w:iCs/>
                <w:color w:val="000000"/>
                <w:sz w:val="20"/>
                <w:szCs w:val="20"/>
                <w:lang w:eastAsia="en-US"/>
              </w:rPr>
            </w:pPr>
          </w:p>
        </w:tc>
      </w:tr>
      <w:tr w:rsidR="005F4ED1" w:rsidRPr="005F4ED1" w:rsidTr="00F84D61">
        <w:trPr>
          <w:cantSplit/>
          <w:trHeight w:val="190"/>
        </w:trPr>
        <w:tc>
          <w:tcPr>
            <w:tcW w:w="8080" w:type="dxa"/>
            <w:tcBorders>
              <w:bottom w:val="nil"/>
              <w:right w:val="single" w:sz="4" w:space="0" w:color="auto"/>
            </w:tcBorders>
          </w:tcPr>
          <w:p w:rsidR="005F4ED1" w:rsidRPr="005F4ED1" w:rsidRDefault="003B5062" w:rsidP="00082A85">
            <w:pPr>
              <w:numPr>
                <w:ilvl w:val="1"/>
                <w:numId w:val="44"/>
              </w:numPr>
              <w:tabs>
                <w:tab w:val="left" w:pos="601"/>
              </w:tabs>
              <w:ind w:left="601" w:hanging="601"/>
              <w:contextualSpacing/>
              <w:rPr>
                <w:rFonts w:ascii="Calibri" w:hAnsi="Calibri"/>
                <w:bCs/>
                <w:color w:val="000000"/>
                <w:sz w:val="20"/>
                <w:szCs w:val="20"/>
                <w:lang w:eastAsia="en-US"/>
              </w:rPr>
            </w:pPr>
            <w:r w:rsidRPr="00F84D61">
              <w:rPr>
                <w:rFonts w:ascii="Calibri" w:hAnsi="Calibri"/>
                <w:bCs/>
                <w:color w:val="000000"/>
                <w:sz w:val="20"/>
                <w:szCs w:val="20"/>
                <w:lang w:eastAsia="en-US"/>
              </w:rPr>
              <w:t xml:space="preserve">Calm, fair, firm and nurturing in dealing with </w:t>
            </w:r>
            <w:r w:rsidR="00082A85">
              <w:rPr>
                <w:rFonts w:ascii="Calibri" w:hAnsi="Calibri"/>
                <w:bCs/>
                <w:color w:val="000000"/>
                <w:sz w:val="20"/>
                <w:szCs w:val="20"/>
                <w:lang w:eastAsia="en-US"/>
              </w:rPr>
              <w:t>pupils</w:t>
            </w:r>
          </w:p>
        </w:tc>
        <w:tc>
          <w:tcPr>
            <w:tcW w:w="1276" w:type="dxa"/>
            <w:tcBorders>
              <w:left w:val="single" w:sz="4" w:space="0" w:color="auto"/>
              <w:bottom w:val="nil"/>
              <w:right w:val="single" w:sz="4" w:space="0" w:color="auto"/>
            </w:tcBorders>
            <w:vAlign w:val="center"/>
          </w:tcPr>
          <w:p w:rsidR="005F4ED1" w:rsidRPr="005F4ED1" w:rsidRDefault="005F4ED1" w:rsidP="00F84D61">
            <w:pPr>
              <w:jc w:val="center"/>
              <w:rPr>
                <w:rFonts w:ascii="Arial" w:hAnsi="Arial" w:cs="Arial"/>
                <w:bCs/>
                <w:lang w:eastAsia="en-US"/>
              </w:rPr>
            </w:pPr>
            <w:r w:rsidRPr="005F4ED1">
              <w:rPr>
                <w:rFonts w:ascii="Calibri" w:hAnsi="Calibri" w:cs="Calibri"/>
                <w:bCs/>
                <w:color w:val="000000"/>
                <w:sz w:val="20"/>
                <w:szCs w:val="20"/>
                <w:lang w:eastAsia="en-US"/>
              </w:rPr>
              <w:sym w:font="Wingdings" w:char="F0FC"/>
            </w:r>
          </w:p>
        </w:tc>
        <w:tc>
          <w:tcPr>
            <w:tcW w:w="1276" w:type="dxa"/>
            <w:tcBorders>
              <w:left w:val="single" w:sz="4" w:space="0" w:color="auto"/>
              <w:bottom w:val="nil"/>
            </w:tcBorders>
          </w:tcPr>
          <w:p w:rsidR="005F4ED1" w:rsidRPr="005F4ED1" w:rsidRDefault="005F4ED1" w:rsidP="005F4ED1">
            <w:pPr>
              <w:keepNext/>
              <w:tabs>
                <w:tab w:val="num" w:pos="601"/>
              </w:tabs>
              <w:ind w:left="601" w:hanging="601"/>
              <w:contextualSpacing/>
              <w:jc w:val="center"/>
              <w:outlineLvl w:val="5"/>
              <w:rPr>
                <w:rFonts w:ascii="Calibri" w:hAnsi="Calibri" w:cs="Calibri"/>
                <w:b/>
                <w:iCs/>
                <w:color w:val="000000"/>
                <w:sz w:val="20"/>
                <w:szCs w:val="20"/>
                <w:lang w:eastAsia="en-US"/>
              </w:rPr>
            </w:pPr>
          </w:p>
        </w:tc>
      </w:tr>
      <w:tr w:rsidR="003B5062" w:rsidRPr="005F4ED1" w:rsidTr="00F84D61">
        <w:trPr>
          <w:cantSplit/>
          <w:trHeight w:val="174"/>
        </w:trPr>
        <w:tc>
          <w:tcPr>
            <w:tcW w:w="8080" w:type="dxa"/>
            <w:tcBorders>
              <w:top w:val="nil"/>
              <w:bottom w:val="nil"/>
              <w:right w:val="single" w:sz="4" w:space="0" w:color="auto"/>
            </w:tcBorders>
          </w:tcPr>
          <w:p w:rsidR="003B5062" w:rsidRPr="00F84D61" w:rsidRDefault="003B5062" w:rsidP="00F84D61">
            <w:pPr>
              <w:numPr>
                <w:ilvl w:val="1"/>
                <w:numId w:val="44"/>
              </w:numPr>
              <w:tabs>
                <w:tab w:val="left" w:pos="601"/>
              </w:tabs>
              <w:ind w:left="601" w:hanging="601"/>
              <w:contextualSpacing/>
              <w:rPr>
                <w:rFonts w:ascii="Calibri" w:hAnsi="Calibri"/>
                <w:bCs/>
                <w:color w:val="000000"/>
                <w:sz w:val="20"/>
                <w:szCs w:val="20"/>
                <w:lang w:eastAsia="en-US"/>
              </w:rPr>
            </w:pPr>
            <w:r w:rsidRPr="003B5062">
              <w:rPr>
                <w:rFonts w:ascii="Calibri" w:hAnsi="Calibri"/>
                <w:bCs/>
                <w:color w:val="000000"/>
                <w:sz w:val="20"/>
                <w:szCs w:val="20"/>
                <w:lang w:eastAsia="en-US"/>
              </w:rPr>
              <w:t>Positive when dealing with colleagues, parents and visitors, health and outside agencie</w:t>
            </w:r>
            <w:r w:rsidRPr="00F84D61">
              <w:rPr>
                <w:rFonts w:ascii="Calibri" w:hAnsi="Calibri"/>
                <w:bCs/>
                <w:color w:val="000000"/>
                <w:sz w:val="20"/>
                <w:szCs w:val="20"/>
                <w:lang w:eastAsia="en-US"/>
              </w:rPr>
              <w:t>s</w:t>
            </w:r>
          </w:p>
        </w:tc>
        <w:tc>
          <w:tcPr>
            <w:tcW w:w="1276" w:type="dxa"/>
            <w:tcBorders>
              <w:top w:val="nil"/>
              <w:left w:val="single" w:sz="4" w:space="0" w:color="auto"/>
              <w:bottom w:val="nil"/>
              <w:right w:val="single" w:sz="4" w:space="0" w:color="auto"/>
            </w:tcBorders>
            <w:vAlign w:val="center"/>
          </w:tcPr>
          <w:p w:rsidR="003B5062" w:rsidRPr="005F4ED1" w:rsidRDefault="00F84D61" w:rsidP="00F84D61">
            <w:pPr>
              <w:jc w:val="center"/>
              <w:rPr>
                <w:rFonts w:ascii="Calibri" w:hAnsi="Calibri" w:cs="Calibri"/>
                <w:bCs/>
                <w:color w:val="000000"/>
                <w:sz w:val="20"/>
                <w:szCs w:val="20"/>
                <w:lang w:eastAsia="en-US"/>
              </w:rPr>
            </w:pPr>
            <w:r w:rsidRPr="005F4ED1">
              <w:rPr>
                <w:rFonts w:ascii="Calibri" w:hAnsi="Calibri" w:cs="Calibri"/>
                <w:bCs/>
                <w:color w:val="000000"/>
                <w:sz w:val="20"/>
                <w:szCs w:val="20"/>
                <w:lang w:eastAsia="en-US"/>
              </w:rPr>
              <w:sym w:font="Wingdings" w:char="F0FC"/>
            </w:r>
          </w:p>
        </w:tc>
        <w:tc>
          <w:tcPr>
            <w:tcW w:w="1276" w:type="dxa"/>
            <w:tcBorders>
              <w:top w:val="nil"/>
              <w:left w:val="single" w:sz="4" w:space="0" w:color="auto"/>
              <w:bottom w:val="nil"/>
            </w:tcBorders>
          </w:tcPr>
          <w:p w:rsidR="003B5062" w:rsidRPr="005F4ED1" w:rsidRDefault="003B5062" w:rsidP="005F4ED1">
            <w:pPr>
              <w:keepNext/>
              <w:tabs>
                <w:tab w:val="num" w:pos="601"/>
              </w:tabs>
              <w:ind w:left="601" w:hanging="601"/>
              <w:contextualSpacing/>
              <w:jc w:val="center"/>
              <w:outlineLvl w:val="5"/>
              <w:rPr>
                <w:rFonts w:ascii="Calibri" w:hAnsi="Calibri" w:cs="Calibri"/>
                <w:b/>
                <w:iCs/>
                <w:color w:val="000000"/>
                <w:sz w:val="20"/>
                <w:szCs w:val="20"/>
                <w:lang w:eastAsia="en-US"/>
              </w:rPr>
            </w:pPr>
          </w:p>
        </w:tc>
      </w:tr>
      <w:tr w:rsidR="003B5062" w:rsidRPr="005F4ED1" w:rsidTr="00F84D61">
        <w:trPr>
          <w:cantSplit/>
          <w:trHeight w:val="190"/>
        </w:trPr>
        <w:tc>
          <w:tcPr>
            <w:tcW w:w="8080" w:type="dxa"/>
            <w:tcBorders>
              <w:top w:val="nil"/>
              <w:bottom w:val="single" w:sz="4" w:space="0" w:color="auto"/>
              <w:right w:val="single" w:sz="4" w:space="0" w:color="auto"/>
            </w:tcBorders>
          </w:tcPr>
          <w:p w:rsidR="003B5062" w:rsidRPr="00F84D61" w:rsidRDefault="003B5062" w:rsidP="00F84D61">
            <w:pPr>
              <w:numPr>
                <w:ilvl w:val="1"/>
                <w:numId w:val="44"/>
              </w:numPr>
              <w:tabs>
                <w:tab w:val="left" w:pos="601"/>
              </w:tabs>
              <w:ind w:left="601" w:hanging="601"/>
              <w:contextualSpacing/>
              <w:rPr>
                <w:rFonts w:ascii="Calibri" w:hAnsi="Calibri"/>
                <w:bCs/>
                <w:color w:val="000000"/>
                <w:sz w:val="20"/>
                <w:szCs w:val="20"/>
                <w:lang w:eastAsia="en-US"/>
              </w:rPr>
            </w:pPr>
            <w:r w:rsidRPr="00F84D61">
              <w:rPr>
                <w:rFonts w:ascii="Calibri" w:hAnsi="Calibri"/>
                <w:bCs/>
                <w:color w:val="000000"/>
                <w:sz w:val="20"/>
                <w:szCs w:val="20"/>
                <w:lang w:eastAsia="en-US"/>
              </w:rPr>
              <w:t>Strongly motivated and positive about work</w:t>
            </w:r>
          </w:p>
        </w:tc>
        <w:tc>
          <w:tcPr>
            <w:tcW w:w="1276" w:type="dxa"/>
            <w:tcBorders>
              <w:top w:val="nil"/>
              <w:left w:val="single" w:sz="4" w:space="0" w:color="auto"/>
              <w:bottom w:val="single" w:sz="4" w:space="0" w:color="auto"/>
              <w:right w:val="single" w:sz="4" w:space="0" w:color="auto"/>
            </w:tcBorders>
            <w:vAlign w:val="center"/>
          </w:tcPr>
          <w:p w:rsidR="003B5062" w:rsidRPr="005F4ED1" w:rsidRDefault="00F84D61" w:rsidP="00F84D61">
            <w:pPr>
              <w:jc w:val="center"/>
              <w:rPr>
                <w:rFonts w:ascii="Calibri" w:hAnsi="Calibri" w:cs="Calibri"/>
                <w:bCs/>
                <w:color w:val="000000"/>
                <w:sz w:val="20"/>
                <w:szCs w:val="20"/>
                <w:lang w:eastAsia="en-US"/>
              </w:rPr>
            </w:pPr>
            <w:r w:rsidRPr="005F4ED1">
              <w:rPr>
                <w:rFonts w:ascii="Calibri" w:hAnsi="Calibri" w:cs="Calibri"/>
                <w:bCs/>
                <w:color w:val="000000"/>
                <w:sz w:val="20"/>
                <w:szCs w:val="20"/>
                <w:lang w:eastAsia="en-US"/>
              </w:rPr>
              <w:sym w:font="Wingdings" w:char="F0FC"/>
            </w:r>
          </w:p>
        </w:tc>
        <w:tc>
          <w:tcPr>
            <w:tcW w:w="1276" w:type="dxa"/>
            <w:tcBorders>
              <w:top w:val="nil"/>
              <w:left w:val="single" w:sz="4" w:space="0" w:color="auto"/>
              <w:bottom w:val="single" w:sz="4" w:space="0" w:color="auto"/>
            </w:tcBorders>
          </w:tcPr>
          <w:p w:rsidR="003B5062" w:rsidRPr="005F4ED1" w:rsidRDefault="003B5062" w:rsidP="005F4ED1">
            <w:pPr>
              <w:keepNext/>
              <w:tabs>
                <w:tab w:val="num" w:pos="601"/>
              </w:tabs>
              <w:ind w:left="601" w:hanging="601"/>
              <w:contextualSpacing/>
              <w:jc w:val="center"/>
              <w:outlineLvl w:val="5"/>
              <w:rPr>
                <w:rFonts w:ascii="Calibri" w:hAnsi="Calibri" w:cs="Calibri"/>
                <w:b/>
                <w:iCs/>
                <w:color w:val="000000"/>
                <w:sz w:val="20"/>
                <w:szCs w:val="20"/>
                <w:lang w:eastAsia="en-US"/>
              </w:rPr>
            </w:pPr>
          </w:p>
        </w:tc>
      </w:tr>
      <w:tr w:rsidR="003B5062" w:rsidRPr="005F4ED1" w:rsidTr="00F84D61">
        <w:trPr>
          <w:cantSplit/>
          <w:trHeight w:val="190"/>
        </w:trPr>
        <w:tc>
          <w:tcPr>
            <w:tcW w:w="8080" w:type="dxa"/>
            <w:tcBorders>
              <w:top w:val="single" w:sz="4" w:space="0" w:color="auto"/>
              <w:bottom w:val="single" w:sz="4" w:space="0" w:color="auto"/>
              <w:right w:val="nil"/>
            </w:tcBorders>
          </w:tcPr>
          <w:p w:rsidR="003B5062" w:rsidRPr="005F4ED1" w:rsidRDefault="003B5062" w:rsidP="003B5062">
            <w:pPr>
              <w:ind w:left="360"/>
              <w:contextualSpacing/>
              <w:jc w:val="both"/>
              <w:rPr>
                <w:rFonts w:ascii="Calibri" w:hAnsi="Calibri" w:cs="Arial"/>
                <w:bCs/>
                <w:color w:val="000000"/>
                <w:sz w:val="20"/>
                <w:szCs w:val="20"/>
                <w:lang w:eastAsia="en-US"/>
              </w:rPr>
            </w:pPr>
          </w:p>
        </w:tc>
        <w:tc>
          <w:tcPr>
            <w:tcW w:w="1276" w:type="dxa"/>
            <w:tcBorders>
              <w:top w:val="single" w:sz="4" w:space="0" w:color="auto"/>
              <w:left w:val="nil"/>
              <w:bottom w:val="single" w:sz="4" w:space="0" w:color="auto"/>
              <w:right w:val="nil"/>
            </w:tcBorders>
            <w:vAlign w:val="center"/>
          </w:tcPr>
          <w:p w:rsidR="003B5062" w:rsidRPr="005F4ED1" w:rsidRDefault="003B5062" w:rsidP="005F4ED1">
            <w:pPr>
              <w:jc w:val="center"/>
              <w:rPr>
                <w:rFonts w:ascii="Calibri" w:hAnsi="Calibri" w:cs="Calibri"/>
                <w:bCs/>
                <w:color w:val="000000"/>
                <w:sz w:val="20"/>
                <w:szCs w:val="20"/>
                <w:lang w:eastAsia="en-US"/>
              </w:rPr>
            </w:pPr>
          </w:p>
        </w:tc>
        <w:tc>
          <w:tcPr>
            <w:tcW w:w="1276" w:type="dxa"/>
            <w:tcBorders>
              <w:top w:val="single" w:sz="4" w:space="0" w:color="auto"/>
              <w:left w:val="nil"/>
              <w:bottom w:val="single" w:sz="4" w:space="0" w:color="auto"/>
            </w:tcBorders>
          </w:tcPr>
          <w:p w:rsidR="003B5062" w:rsidRPr="005F4ED1" w:rsidRDefault="003B5062" w:rsidP="005F4ED1">
            <w:pPr>
              <w:keepNext/>
              <w:tabs>
                <w:tab w:val="num" w:pos="601"/>
              </w:tabs>
              <w:ind w:left="601" w:hanging="601"/>
              <w:contextualSpacing/>
              <w:jc w:val="center"/>
              <w:outlineLvl w:val="5"/>
              <w:rPr>
                <w:rFonts w:ascii="Calibri" w:hAnsi="Calibri" w:cs="Calibri"/>
                <w:b/>
                <w:iCs/>
                <w:color w:val="000000"/>
                <w:sz w:val="20"/>
                <w:szCs w:val="20"/>
                <w:lang w:eastAsia="en-US"/>
              </w:rPr>
            </w:pPr>
          </w:p>
        </w:tc>
      </w:tr>
      <w:tr w:rsidR="003B5062" w:rsidRPr="005F4ED1" w:rsidTr="00F84D61">
        <w:trPr>
          <w:cantSplit/>
          <w:trHeight w:val="190"/>
        </w:trPr>
        <w:tc>
          <w:tcPr>
            <w:tcW w:w="8080" w:type="dxa"/>
            <w:tcBorders>
              <w:top w:val="single" w:sz="4" w:space="0" w:color="auto"/>
              <w:bottom w:val="single" w:sz="4" w:space="0" w:color="auto"/>
            </w:tcBorders>
          </w:tcPr>
          <w:p w:rsidR="003B5062" w:rsidRPr="00F84D61" w:rsidRDefault="00F84D61" w:rsidP="00F84D61">
            <w:pPr>
              <w:rPr>
                <w:rFonts w:ascii="Calibri" w:hAnsi="Calibri" w:cs="Calibri"/>
                <w:sz w:val="18"/>
                <w:szCs w:val="18"/>
                <w:lang w:eastAsia="en-US"/>
              </w:rPr>
            </w:pPr>
            <w:r>
              <w:rPr>
                <w:rFonts w:ascii="Calibri" w:eastAsia="Calibri" w:hAnsi="Calibri" w:cs="Calibri"/>
                <w:b/>
                <w:sz w:val="18"/>
                <w:szCs w:val="18"/>
                <w:lang w:eastAsia="en-US"/>
              </w:rPr>
              <w:t>Personal</w:t>
            </w:r>
            <w:r w:rsidRPr="00F84D61">
              <w:rPr>
                <w:rFonts w:ascii="Calibri" w:eastAsia="Calibri" w:hAnsi="Calibri" w:cs="Calibri"/>
                <w:b/>
                <w:sz w:val="18"/>
                <w:szCs w:val="18"/>
                <w:lang w:eastAsia="en-US"/>
              </w:rPr>
              <w:t xml:space="preserve"> C</w:t>
            </w:r>
            <w:r>
              <w:rPr>
                <w:rFonts w:ascii="Calibri" w:eastAsia="Calibri" w:hAnsi="Calibri" w:cs="Calibri"/>
                <w:b/>
                <w:sz w:val="18"/>
                <w:szCs w:val="18"/>
                <w:lang w:eastAsia="en-US"/>
              </w:rPr>
              <w:t>haracteristics</w:t>
            </w:r>
          </w:p>
        </w:tc>
        <w:tc>
          <w:tcPr>
            <w:tcW w:w="1276" w:type="dxa"/>
            <w:tcBorders>
              <w:top w:val="single" w:sz="4" w:space="0" w:color="auto"/>
              <w:bottom w:val="single" w:sz="4" w:space="0" w:color="auto"/>
            </w:tcBorders>
            <w:vAlign w:val="center"/>
          </w:tcPr>
          <w:p w:rsidR="003B5062" w:rsidRPr="005F4ED1" w:rsidRDefault="003B5062" w:rsidP="005F4ED1">
            <w:pPr>
              <w:jc w:val="center"/>
              <w:rPr>
                <w:rFonts w:ascii="Calibri" w:hAnsi="Calibri" w:cs="Calibri"/>
                <w:bCs/>
                <w:color w:val="000000"/>
                <w:sz w:val="20"/>
                <w:szCs w:val="20"/>
                <w:lang w:eastAsia="en-US"/>
              </w:rPr>
            </w:pPr>
          </w:p>
        </w:tc>
        <w:tc>
          <w:tcPr>
            <w:tcW w:w="1276" w:type="dxa"/>
            <w:tcBorders>
              <w:top w:val="single" w:sz="4" w:space="0" w:color="auto"/>
              <w:bottom w:val="single" w:sz="4" w:space="0" w:color="auto"/>
            </w:tcBorders>
          </w:tcPr>
          <w:p w:rsidR="003B5062" w:rsidRPr="005F4ED1" w:rsidRDefault="003B5062" w:rsidP="005F4ED1">
            <w:pPr>
              <w:keepNext/>
              <w:tabs>
                <w:tab w:val="num" w:pos="601"/>
              </w:tabs>
              <w:ind w:left="601" w:hanging="601"/>
              <w:contextualSpacing/>
              <w:jc w:val="center"/>
              <w:outlineLvl w:val="5"/>
              <w:rPr>
                <w:rFonts w:ascii="Calibri" w:hAnsi="Calibri" w:cs="Calibri"/>
                <w:b/>
                <w:iCs/>
                <w:color w:val="000000"/>
                <w:sz w:val="20"/>
                <w:szCs w:val="20"/>
                <w:lang w:eastAsia="en-US"/>
              </w:rPr>
            </w:pPr>
          </w:p>
        </w:tc>
      </w:tr>
      <w:tr w:rsidR="00F84D61" w:rsidRPr="005F4ED1" w:rsidTr="00F84D61">
        <w:trPr>
          <w:cantSplit/>
          <w:trHeight w:val="190"/>
        </w:trPr>
        <w:tc>
          <w:tcPr>
            <w:tcW w:w="8080" w:type="dxa"/>
            <w:tcBorders>
              <w:bottom w:val="nil"/>
              <w:right w:val="single" w:sz="4" w:space="0" w:color="auto"/>
            </w:tcBorders>
          </w:tcPr>
          <w:p w:rsidR="00F84D61" w:rsidRPr="00F84D61" w:rsidRDefault="00F84D61" w:rsidP="00F84D61">
            <w:pPr>
              <w:numPr>
                <w:ilvl w:val="1"/>
                <w:numId w:val="44"/>
              </w:numPr>
              <w:tabs>
                <w:tab w:val="left" w:pos="601"/>
              </w:tabs>
              <w:ind w:left="601" w:hanging="601"/>
              <w:contextualSpacing/>
              <w:rPr>
                <w:rFonts w:ascii="Calibri" w:hAnsi="Calibri"/>
                <w:bCs/>
                <w:color w:val="000000"/>
                <w:sz w:val="20"/>
                <w:szCs w:val="20"/>
                <w:lang w:eastAsia="en-US"/>
              </w:rPr>
            </w:pPr>
            <w:r w:rsidRPr="00F84D61">
              <w:rPr>
                <w:rFonts w:ascii="Calibri" w:hAnsi="Calibri"/>
                <w:bCs/>
                <w:color w:val="000000"/>
                <w:sz w:val="20"/>
                <w:szCs w:val="20"/>
                <w:lang w:eastAsia="en-US"/>
              </w:rPr>
              <w:t>Approachable</w:t>
            </w:r>
          </w:p>
        </w:tc>
        <w:tc>
          <w:tcPr>
            <w:tcW w:w="1276" w:type="dxa"/>
            <w:tcBorders>
              <w:left w:val="single" w:sz="4" w:space="0" w:color="auto"/>
              <w:bottom w:val="nil"/>
              <w:right w:val="single" w:sz="4" w:space="0" w:color="auto"/>
            </w:tcBorders>
          </w:tcPr>
          <w:p w:rsidR="00F84D61" w:rsidRDefault="00F84D61" w:rsidP="00F84D61">
            <w:pPr>
              <w:jc w:val="center"/>
            </w:pPr>
            <w:r w:rsidRPr="005F4ED1">
              <w:rPr>
                <w:rFonts w:ascii="Calibri" w:hAnsi="Calibri" w:cs="Calibri"/>
                <w:bCs/>
                <w:color w:val="000000"/>
                <w:sz w:val="20"/>
                <w:szCs w:val="20"/>
                <w:lang w:eastAsia="en-US"/>
              </w:rPr>
              <w:sym w:font="Wingdings" w:char="F0FC"/>
            </w:r>
          </w:p>
        </w:tc>
        <w:tc>
          <w:tcPr>
            <w:tcW w:w="1276" w:type="dxa"/>
            <w:tcBorders>
              <w:left w:val="single" w:sz="4" w:space="0" w:color="auto"/>
              <w:bottom w:val="nil"/>
            </w:tcBorders>
          </w:tcPr>
          <w:p w:rsidR="00F84D61" w:rsidRPr="005F4ED1" w:rsidRDefault="00F84D61" w:rsidP="005F4ED1">
            <w:pPr>
              <w:keepNext/>
              <w:tabs>
                <w:tab w:val="num" w:pos="601"/>
              </w:tabs>
              <w:ind w:left="601" w:hanging="601"/>
              <w:contextualSpacing/>
              <w:jc w:val="center"/>
              <w:outlineLvl w:val="5"/>
              <w:rPr>
                <w:rFonts w:ascii="Calibri" w:hAnsi="Calibri" w:cs="Calibri"/>
                <w:b/>
                <w:iCs/>
                <w:color w:val="000000"/>
                <w:sz w:val="20"/>
                <w:szCs w:val="20"/>
                <w:lang w:eastAsia="en-US"/>
              </w:rPr>
            </w:pPr>
          </w:p>
        </w:tc>
      </w:tr>
      <w:tr w:rsidR="00F84D61" w:rsidRPr="005F4ED1" w:rsidTr="00F84D61">
        <w:trPr>
          <w:cantSplit/>
          <w:trHeight w:val="190"/>
        </w:trPr>
        <w:tc>
          <w:tcPr>
            <w:tcW w:w="8080" w:type="dxa"/>
            <w:tcBorders>
              <w:top w:val="nil"/>
              <w:bottom w:val="nil"/>
              <w:right w:val="single" w:sz="4" w:space="0" w:color="auto"/>
            </w:tcBorders>
          </w:tcPr>
          <w:p w:rsidR="00F84D61" w:rsidRPr="00F84D61" w:rsidRDefault="00F84D61" w:rsidP="00F84D61">
            <w:pPr>
              <w:numPr>
                <w:ilvl w:val="1"/>
                <w:numId w:val="44"/>
              </w:numPr>
              <w:tabs>
                <w:tab w:val="left" w:pos="601"/>
              </w:tabs>
              <w:ind w:left="601" w:hanging="601"/>
              <w:contextualSpacing/>
              <w:rPr>
                <w:rFonts w:ascii="Calibri" w:hAnsi="Calibri"/>
                <w:bCs/>
                <w:color w:val="000000"/>
                <w:sz w:val="20"/>
                <w:szCs w:val="20"/>
                <w:lang w:eastAsia="en-US"/>
              </w:rPr>
            </w:pPr>
            <w:r w:rsidRPr="00F84D61">
              <w:rPr>
                <w:rFonts w:ascii="Calibri" w:hAnsi="Calibri"/>
                <w:bCs/>
                <w:color w:val="000000"/>
                <w:sz w:val="20"/>
                <w:szCs w:val="20"/>
                <w:lang w:eastAsia="en-US"/>
              </w:rPr>
              <w:t>Committed</w:t>
            </w:r>
          </w:p>
        </w:tc>
        <w:tc>
          <w:tcPr>
            <w:tcW w:w="1276" w:type="dxa"/>
            <w:tcBorders>
              <w:top w:val="nil"/>
              <w:left w:val="single" w:sz="4" w:space="0" w:color="auto"/>
              <w:bottom w:val="nil"/>
              <w:right w:val="single" w:sz="4" w:space="0" w:color="auto"/>
            </w:tcBorders>
          </w:tcPr>
          <w:p w:rsidR="00F84D61" w:rsidRDefault="00F84D61" w:rsidP="00F84D61">
            <w:pPr>
              <w:jc w:val="center"/>
            </w:pPr>
            <w:r w:rsidRPr="005F4ED1">
              <w:rPr>
                <w:rFonts w:ascii="Calibri" w:hAnsi="Calibri" w:cs="Calibri"/>
                <w:bCs/>
                <w:color w:val="000000"/>
                <w:sz w:val="20"/>
                <w:szCs w:val="20"/>
                <w:lang w:eastAsia="en-US"/>
              </w:rPr>
              <w:sym w:font="Wingdings" w:char="F0FC"/>
            </w:r>
          </w:p>
        </w:tc>
        <w:tc>
          <w:tcPr>
            <w:tcW w:w="1276" w:type="dxa"/>
            <w:tcBorders>
              <w:top w:val="nil"/>
              <w:left w:val="single" w:sz="4" w:space="0" w:color="auto"/>
              <w:bottom w:val="nil"/>
            </w:tcBorders>
          </w:tcPr>
          <w:p w:rsidR="00F84D61" w:rsidRPr="005F4ED1" w:rsidRDefault="00F84D61" w:rsidP="005F4ED1">
            <w:pPr>
              <w:keepNext/>
              <w:tabs>
                <w:tab w:val="num" w:pos="601"/>
              </w:tabs>
              <w:ind w:left="601" w:hanging="601"/>
              <w:contextualSpacing/>
              <w:jc w:val="center"/>
              <w:outlineLvl w:val="5"/>
              <w:rPr>
                <w:rFonts w:ascii="Calibri" w:hAnsi="Calibri" w:cs="Calibri"/>
                <w:b/>
                <w:iCs/>
                <w:color w:val="000000"/>
                <w:sz w:val="20"/>
                <w:szCs w:val="20"/>
                <w:lang w:eastAsia="en-US"/>
              </w:rPr>
            </w:pPr>
          </w:p>
        </w:tc>
      </w:tr>
      <w:tr w:rsidR="00F84D61" w:rsidRPr="005F4ED1" w:rsidTr="00F84D61">
        <w:trPr>
          <w:cantSplit/>
          <w:trHeight w:val="190"/>
        </w:trPr>
        <w:tc>
          <w:tcPr>
            <w:tcW w:w="8080" w:type="dxa"/>
            <w:tcBorders>
              <w:top w:val="nil"/>
              <w:bottom w:val="nil"/>
              <w:right w:val="single" w:sz="4" w:space="0" w:color="auto"/>
            </w:tcBorders>
          </w:tcPr>
          <w:p w:rsidR="00F84D61" w:rsidRPr="00F84D61" w:rsidRDefault="00F84D61" w:rsidP="00F84D61">
            <w:pPr>
              <w:numPr>
                <w:ilvl w:val="1"/>
                <w:numId w:val="44"/>
              </w:numPr>
              <w:tabs>
                <w:tab w:val="left" w:pos="601"/>
              </w:tabs>
              <w:ind w:left="601" w:hanging="601"/>
              <w:contextualSpacing/>
              <w:rPr>
                <w:rFonts w:ascii="Calibri" w:hAnsi="Calibri"/>
                <w:bCs/>
                <w:color w:val="000000"/>
                <w:sz w:val="20"/>
                <w:szCs w:val="20"/>
                <w:lang w:eastAsia="en-US"/>
              </w:rPr>
            </w:pPr>
            <w:r w:rsidRPr="00F84D61">
              <w:rPr>
                <w:rFonts w:ascii="Calibri" w:hAnsi="Calibri"/>
                <w:bCs/>
                <w:color w:val="000000"/>
                <w:sz w:val="20"/>
                <w:szCs w:val="20"/>
                <w:lang w:eastAsia="en-US"/>
              </w:rPr>
              <w:t>Enthusiastic</w:t>
            </w:r>
          </w:p>
        </w:tc>
        <w:tc>
          <w:tcPr>
            <w:tcW w:w="1276" w:type="dxa"/>
            <w:tcBorders>
              <w:top w:val="nil"/>
              <w:left w:val="single" w:sz="4" w:space="0" w:color="auto"/>
              <w:bottom w:val="nil"/>
              <w:right w:val="single" w:sz="4" w:space="0" w:color="auto"/>
            </w:tcBorders>
          </w:tcPr>
          <w:p w:rsidR="00F84D61" w:rsidRDefault="00F84D61" w:rsidP="00F84D61">
            <w:pPr>
              <w:jc w:val="center"/>
            </w:pPr>
            <w:r w:rsidRPr="005F4ED1">
              <w:rPr>
                <w:rFonts w:ascii="Calibri" w:hAnsi="Calibri" w:cs="Calibri"/>
                <w:bCs/>
                <w:color w:val="000000"/>
                <w:sz w:val="20"/>
                <w:szCs w:val="20"/>
                <w:lang w:eastAsia="en-US"/>
              </w:rPr>
              <w:sym w:font="Wingdings" w:char="F0FC"/>
            </w:r>
          </w:p>
        </w:tc>
        <w:tc>
          <w:tcPr>
            <w:tcW w:w="1276" w:type="dxa"/>
            <w:tcBorders>
              <w:top w:val="nil"/>
              <w:left w:val="single" w:sz="4" w:space="0" w:color="auto"/>
              <w:bottom w:val="nil"/>
            </w:tcBorders>
          </w:tcPr>
          <w:p w:rsidR="00F84D61" w:rsidRPr="005F4ED1" w:rsidRDefault="00F84D61" w:rsidP="005F4ED1">
            <w:pPr>
              <w:keepNext/>
              <w:tabs>
                <w:tab w:val="num" w:pos="601"/>
              </w:tabs>
              <w:ind w:left="601" w:hanging="601"/>
              <w:contextualSpacing/>
              <w:jc w:val="center"/>
              <w:outlineLvl w:val="5"/>
              <w:rPr>
                <w:rFonts w:ascii="Calibri" w:hAnsi="Calibri" w:cs="Calibri"/>
                <w:b/>
                <w:iCs/>
                <w:color w:val="000000"/>
                <w:sz w:val="20"/>
                <w:szCs w:val="20"/>
                <w:lang w:eastAsia="en-US"/>
              </w:rPr>
            </w:pPr>
          </w:p>
        </w:tc>
      </w:tr>
      <w:tr w:rsidR="00F84D61" w:rsidRPr="005F4ED1" w:rsidTr="00F84D61">
        <w:trPr>
          <w:cantSplit/>
          <w:trHeight w:val="190"/>
        </w:trPr>
        <w:tc>
          <w:tcPr>
            <w:tcW w:w="8080" w:type="dxa"/>
            <w:tcBorders>
              <w:top w:val="nil"/>
              <w:bottom w:val="nil"/>
              <w:right w:val="single" w:sz="4" w:space="0" w:color="auto"/>
            </w:tcBorders>
          </w:tcPr>
          <w:p w:rsidR="00F84D61" w:rsidRPr="00F84D61" w:rsidRDefault="00F84D61" w:rsidP="00F84D61">
            <w:pPr>
              <w:numPr>
                <w:ilvl w:val="1"/>
                <w:numId w:val="44"/>
              </w:numPr>
              <w:tabs>
                <w:tab w:val="left" w:pos="601"/>
              </w:tabs>
              <w:ind w:left="601" w:hanging="601"/>
              <w:contextualSpacing/>
              <w:rPr>
                <w:rFonts w:ascii="Calibri" w:hAnsi="Calibri"/>
                <w:bCs/>
                <w:color w:val="000000"/>
                <w:sz w:val="20"/>
                <w:szCs w:val="20"/>
                <w:lang w:eastAsia="en-US"/>
              </w:rPr>
            </w:pPr>
            <w:r w:rsidRPr="00F84D61">
              <w:rPr>
                <w:rFonts w:ascii="Calibri" w:hAnsi="Calibri"/>
                <w:bCs/>
                <w:color w:val="000000"/>
                <w:sz w:val="20"/>
                <w:szCs w:val="20"/>
                <w:lang w:eastAsia="en-US"/>
              </w:rPr>
              <w:t>Able to motivate self and others</w:t>
            </w:r>
          </w:p>
        </w:tc>
        <w:tc>
          <w:tcPr>
            <w:tcW w:w="1276" w:type="dxa"/>
            <w:tcBorders>
              <w:top w:val="nil"/>
              <w:left w:val="single" w:sz="4" w:space="0" w:color="auto"/>
              <w:bottom w:val="nil"/>
              <w:right w:val="single" w:sz="4" w:space="0" w:color="auto"/>
            </w:tcBorders>
          </w:tcPr>
          <w:p w:rsidR="00F84D61" w:rsidRDefault="00F84D61" w:rsidP="00F84D61">
            <w:pPr>
              <w:jc w:val="center"/>
            </w:pPr>
            <w:r w:rsidRPr="005F4ED1">
              <w:rPr>
                <w:rFonts w:ascii="Calibri" w:hAnsi="Calibri" w:cs="Calibri"/>
                <w:bCs/>
                <w:color w:val="000000"/>
                <w:sz w:val="20"/>
                <w:szCs w:val="20"/>
                <w:lang w:eastAsia="en-US"/>
              </w:rPr>
              <w:sym w:font="Wingdings" w:char="F0FC"/>
            </w:r>
          </w:p>
        </w:tc>
        <w:tc>
          <w:tcPr>
            <w:tcW w:w="1276" w:type="dxa"/>
            <w:tcBorders>
              <w:top w:val="nil"/>
              <w:left w:val="single" w:sz="4" w:space="0" w:color="auto"/>
              <w:bottom w:val="nil"/>
            </w:tcBorders>
          </w:tcPr>
          <w:p w:rsidR="00F84D61" w:rsidRPr="005F4ED1" w:rsidRDefault="00F84D61" w:rsidP="005F4ED1">
            <w:pPr>
              <w:keepNext/>
              <w:tabs>
                <w:tab w:val="num" w:pos="601"/>
              </w:tabs>
              <w:ind w:left="601" w:hanging="601"/>
              <w:contextualSpacing/>
              <w:jc w:val="center"/>
              <w:outlineLvl w:val="5"/>
              <w:rPr>
                <w:rFonts w:ascii="Calibri" w:hAnsi="Calibri" w:cs="Calibri"/>
                <w:b/>
                <w:iCs/>
                <w:color w:val="000000"/>
                <w:sz w:val="20"/>
                <w:szCs w:val="20"/>
                <w:lang w:eastAsia="en-US"/>
              </w:rPr>
            </w:pPr>
          </w:p>
        </w:tc>
      </w:tr>
      <w:tr w:rsidR="00F84D61" w:rsidRPr="005F4ED1" w:rsidTr="00F84D61">
        <w:trPr>
          <w:cantSplit/>
          <w:trHeight w:val="190"/>
        </w:trPr>
        <w:tc>
          <w:tcPr>
            <w:tcW w:w="8080" w:type="dxa"/>
            <w:tcBorders>
              <w:top w:val="nil"/>
              <w:bottom w:val="nil"/>
              <w:right w:val="single" w:sz="4" w:space="0" w:color="auto"/>
            </w:tcBorders>
          </w:tcPr>
          <w:p w:rsidR="00F84D61" w:rsidRPr="005F4ED1" w:rsidRDefault="00F84D61" w:rsidP="00F84D61">
            <w:pPr>
              <w:numPr>
                <w:ilvl w:val="1"/>
                <w:numId w:val="44"/>
              </w:numPr>
              <w:tabs>
                <w:tab w:val="left" w:pos="601"/>
              </w:tabs>
              <w:ind w:left="601" w:hanging="601"/>
              <w:contextualSpacing/>
              <w:rPr>
                <w:rFonts w:ascii="Calibri" w:hAnsi="Calibri"/>
                <w:bCs/>
                <w:color w:val="000000"/>
                <w:sz w:val="20"/>
                <w:szCs w:val="20"/>
                <w:lang w:eastAsia="en-US"/>
              </w:rPr>
            </w:pPr>
            <w:r w:rsidRPr="00F84D61">
              <w:rPr>
                <w:rFonts w:ascii="Calibri" w:hAnsi="Calibri"/>
                <w:bCs/>
                <w:color w:val="000000"/>
                <w:sz w:val="20"/>
                <w:szCs w:val="20"/>
                <w:lang w:eastAsia="en-US"/>
              </w:rPr>
              <w:t>Calm under pressure</w:t>
            </w:r>
          </w:p>
        </w:tc>
        <w:tc>
          <w:tcPr>
            <w:tcW w:w="1276" w:type="dxa"/>
            <w:tcBorders>
              <w:top w:val="nil"/>
              <w:left w:val="single" w:sz="4" w:space="0" w:color="auto"/>
              <w:bottom w:val="nil"/>
              <w:right w:val="single" w:sz="4" w:space="0" w:color="auto"/>
            </w:tcBorders>
          </w:tcPr>
          <w:p w:rsidR="00F84D61" w:rsidRDefault="00F84D61" w:rsidP="00F84D61">
            <w:pPr>
              <w:jc w:val="center"/>
            </w:pPr>
            <w:r w:rsidRPr="005F4ED1">
              <w:rPr>
                <w:rFonts w:ascii="Calibri" w:hAnsi="Calibri" w:cs="Calibri"/>
                <w:bCs/>
                <w:color w:val="000000"/>
                <w:sz w:val="20"/>
                <w:szCs w:val="20"/>
                <w:lang w:eastAsia="en-US"/>
              </w:rPr>
              <w:sym w:font="Wingdings" w:char="F0FC"/>
            </w:r>
          </w:p>
        </w:tc>
        <w:tc>
          <w:tcPr>
            <w:tcW w:w="1276" w:type="dxa"/>
            <w:tcBorders>
              <w:top w:val="nil"/>
              <w:left w:val="single" w:sz="4" w:space="0" w:color="auto"/>
              <w:bottom w:val="nil"/>
            </w:tcBorders>
          </w:tcPr>
          <w:p w:rsidR="00F84D61" w:rsidRPr="005F4ED1" w:rsidRDefault="00F84D61" w:rsidP="005F4ED1">
            <w:pPr>
              <w:keepNext/>
              <w:tabs>
                <w:tab w:val="num" w:pos="601"/>
              </w:tabs>
              <w:ind w:left="601" w:hanging="601"/>
              <w:contextualSpacing/>
              <w:jc w:val="center"/>
              <w:outlineLvl w:val="5"/>
              <w:rPr>
                <w:rFonts w:ascii="Calibri" w:hAnsi="Calibri" w:cs="Calibri"/>
                <w:b/>
                <w:iCs/>
                <w:color w:val="000000"/>
                <w:sz w:val="20"/>
                <w:szCs w:val="20"/>
                <w:lang w:eastAsia="en-US"/>
              </w:rPr>
            </w:pPr>
          </w:p>
        </w:tc>
      </w:tr>
      <w:tr w:rsidR="00F84D61" w:rsidRPr="005F4ED1" w:rsidTr="00F84D61">
        <w:trPr>
          <w:cantSplit/>
          <w:trHeight w:val="190"/>
        </w:trPr>
        <w:tc>
          <w:tcPr>
            <w:tcW w:w="8080" w:type="dxa"/>
            <w:tcBorders>
              <w:top w:val="nil"/>
              <w:right w:val="single" w:sz="4" w:space="0" w:color="auto"/>
            </w:tcBorders>
          </w:tcPr>
          <w:p w:rsidR="00F84D61" w:rsidRPr="00F84D61" w:rsidRDefault="00F84D61" w:rsidP="00F84D61">
            <w:pPr>
              <w:numPr>
                <w:ilvl w:val="1"/>
                <w:numId w:val="44"/>
              </w:numPr>
              <w:tabs>
                <w:tab w:val="left" w:pos="601"/>
              </w:tabs>
              <w:ind w:left="601" w:hanging="601"/>
              <w:contextualSpacing/>
              <w:rPr>
                <w:rFonts w:ascii="Calibri" w:hAnsi="Calibri"/>
                <w:bCs/>
                <w:color w:val="000000"/>
                <w:sz w:val="20"/>
                <w:szCs w:val="20"/>
                <w:lang w:eastAsia="en-US"/>
              </w:rPr>
            </w:pPr>
            <w:r w:rsidRPr="00F84D61">
              <w:rPr>
                <w:rFonts w:ascii="Calibri" w:hAnsi="Calibri"/>
                <w:bCs/>
                <w:color w:val="000000"/>
                <w:sz w:val="20"/>
                <w:szCs w:val="20"/>
                <w:lang w:eastAsia="en-US"/>
              </w:rPr>
              <w:t>Well-organised</w:t>
            </w:r>
          </w:p>
        </w:tc>
        <w:tc>
          <w:tcPr>
            <w:tcW w:w="1276" w:type="dxa"/>
            <w:tcBorders>
              <w:top w:val="nil"/>
              <w:left w:val="single" w:sz="4" w:space="0" w:color="auto"/>
              <w:right w:val="single" w:sz="4" w:space="0" w:color="auto"/>
            </w:tcBorders>
          </w:tcPr>
          <w:p w:rsidR="00F84D61" w:rsidRDefault="00F84D61" w:rsidP="00F84D61">
            <w:pPr>
              <w:jc w:val="center"/>
            </w:pPr>
            <w:r w:rsidRPr="005F4ED1">
              <w:rPr>
                <w:rFonts w:ascii="Calibri" w:hAnsi="Calibri" w:cs="Calibri"/>
                <w:bCs/>
                <w:color w:val="000000"/>
                <w:sz w:val="20"/>
                <w:szCs w:val="20"/>
                <w:lang w:eastAsia="en-US"/>
              </w:rPr>
              <w:sym w:font="Wingdings" w:char="F0FC"/>
            </w:r>
          </w:p>
        </w:tc>
        <w:tc>
          <w:tcPr>
            <w:tcW w:w="1276" w:type="dxa"/>
            <w:tcBorders>
              <w:top w:val="nil"/>
              <w:left w:val="single" w:sz="4" w:space="0" w:color="auto"/>
            </w:tcBorders>
          </w:tcPr>
          <w:p w:rsidR="00F84D61" w:rsidRPr="005F4ED1" w:rsidRDefault="00F84D61" w:rsidP="005F4ED1">
            <w:pPr>
              <w:keepNext/>
              <w:tabs>
                <w:tab w:val="num" w:pos="601"/>
              </w:tabs>
              <w:ind w:left="601" w:hanging="601"/>
              <w:contextualSpacing/>
              <w:jc w:val="center"/>
              <w:outlineLvl w:val="5"/>
              <w:rPr>
                <w:rFonts w:ascii="Calibri" w:hAnsi="Calibri" w:cs="Calibri"/>
                <w:b/>
                <w:iCs/>
                <w:color w:val="000000"/>
                <w:sz w:val="20"/>
                <w:szCs w:val="20"/>
                <w:lang w:eastAsia="en-US"/>
              </w:rPr>
            </w:pPr>
          </w:p>
        </w:tc>
      </w:tr>
    </w:tbl>
    <w:p w:rsidR="005F4ED1" w:rsidRPr="005F4ED1" w:rsidRDefault="005F4ED1" w:rsidP="005F4ED1">
      <w:pPr>
        <w:jc w:val="both"/>
        <w:rPr>
          <w:rFonts w:ascii="Calibri" w:hAnsi="Calibri" w:cs="Calibri"/>
          <w:bCs/>
          <w:color w:val="FF0000"/>
          <w:sz w:val="20"/>
          <w:szCs w:val="20"/>
          <w:lang w:eastAsia="en-US"/>
        </w:rPr>
      </w:pPr>
    </w:p>
    <w:p w:rsidR="005F4ED1" w:rsidRPr="005F4ED1" w:rsidRDefault="005F4ED1" w:rsidP="005F4ED1">
      <w:pPr>
        <w:tabs>
          <w:tab w:val="num" w:pos="601"/>
        </w:tabs>
        <w:spacing w:before="120" w:after="120"/>
        <w:ind w:left="601" w:hanging="601"/>
        <w:contextualSpacing/>
        <w:rPr>
          <w:rFonts w:ascii="Calibri" w:hAnsi="Calibri" w:cs="Calibri"/>
          <w:b/>
          <w:bCs/>
          <w:color w:val="000000"/>
          <w:sz w:val="20"/>
          <w:szCs w:val="20"/>
          <w:lang w:eastAsia="en-US"/>
        </w:rPr>
      </w:pPr>
      <w:r w:rsidRPr="005F4ED1">
        <w:rPr>
          <w:rFonts w:ascii="Calibri" w:hAnsi="Calibri" w:cs="Calibri"/>
          <w:b/>
          <w:bCs/>
          <w:color w:val="000000"/>
          <w:sz w:val="20"/>
          <w:szCs w:val="20"/>
          <w:lang w:eastAsia="en-US"/>
        </w:rPr>
        <w:t>Disqualifying Factors</w:t>
      </w:r>
    </w:p>
    <w:p w:rsidR="005F4ED1" w:rsidRPr="005F4ED1" w:rsidRDefault="005F4ED1" w:rsidP="005F4ED1">
      <w:pPr>
        <w:jc w:val="both"/>
        <w:rPr>
          <w:rFonts w:ascii="Calibri" w:hAnsi="Calibri" w:cs="Calibri"/>
          <w:bCs/>
          <w:color w:val="FF0000"/>
          <w:sz w:val="20"/>
          <w:szCs w:val="20"/>
          <w:lang w:eastAsia="en-US"/>
        </w:rPr>
      </w:pPr>
      <w:proofErr w:type="gramStart"/>
      <w:r w:rsidRPr="005F4ED1">
        <w:rPr>
          <w:rFonts w:ascii="Calibri" w:hAnsi="Calibri" w:cs="Calibri"/>
          <w:bCs/>
          <w:color w:val="000000"/>
          <w:sz w:val="20"/>
          <w:szCs w:val="20"/>
          <w:lang w:eastAsia="en-US"/>
        </w:rPr>
        <w:t>Indication of sexist, racist or anti-disability attitudes or any other attitudes inconsistent with the Hawkswood Group’s equal opportunities policy.</w:t>
      </w:r>
      <w:proofErr w:type="gramEnd"/>
    </w:p>
    <w:p w:rsidR="005F4ED1" w:rsidRPr="005F4ED1" w:rsidRDefault="005F4ED1" w:rsidP="005F4ED1">
      <w:pPr>
        <w:jc w:val="both"/>
        <w:rPr>
          <w:rFonts w:ascii="Calibri" w:hAnsi="Calibri" w:cs="Calibri"/>
          <w:bCs/>
          <w:color w:val="FF0000"/>
          <w:sz w:val="20"/>
          <w:szCs w:val="20"/>
          <w:lang w:eastAsia="en-US"/>
        </w:rPr>
      </w:pPr>
    </w:p>
    <w:p w:rsidR="00375839" w:rsidRDefault="00375839">
      <w:pPr>
        <w:jc w:val="both"/>
        <w:rPr>
          <w:rFonts w:asciiTheme="minorHAnsi" w:hAnsiTheme="minorHAnsi" w:cs="Tahoma"/>
          <w:sz w:val="22"/>
          <w:szCs w:val="22"/>
        </w:rPr>
      </w:pPr>
    </w:p>
    <w:p w:rsidR="00375839" w:rsidRPr="003F1673" w:rsidRDefault="00375839">
      <w:pPr>
        <w:jc w:val="both"/>
        <w:rPr>
          <w:rFonts w:asciiTheme="minorHAnsi" w:hAnsiTheme="minorHAnsi" w:cs="Tahoma"/>
          <w:sz w:val="22"/>
          <w:szCs w:val="22"/>
        </w:rPr>
      </w:pPr>
    </w:p>
    <w:sectPr w:rsidR="00375839" w:rsidRPr="003F1673" w:rsidSect="00760A22">
      <w:pgSz w:w="11907" w:h="16840"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3B3" w:rsidRDefault="001E23B3">
      <w:r>
        <w:separator/>
      </w:r>
    </w:p>
  </w:endnote>
  <w:endnote w:type="continuationSeparator" w:id="0">
    <w:p w:rsidR="001E23B3" w:rsidRDefault="001E2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APDings">
    <w:panose1 w:val="00000409000000000000"/>
    <w:charset w:val="02"/>
    <w:family w:val="modern"/>
    <w:pitch w:val="fixed"/>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3B3" w:rsidRDefault="001E23B3">
      <w:r>
        <w:separator/>
      </w:r>
    </w:p>
  </w:footnote>
  <w:footnote w:type="continuationSeparator" w:id="0">
    <w:p w:rsidR="001E23B3" w:rsidRDefault="001E23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575D"/>
    <w:multiLevelType w:val="hybridMultilevel"/>
    <w:tmpl w:val="8FD6A1C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76F509D"/>
    <w:multiLevelType w:val="multilevel"/>
    <w:tmpl w:val="072C691E"/>
    <w:lvl w:ilvl="0">
      <w:numFmt w:val="bullet"/>
      <w:lvlText w:val=""/>
      <w:lvlJc w:val="left"/>
      <w:pPr>
        <w:tabs>
          <w:tab w:val="num" w:pos="720"/>
        </w:tabs>
        <w:ind w:left="720" w:hanging="436"/>
      </w:pPr>
      <w:rPr>
        <w:rFonts w:ascii="Symbol" w:hAnsi="Symbol" w:cs="Times New Roman" w:hint="default"/>
        <w:color w:val="33996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95378CE"/>
    <w:multiLevelType w:val="hybridMultilevel"/>
    <w:tmpl w:val="D702EA8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7C203D"/>
    <w:multiLevelType w:val="hybridMultilevel"/>
    <w:tmpl w:val="0F1260C2"/>
    <w:lvl w:ilvl="0" w:tplc="2126F518">
      <w:start w:val="1"/>
      <w:numFmt w:val="bullet"/>
      <w:lvlText w:val=""/>
      <w:lvlJc w:val="left"/>
      <w:pPr>
        <w:tabs>
          <w:tab w:val="num" w:pos="1440"/>
        </w:tabs>
        <w:ind w:left="1440" w:hanging="360"/>
      </w:pPr>
      <w:rPr>
        <w:rFonts w:ascii="Symbol" w:hAnsi="Symbol" w:hint="default"/>
        <w:color w:val="auto"/>
        <w:sz w:val="16"/>
        <w:szCs w:val="16"/>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DFD440A"/>
    <w:multiLevelType w:val="hybridMultilevel"/>
    <w:tmpl w:val="072C691E"/>
    <w:lvl w:ilvl="0" w:tplc="D496F54E">
      <w:numFmt w:val="bullet"/>
      <w:lvlText w:val=""/>
      <w:lvlJc w:val="left"/>
      <w:pPr>
        <w:tabs>
          <w:tab w:val="num" w:pos="720"/>
        </w:tabs>
        <w:ind w:left="720" w:hanging="436"/>
      </w:pPr>
      <w:rPr>
        <w:rFonts w:ascii="Symbol" w:hAnsi="Symbol" w:cs="Times New Roman" w:hint="default"/>
        <w:color w:val="33996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EDF3B84"/>
    <w:multiLevelType w:val="hybridMultilevel"/>
    <w:tmpl w:val="CE2ABD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F45672"/>
    <w:multiLevelType w:val="hybridMultilevel"/>
    <w:tmpl w:val="14E85BC0"/>
    <w:lvl w:ilvl="0" w:tplc="2126F518">
      <w:start w:val="1"/>
      <w:numFmt w:val="bullet"/>
      <w:lvlText w:val=""/>
      <w:lvlJc w:val="left"/>
      <w:pPr>
        <w:tabs>
          <w:tab w:val="num" w:pos="1440"/>
        </w:tabs>
        <w:ind w:left="1440" w:hanging="360"/>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4471547"/>
    <w:multiLevelType w:val="hybridMultilevel"/>
    <w:tmpl w:val="FFE2099C"/>
    <w:lvl w:ilvl="0" w:tplc="15F0046C">
      <w:start w:val="7"/>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FC6354E"/>
    <w:multiLevelType w:val="hybridMultilevel"/>
    <w:tmpl w:val="D238514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7191B35"/>
    <w:multiLevelType w:val="hybridMultilevel"/>
    <w:tmpl w:val="003EB8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939367C"/>
    <w:multiLevelType w:val="multilevel"/>
    <w:tmpl w:val="CDEC71B4"/>
    <w:lvl w:ilvl="0">
      <w:start w:val="1"/>
      <w:numFmt w:val="decimal"/>
      <w:lvlText w:val="%1."/>
      <w:lvlJc w:val="left"/>
      <w:pPr>
        <w:ind w:left="360" w:hanging="360"/>
      </w:pPr>
      <w:rPr>
        <w:rFonts w:asciiTheme="minorHAnsi" w:hAnsiTheme="minorHAnsi" w:cs="Calibri" w:hint="default"/>
        <w:w w:val="10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nsid w:val="2D537D40"/>
    <w:multiLevelType w:val="hybridMultilevel"/>
    <w:tmpl w:val="A1908A84"/>
    <w:lvl w:ilvl="0" w:tplc="1A08FC28">
      <w:start w:val="1"/>
      <w:numFmt w:val="bullet"/>
      <w:lvlText w:val=""/>
      <w:lvlJc w:val="left"/>
      <w:pPr>
        <w:tabs>
          <w:tab w:val="num" w:pos="360"/>
        </w:tabs>
        <w:ind w:left="360" w:hanging="360"/>
      </w:pPr>
      <w:rPr>
        <w:rFonts w:ascii="Wingdings" w:hAnsi="Wingdings" w:hint="default"/>
        <w:color w:val="FFCC0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30AB50E9"/>
    <w:multiLevelType w:val="hybridMultilevel"/>
    <w:tmpl w:val="4440C972"/>
    <w:lvl w:ilvl="0" w:tplc="1A08FC28">
      <w:start w:val="1"/>
      <w:numFmt w:val="bullet"/>
      <w:lvlText w:val=""/>
      <w:lvlJc w:val="left"/>
      <w:pPr>
        <w:tabs>
          <w:tab w:val="num" w:pos="360"/>
        </w:tabs>
        <w:ind w:left="360" w:hanging="360"/>
      </w:pPr>
      <w:rPr>
        <w:rFonts w:ascii="Wingdings" w:hAnsi="Wingdings" w:hint="default"/>
        <w:color w:val="FFCC0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31A5495E"/>
    <w:multiLevelType w:val="hybridMultilevel"/>
    <w:tmpl w:val="BCFEE064"/>
    <w:lvl w:ilvl="0" w:tplc="1A08FC28">
      <w:start w:val="1"/>
      <w:numFmt w:val="bullet"/>
      <w:lvlText w:val=""/>
      <w:lvlJc w:val="left"/>
      <w:pPr>
        <w:tabs>
          <w:tab w:val="num" w:pos="360"/>
        </w:tabs>
        <w:ind w:left="360" w:hanging="360"/>
      </w:pPr>
      <w:rPr>
        <w:rFonts w:ascii="Wingdings" w:hAnsi="Wingdings" w:hint="default"/>
        <w:color w:val="FFCC0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32D71A90"/>
    <w:multiLevelType w:val="hybridMultilevel"/>
    <w:tmpl w:val="F856A224"/>
    <w:lvl w:ilvl="0" w:tplc="1A08FC28">
      <w:start w:val="1"/>
      <w:numFmt w:val="bullet"/>
      <w:lvlText w:val=""/>
      <w:lvlJc w:val="left"/>
      <w:pPr>
        <w:tabs>
          <w:tab w:val="num" w:pos="360"/>
        </w:tabs>
        <w:ind w:left="360" w:hanging="360"/>
      </w:pPr>
      <w:rPr>
        <w:rFonts w:ascii="Wingdings" w:hAnsi="Wingdings" w:hint="default"/>
        <w:color w:val="FFCC0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3200F1B"/>
    <w:multiLevelType w:val="hybridMultilevel"/>
    <w:tmpl w:val="5AACFA66"/>
    <w:lvl w:ilvl="0" w:tplc="1A08FC28">
      <w:start w:val="1"/>
      <w:numFmt w:val="bullet"/>
      <w:lvlText w:val=""/>
      <w:lvlJc w:val="left"/>
      <w:pPr>
        <w:tabs>
          <w:tab w:val="num" w:pos="360"/>
        </w:tabs>
        <w:ind w:left="360" w:hanging="360"/>
      </w:pPr>
      <w:rPr>
        <w:rFonts w:ascii="Wingdings" w:hAnsi="Wingdings" w:hint="default"/>
        <w:color w:val="FFCC0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36FC1E65"/>
    <w:multiLevelType w:val="hybridMultilevel"/>
    <w:tmpl w:val="9B58E812"/>
    <w:lvl w:ilvl="0" w:tplc="2126F518">
      <w:start w:val="1"/>
      <w:numFmt w:val="bullet"/>
      <w:lvlText w:val=""/>
      <w:lvlJc w:val="left"/>
      <w:pPr>
        <w:tabs>
          <w:tab w:val="num" w:pos="1440"/>
        </w:tabs>
        <w:ind w:left="1440" w:hanging="360"/>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81654CC"/>
    <w:multiLevelType w:val="hybridMultilevel"/>
    <w:tmpl w:val="B4D87A1A"/>
    <w:lvl w:ilvl="0" w:tplc="2126F518">
      <w:start w:val="1"/>
      <w:numFmt w:val="bullet"/>
      <w:lvlText w:val=""/>
      <w:lvlJc w:val="left"/>
      <w:pPr>
        <w:tabs>
          <w:tab w:val="num" w:pos="1440"/>
        </w:tabs>
        <w:ind w:left="1440" w:hanging="360"/>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94A7A86"/>
    <w:multiLevelType w:val="hybridMultilevel"/>
    <w:tmpl w:val="67E68122"/>
    <w:lvl w:ilvl="0" w:tplc="2126F518">
      <w:start w:val="1"/>
      <w:numFmt w:val="bullet"/>
      <w:lvlText w:val=""/>
      <w:lvlJc w:val="left"/>
      <w:pPr>
        <w:tabs>
          <w:tab w:val="num" w:pos="1800"/>
        </w:tabs>
        <w:ind w:left="1800" w:hanging="360"/>
      </w:pPr>
      <w:rPr>
        <w:rFonts w:ascii="Symbol" w:hAnsi="Symbol" w:hint="default"/>
        <w:color w:val="auto"/>
        <w:sz w:val="16"/>
        <w:szCs w:val="16"/>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nsid w:val="39884BB3"/>
    <w:multiLevelType w:val="multilevel"/>
    <w:tmpl w:val="960E08F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A2E4092"/>
    <w:multiLevelType w:val="hybridMultilevel"/>
    <w:tmpl w:val="140EC0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1483484"/>
    <w:multiLevelType w:val="hybridMultilevel"/>
    <w:tmpl w:val="EADA510A"/>
    <w:lvl w:ilvl="0" w:tplc="2126F518">
      <w:start w:val="1"/>
      <w:numFmt w:val="bullet"/>
      <w:lvlText w:val=""/>
      <w:lvlJc w:val="left"/>
      <w:pPr>
        <w:tabs>
          <w:tab w:val="num" w:pos="1440"/>
        </w:tabs>
        <w:ind w:left="1440" w:hanging="360"/>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43B536BD"/>
    <w:multiLevelType w:val="hybridMultilevel"/>
    <w:tmpl w:val="527605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5574CF0"/>
    <w:multiLevelType w:val="hybridMultilevel"/>
    <w:tmpl w:val="AB64CDE2"/>
    <w:lvl w:ilvl="0" w:tplc="04090001">
      <w:start w:val="1"/>
      <w:numFmt w:val="bullet"/>
      <w:lvlText w:val=""/>
      <w:lvlJc w:val="left"/>
      <w:pPr>
        <w:tabs>
          <w:tab w:val="num" w:pos="720"/>
        </w:tabs>
        <w:ind w:left="720" w:hanging="360"/>
      </w:pPr>
      <w:rPr>
        <w:rFonts w:ascii="Symbol" w:hAnsi="Symbol" w:hint="default"/>
      </w:rPr>
    </w:lvl>
    <w:lvl w:ilvl="1" w:tplc="023E7AB6">
      <w:start w:val="1"/>
      <w:numFmt w:val="bullet"/>
      <w:lvlText w:val=""/>
      <w:lvlJc w:val="left"/>
      <w:pPr>
        <w:tabs>
          <w:tab w:val="num" w:pos="1440"/>
        </w:tabs>
        <w:ind w:left="1440" w:hanging="360"/>
      </w:pPr>
      <w:rPr>
        <w:rFonts w:ascii="Symbol" w:hAnsi="Symbol" w:hint="default"/>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A097007"/>
    <w:multiLevelType w:val="hybridMultilevel"/>
    <w:tmpl w:val="884C4E62"/>
    <w:lvl w:ilvl="0" w:tplc="75C22F36">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4A7C3041"/>
    <w:multiLevelType w:val="hybridMultilevel"/>
    <w:tmpl w:val="9C26D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C0E0B03"/>
    <w:multiLevelType w:val="hybridMultilevel"/>
    <w:tmpl w:val="9564C064"/>
    <w:lvl w:ilvl="0" w:tplc="1A08FC28">
      <w:start w:val="1"/>
      <w:numFmt w:val="bullet"/>
      <w:lvlText w:val=""/>
      <w:lvlJc w:val="left"/>
      <w:pPr>
        <w:tabs>
          <w:tab w:val="num" w:pos="360"/>
        </w:tabs>
        <w:ind w:left="360" w:hanging="360"/>
      </w:pPr>
      <w:rPr>
        <w:rFonts w:ascii="Wingdings" w:hAnsi="Wingdings" w:hint="default"/>
        <w:color w:val="FFCC0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521E7F60"/>
    <w:multiLevelType w:val="hybridMultilevel"/>
    <w:tmpl w:val="9C34EF84"/>
    <w:lvl w:ilvl="0" w:tplc="2126F518">
      <w:start w:val="1"/>
      <w:numFmt w:val="bullet"/>
      <w:lvlText w:val=""/>
      <w:lvlJc w:val="left"/>
      <w:pPr>
        <w:tabs>
          <w:tab w:val="num" w:pos="1440"/>
        </w:tabs>
        <w:ind w:left="1440" w:hanging="360"/>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55C351FD"/>
    <w:multiLevelType w:val="hybridMultilevel"/>
    <w:tmpl w:val="2068B3D8"/>
    <w:lvl w:ilvl="0" w:tplc="023E7AB6">
      <w:start w:val="1"/>
      <w:numFmt w:val="bullet"/>
      <w:lvlText w:val=""/>
      <w:lvlJc w:val="left"/>
      <w:pPr>
        <w:tabs>
          <w:tab w:val="num" w:pos="644"/>
        </w:tabs>
        <w:ind w:left="644" w:hanging="360"/>
      </w:pPr>
      <w:rPr>
        <w:rFonts w:ascii="Symbol" w:hAnsi="Symbol" w:hint="default"/>
        <w:color w:val="auto"/>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55CC301F"/>
    <w:multiLevelType w:val="multilevel"/>
    <w:tmpl w:val="B36CB4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B3E234C"/>
    <w:multiLevelType w:val="hybridMultilevel"/>
    <w:tmpl w:val="B26EBC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EB5177D"/>
    <w:multiLevelType w:val="hybridMultilevel"/>
    <w:tmpl w:val="A2865C4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60BA7D10"/>
    <w:multiLevelType w:val="hybridMultilevel"/>
    <w:tmpl w:val="3F0E4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5E4289A"/>
    <w:multiLevelType w:val="multilevel"/>
    <w:tmpl w:val="9C88ACB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638477E"/>
    <w:multiLevelType w:val="hybridMultilevel"/>
    <w:tmpl w:val="BFF827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66C26E02"/>
    <w:multiLevelType w:val="hybridMultilevel"/>
    <w:tmpl w:val="A64A10B6"/>
    <w:lvl w:ilvl="0" w:tplc="1A08FC28">
      <w:start w:val="1"/>
      <w:numFmt w:val="bullet"/>
      <w:lvlText w:val=""/>
      <w:lvlJc w:val="left"/>
      <w:pPr>
        <w:tabs>
          <w:tab w:val="num" w:pos="360"/>
        </w:tabs>
        <w:ind w:left="360" w:hanging="360"/>
      </w:pPr>
      <w:rPr>
        <w:rFonts w:ascii="Wingdings" w:hAnsi="Wingdings" w:hint="default"/>
        <w:color w:val="FFCC0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674E6F3C"/>
    <w:multiLevelType w:val="hybridMultilevel"/>
    <w:tmpl w:val="42E6BE02"/>
    <w:lvl w:ilvl="0" w:tplc="1A08FC28">
      <w:start w:val="1"/>
      <w:numFmt w:val="bullet"/>
      <w:lvlText w:val=""/>
      <w:lvlJc w:val="left"/>
      <w:pPr>
        <w:tabs>
          <w:tab w:val="num" w:pos="720"/>
        </w:tabs>
        <w:ind w:left="720" w:hanging="360"/>
      </w:pPr>
      <w:rPr>
        <w:rFonts w:ascii="Wingdings" w:hAnsi="Wingdings" w:hint="default"/>
        <w:color w:val="FFCC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84568CF"/>
    <w:multiLevelType w:val="hybridMultilevel"/>
    <w:tmpl w:val="221E5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9094E8E"/>
    <w:multiLevelType w:val="hybridMultilevel"/>
    <w:tmpl w:val="AB56983A"/>
    <w:lvl w:ilvl="0" w:tplc="1A08FC28">
      <w:start w:val="1"/>
      <w:numFmt w:val="bullet"/>
      <w:lvlText w:val=""/>
      <w:lvlJc w:val="left"/>
      <w:pPr>
        <w:tabs>
          <w:tab w:val="num" w:pos="360"/>
        </w:tabs>
        <w:ind w:left="360" w:hanging="360"/>
      </w:pPr>
      <w:rPr>
        <w:rFonts w:ascii="Wingdings" w:hAnsi="Wingdings" w:hint="default"/>
        <w:color w:val="FFCC0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6E783562"/>
    <w:multiLevelType w:val="hybridMultilevel"/>
    <w:tmpl w:val="21844F36"/>
    <w:lvl w:ilvl="0" w:tplc="1A08FC28">
      <w:start w:val="1"/>
      <w:numFmt w:val="bullet"/>
      <w:lvlText w:val=""/>
      <w:lvlJc w:val="left"/>
      <w:pPr>
        <w:tabs>
          <w:tab w:val="num" w:pos="360"/>
        </w:tabs>
        <w:ind w:left="360" w:hanging="360"/>
      </w:pPr>
      <w:rPr>
        <w:rFonts w:ascii="Wingdings" w:hAnsi="Wingdings" w:hint="default"/>
        <w:color w:val="FFCC0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6FAC71AC"/>
    <w:multiLevelType w:val="hybridMultilevel"/>
    <w:tmpl w:val="68502F30"/>
    <w:lvl w:ilvl="0" w:tplc="1A08FC28">
      <w:start w:val="1"/>
      <w:numFmt w:val="bullet"/>
      <w:lvlText w:val=""/>
      <w:lvlJc w:val="left"/>
      <w:pPr>
        <w:tabs>
          <w:tab w:val="num" w:pos="360"/>
        </w:tabs>
        <w:ind w:left="360" w:hanging="360"/>
      </w:pPr>
      <w:rPr>
        <w:rFonts w:ascii="Wingdings" w:hAnsi="Wingdings" w:hint="default"/>
        <w:color w:val="FFCC0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70622A3A"/>
    <w:multiLevelType w:val="multilevel"/>
    <w:tmpl w:val="517C5FEC"/>
    <w:lvl w:ilvl="0">
      <w:start w:val="1"/>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42">
    <w:nsid w:val="76307073"/>
    <w:multiLevelType w:val="hybridMultilevel"/>
    <w:tmpl w:val="B76C3DE2"/>
    <w:lvl w:ilvl="0" w:tplc="1A08FC28">
      <w:start w:val="1"/>
      <w:numFmt w:val="bullet"/>
      <w:lvlText w:val=""/>
      <w:lvlJc w:val="left"/>
      <w:pPr>
        <w:tabs>
          <w:tab w:val="num" w:pos="360"/>
        </w:tabs>
        <w:ind w:left="360" w:hanging="360"/>
      </w:pPr>
      <w:rPr>
        <w:rFonts w:ascii="Wingdings" w:hAnsi="Wingdings" w:hint="default"/>
        <w:color w:val="FFCC0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nsid w:val="7678198F"/>
    <w:multiLevelType w:val="hybridMultilevel"/>
    <w:tmpl w:val="EF7603DC"/>
    <w:lvl w:ilvl="0" w:tplc="1A08FC28">
      <w:start w:val="1"/>
      <w:numFmt w:val="bullet"/>
      <w:lvlText w:val=""/>
      <w:lvlJc w:val="left"/>
      <w:pPr>
        <w:tabs>
          <w:tab w:val="num" w:pos="360"/>
        </w:tabs>
        <w:ind w:left="360" w:hanging="360"/>
      </w:pPr>
      <w:rPr>
        <w:rFonts w:ascii="Wingdings" w:hAnsi="Wingdings" w:hint="default"/>
        <w:color w:val="FFCC0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nsid w:val="7D9343C1"/>
    <w:multiLevelType w:val="hybridMultilevel"/>
    <w:tmpl w:val="2CA65100"/>
    <w:lvl w:ilvl="0" w:tplc="1A08FC28">
      <w:start w:val="1"/>
      <w:numFmt w:val="bullet"/>
      <w:lvlText w:val=""/>
      <w:lvlJc w:val="left"/>
      <w:pPr>
        <w:tabs>
          <w:tab w:val="num" w:pos="360"/>
        </w:tabs>
        <w:ind w:left="360" w:hanging="360"/>
      </w:pPr>
      <w:rPr>
        <w:rFonts w:ascii="Wingdings" w:hAnsi="Wingdings" w:hint="default"/>
        <w:color w:val="FFCC0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4"/>
  </w:num>
  <w:num w:numId="2">
    <w:abstractNumId w:val="4"/>
  </w:num>
  <w:num w:numId="3">
    <w:abstractNumId w:val="1"/>
  </w:num>
  <w:num w:numId="4">
    <w:abstractNumId w:val="28"/>
  </w:num>
  <w:num w:numId="5">
    <w:abstractNumId w:val="31"/>
  </w:num>
  <w:num w:numId="6">
    <w:abstractNumId w:val="23"/>
  </w:num>
  <w:num w:numId="7">
    <w:abstractNumId w:val="25"/>
  </w:num>
  <w:num w:numId="8">
    <w:abstractNumId w:val="8"/>
  </w:num>
  <w:num w:numId="9">
    <w:abstractNumId w:val="9"/>
  </w:num>
  <w:num w:numId="10">
    <w:abstractNumId w:val="0"/>
  </w:num>
  <w:num w:numId="11">
    <w:abstractNumId w:val="30"/>
  </w:num>
  <w:num w:numId="12">
    <w:abstractNumId w:val="5"/>
  </w:num>
  <w:num w:numId="13">
    <w:abstractNumId w:val="3"/>
  </w:num>
  <w:num w:numId="14">
    <w:abstractNumId w:val="21"/>
  </w:num>
  <w:num w:numId="15">
    <w:abstractNumId w:val="18"/>
  </w:num>
  <w:num w:numId="16">
    <w:abstractNumId w:val="16"/>
  </w:num>
  <w:num w:numId="17">
    <w:abstractNumId w:val="27"/>
  </w:num>
  <w:num w:numId="18">
    <w:abstractNumId w:val="6"/>
  </w:num>
  <w:num w:numId="19">
    <w:abstractNumId w:val="17"/>
  </w:num>
  <w:num w:numId="20">
    <w:abstractNumId w:val="38"/>
  </w:num>
  <w:num w:numId="21">
    <w:abstractNumId w:val="12"/>
  </w:num>
  <w:num w:numId="22">
    <w:abstractNumId w:val="35"/>
  </w:num>
  <w:num w:numId="23">
    <w:abstractNumId w:val="14"/>
  </w:num>
  <w:num w:numId="24">
    <w:abstractNumId w:val="42"/>
  </w:num>
  <w:num w:numId="25">
    <w:abstractNumId w:val="15"/>
  </w:num>
  <w:num w:numId="26">
    <w:abstractNumId w:val="36"/>
  </w:num>
  <w:num w:numId="27">
    <w:abstractNumId w:val="40"/>
  </w:num>
  <w:num w:numId="28">
    <w:abstractNumId w:val="39"/>
  </w:num>
  <w:num w:numId="29">
    <w:abstractNumId w:val="43"/>
  </w:num>
  <w:num w:numId="30">
    <w:abstractNumId w:val="11"/>
  </w:num>
  <w:num w:numId="31">
    <w:abstractNumId w:val="13"/>
  </w:num>
  <w:num w:numId="32">
    <w:abstractNumId w:val="44"/>
  </w:num>
  <w:num w:numId="33">
    <w:abstractNumId w:val="26"/>
  </w:num>
  <w:num w:numId="34">
    <w:abstractNumId w:val="34"/>
  </w:num>
  <w:num w:numId="35">
    <w:abstractNumId w:val="37"/>
  </w:num>
  <w:num w:numId="36">
    <w:abstractNumId w:val="32"/>
  </w:num>
  <w:num w:numId="37">
    <w:abstractNumId w:val="2"/>
  </w:num>
  <w:num w:numId="38">
    <w:abstractNumId w:val="20"/>
  </w:num>
  <w:num w:numId="39">
    <w:abstractNumId w:val="22"/>
  </w:num>
  <w:num w:numId="40">
    <w:abstractNumId w:val="41"/>
  </w:num>
  <w:num w:numId="41">
    <w:abstractNumId w:val="29"/>
  </w:num>
  <w:num w:numId="42">
    <w:abstractNumId w:val="19"/>
  </w:num>
  <w:num w:numId="43">
    <w:abstractNumId w:val="33"/>
  </w:num>
  <w:num w:numId="44">
    <w:abstractNumId w:val="10"/>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9B0"/>
    <w:rsid w:val="00011484"/>
    <w:rsid w:val="00063653"/>
    <w:rsid w:val="00082A85"/>
    <w:rsid w:val="000E7CFB"/>
    <w:rsid w:val="00112CCD"/>
    <w:rsid w:val="001E23B3"/>
    <w:rsid w:val="00235B40"/>
    <w:rsid w:val="002C4631"/>
    <w:rsid w:val="00375839"/>
    <w:rsid w:val="003B5062"/>
    <w:rsid w:val="003F1673"/>
    <w:rsid w:val="0042342E"/>
    <w:rsid w:val="00490008"/>
    <w:rsid w:val="004D024F"/>
    <w:rsid w:val="004E18F6"/>
    <w:rsid w:val="004F523B"/>
    <w:rsid w:val="005629B0"/>
    <w:rsid w:val="005D7FAD"/>
    <w:rsid w:val="005F4ED1"/>
    <w:rsid w:val="006056DF"/>
    <w:rsid w:val="00637DC9"/>
    <w:rsid w:val="00645D32"/>
    <w:rsid w:val="0066045E"/>
    <w:rsid w:val="006E5B78"/>
    <w:rsid w:val="00760A22"/>
    <w:rsid w:val="0076544A"/>
    <w:rsid w:val="00775ACB"/>
    <w:rsid w:val="00860369"/>
    <w:rsid w:val="00962D77"/>
    <w:rsid w:val="009E57DB"/>
    <w:rsid w:val="00A938EF"/>
    <w:rsid w:val="00B94EAB"/>
    <w:rsid w:val="00BA4B25"/>
    <w:rsid w:val="00BC6D94"/>
    <w:rsid w:val="00BE0B8F"/>
    <w:rsid w:val="00C219EE"/>
    <w:rsid w:val="00DC3AF0"/>
    <w:rsid w:val="00DF17FE"/>
    <w:rsid w:val="00E707F9"/>
    <w:rsid w:val="00EB7A33"/>
    <w:rsid w:val="00F84D61"/>
    <w:rsid w:val="00FA22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ind w:left="360"/>
      <w:outlineLvl w:val="0"/>
    </w:pPr>
    <w:rPr>
      <w:bCs/>
      <w:u w:val="single"/>
    </w:rPr>
  </w:style>
  <w:style w:type="paragraph" w:styleId="Heading4">
    <w:name w:val="heading 4"/>
    <w:basedOn w:val="Normal"/>
    <w:next w:val="Normal"/>
    <w:link w:val="Heading4Char"/>
    <w:semiHidden/>
    <w:unhideWhenUsed/>
    <w:qFormat/>
    <w:rsid w:val="005F4ED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5F4ED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5F4ED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sz w:val="40"/>
      <w:szCs w:val="40"/>
    </w:rPr>
  </w:style>
  <w:style w:type="character" w:customStyle="1" w:styleId="Heading4Char">
    <w:name w:val="Heading 4 Char"/>
    <w:basedOn w:val="DefaultParagraphFont"/>
    <w:link w:val="Heading4"/>
    <w:semiHidden/>
    <w:rsid w:val="005F4ED1"/>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5F4ED1"/>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5F4ED1"/>
    <w:rPr>
      <w:rFonts w:asciiTheme="majorHAnsi" w:eastAsiaTheme="majorEastAsia" w:hAnsiTheme="majorHAnsi" w:cstheme="majorBidi"/>
      <w:i/>
      <w:iCs/>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ind w:left="360"/>
      <w:outlineLvl w:val="0"/>
    </w:pPr>
    <w:rPr>
      <w:bCs/>
      <w:u w:val="single"/>
    </w:rPr>
  </w:style>
  <w:style w:type="paragraph" w:styleId="Heading4">
    <w:name w:val="heading 4"/>
    <w:basedOn w:val="Normal"/>
    <w:next w:val="Normal"/>
    <w:link w:val="Heading4Char"/>
    <w:semiHidden/>
    <w:unhideWhenUsed/>
    <w:qFormat/>
    <w:rsid w:val="005F4ED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5F4ED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5F4ED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sz w:val="40"/>
      <w:szCs w:val="40"/>
    </w:rPr>
  </w:style>
  <w:style w:type="character" w:customStyle="1" w:styleId="Heading4Char">
    <w:name w:val="Heading 4 Char"/>
    <w:basedOn w:val="DefaultParagraphFont"/>
    <w:link w:val="Heading4"/>
    <w:semiHidden/>
    <w:rsid w:val="005F4ED1"/>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5F4ED1"/>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5F4ED1"/>
    <w:rPr>
      <w:rFonts w:asciiTheme="majorHAnsi" w:eastAsiaTheme="majorEastAsia" w:hAnsiTheme="majorHAnsi" w:cstheme="majorBidi"/>
      <w:i/>
      <w:iCs/>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80F36-BB88-42B3-B47A-435CFDF9D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527B4584.dotm</Template>
  <TotalTime>1</TotalTime>
  <Pages>4</Pages>
  <Words>1616</Words>
  <Characters>9424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Peterborough Diocesan Board</vt:lpstr>
    </vt:vector>
  </TitlesOfParts>
  <Company>Educational Management Services</Company>
  <LinksUpToDate>false</LinksUpToDate>
  <CharactersWithSpaces>11018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Peterborough Diocesan Board</dc:title>
  <dc:creator>JanCoultish</dc:creator>
  <cp:lastModifiedBy>Elaine Clark</cp:lastModifiedBy>
  <cp:revision>3</cp:revision>
  <cp:lastPrinted>2016-06-28T13:18:00Z</cp:lastPrinted>
  <dcterms:created xsi:type="dcterms:W3CDTF">2020-11-24T11:22:00Z</dcterms:created>
  <dcterms:modified xsi:type="dcterms:W3CDTF">2020-11-24T11:30:00Z</dcterms:modified>
</cp:coreProperties>
</file>