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98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ndara" w:hAnsi="Candara" w:cs="Century Gothic"/>
          <w:b/>
          <w:bCs/>
          <w:position w:val="0"/>
          <w:lang w:val="en-GB" w:eastAsia="en-GB"/>
        </w:rPr>
      </w:pPr>
      <w:bookmarkStart w:id="0" w:name="_GoBack"/>
      <w:bookmarkEnd w:id="0"/>
      <w:r w:rsidRPr="009F5399">
        <w:rPr>
          <w:rFonts w:ascii="Candara" w:hAnsi="Candara" w:cs="Century Gothic"/>
          <w:b/>
          <w:bCs/>
          <w:position w:val="0"/>
          <w:lang w:val="en-GB" w:eastAsia="en-GB"/>
        </w:rPr>
        <w:t>JOB DESCRIPTION</w:t>
      </w:r>
    </w:p>
    <w:p w:rsidR="00377AD0" w:rsidRPr="009F5399" w:rsidRDefault="00377AD0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ndara" w:hAnsi="Candara" w:cs="Century Gothic"/>
          <w:b/>
          <w:bCs/>
          <w:position w:val="0"/>
          <w:lang w:val="en-GB" w:eastAsia="en-GB"/>
        </w:rPr>
      </w:pP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b/>
          <w:bCs/>
          <w:position w:val="0"/>
          <w:lang w:val="en-GB" w:eastAsia="en-GB"/>
        </w:rPr>
        <w:t xml:space="preserve">Job Title: Assistant </w:t>
      </w:r>
      <w:proofErr w:type="spellStart"/>
      <w:r w:rsidRPr="009F5399">
        <w:rPr>
          <w:rFonts w:ascii="Candara" w:hAnsi="Candara" w:cs="Century Gothic"/>
          <w:b/>
          <w:bCs/>
          <w:position w:val="0"/>
          <w:lang w:val="en-GB" w:eastAsia="en-GB"/>
        </w:rPr>
        <w:t>Headteacher</w:t>
      </w:r>
      <w:proofErr w:type="spellEnd"/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b/>
          <w:bCs/>
          <w:position w:val="0"/>
          <w:lang w:val="en-GB" w:eastAsia="en-GB"/>
        </w:rPr>
        <w:t>Grade: Leadership Group</w:t>
      </w: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position w:val="0"/>
          <w:lang w:val="en-GB" w:eastAsia="en-GB"/>
        </w:rPr>
      </w:pPr>
      <w:r w:rsidRPr="009F5399">
        <w:rPr>
          <w:rFonts w:ascii="Candara" w:hAnsi="Candara" w:cs="Century Gothic"/>
          <w:b/>
          <w:position w:val="0"/>
          <w:lang w:val="en-GB" w:eastAsia="en-GB"/>
        </w:rPr>
        <w:t>Point: 8 - 12</w:t>
      </w: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position w:val="0"/>
          <w:lang w:val="en-GB" w:eastAsia="en-GB"/>
        </w:rPr>
      </w:pPr>
      <w:r w:rsidRPr="009F5399">
        <w:rPr>
          <w:rFonts w:ascii="Candara" w:hAnsi="Candara" w:cs="Century Gothic"/>
          <w:b/>
          <w:position w:val="0"/>
          <w:lang w:val="en-GB" w:eastAsia="en-GB"/>
        </w:rPr>
        <w:t>Reporting to:</w:t>
      </w:r>
      <w:r w:rsidR="008F4603" w:rsidRPr="009F5399">
        <w:rPr>
          <w:rFonts w:ascii="Candara" w:hAnsi="Candara" w:cs="Century Gothic"/>
          <w:b/>
          <w:position w:val="0"/>
          <w:lang w:val="en-GB" w:eastAsia="en-GB"/>
        </w:rPr>
        <w:t xml:space="preserve"> </w:t>
      </w:r>
      <w:proofErr w:type="spellStart"/>
      <w:r w:rsidRPr="009F5399">
        <w:rPr>
          <w:rFonts w:ascii="Candara" w:hAnsi="Candara" w:cs="Century Gothic"/>
          <w:b/>
          <w:position w:val="0"/>
          <w:lang w:val="en-GB" w:eastAsia="en-GB"/>
        </w:rPr>
        <w:t>Headteacher</w:t>
      </w:r>
      <w:proofErr w:type="spellEnd"/>
    </w:p>
    <w:p w:rsidR="00135398" w:rsidRPr="009F5399" w:rsidRDefault="008F4603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position w:val="0"/>
          <w:lang w:val="en-GB" w:eastAsia="en-GB"/>
        </w:rPr>
      </w:pPr>
      <w:r w:rsidRPr="009F5399">
        <w:rPr>
          <w:rFonts w:ascii="Candara" w:hAnsi="Candara" w:cs="Century Gothic"/>
          <w:b/>
          <w:bCs/>
          <w:position w:val="0"/>
          <w:lang w:val="en-GB" w:eastAsia="en-GB"/>
        </w:rPr>
        <w:t>Responsible for: Teaching Staff</w:t>
      </w: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position w:val="0"/>
          <w:lang w:val="en-GB" w:eastAsia="en-GB"/>
        </w:rPr>
      </w:pPr>
      <w:r w:rsidRPr="009F5399">
        <w:rPr>
          <w:rFonts w:ascii="Candara" w:hAnsi="Candara" w:cs="Century Gothic"/>
          <w:b/>
          <w:bCs/>
          <w:position w:val="0"/>
          <w:lang w:val="en-GB" w:eastAsia="en-GB"/>
        </w:rPr>
        <w:t>-------------------------------------------------------------------------------------------------------------------------------------------------------------------------------</w:t>
      </w: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position w:val="0"/>
          <w:lang w:val="en-GB" w:eastAsia="en-GB"/>
        </w:rPr>
      </w:pPr>
      <w:r w:rsidRPr="009F5399">
        <w:rPr>
          <w:rFonts w:ascii="Candara" w:hAnsi="Candara" w:cs="Century Gothic"/>
          <w:b/>
          <w:bCs/>
          <w:position w:val="0"/>
          <w:lang w:val="en-GB" w:eastAsia="en-GB"/>
        </w:rPr>
        <w:t xml:space="preserve">Job Purpose </w:t>
      </w: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position w:val="0"/>
          <w:lang w:val="en-GB" w:eastAsia="en-GB"/>
        </w:rPr>
        <w:t xml:space="preserve">To carry out duties of an Assistant </w:t>
      </w:r>
      <w:proofErr w:type="spellStart"/>
      <w:r w:rsidRPr="009F5399">
        <w:rPr>
          <w:rFonts w:ascii="Candara" w:hAnsi="Candara" w:cs="Century Gothic"/>
          <w:position w:val="0"/>
          <w:lang w:val="en-GB" w:eastAsia="en-GB"/>
        </w:rPr>
        <w:t>Headteacher</w:t>
      </w:r>
      <w:proofErr w:type="spellEnd"/>
      <w:r w:rsidRPr="009F5399">
        <w:rPr>
          <w:rFonts w:ascii="Candara" w:hAnsi="Candara" w:cs="Century Gothic"/>
          <w:position w:val="0"/>
          <w:lang w:val="en-GB" w:eastAsia="en-GB"/>
        </w:rPr>
        <w:t xml:space="preserve">, as set out in the School Teachers Pay &amp; Conditions and undertake any other reasonable duties that the </w:t>
      </w:r>
      <w:proofErr w:type="spellStart"/>
      <w:r w:rsidRPr="009F5399">
        <w:rPr>
          <w:rFonts w:ascii="Candara" w:hAnsi="Candara" w:cs="Century Gothic"/>
          <w:position w:val="0"/>
          <w:lang w:val="en-GB" w:eastAsia="en-GB"/>
        </w:rPr>
        <w:t>Headteacher</w:t>
      </w:r>
      <w:proofErr w:type="spellEnd"/>
      <w:r w:rsidRPr="009F5399">
        <w:rPr>
          <w:rFonts w:ascii="Candara" w:hAnsi="Candara" w:cs="Century Gothic"/>
          <w:position w:val="0"/>
          <w:lang w:val="en-GB" w:eastAsia="en-GB"/>
        </w:rPr>
        <w:t xml:space="preserve"> may request commensurate with the post. </w:t>
      </w: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position w:val="0"/>
          <w:lang w:val="en-GB" w:eastAsia="en-GB"/>
        </w:rPr>
      </w:pP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b/>
          <w:bCs/>
          <w:position w:val="0"/>
          <w:lang w:val="en-GB" w:eastAsia="en-GB"/>
        </w:rPr>
        <w:t xml:space="preserve">Key External Contacts </w:t>
      </w:r>
    </w:p>
    <w:p w:rsidR="00135398" w:rsidRPr="009F5399" w:rsidRDefault="00135398" w:rsidP="0013539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1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position w:val="0"/>
          <w:lang w:val="en-GB" w:eastAsia="en-GB"/>
        </w:rPr>
        <w:t xml:space="preserve"> Parents/Carers </w:t>
      </w:r>
    </w:p>
    <w:p w:rsidR="00135398" w:rsidRPr="009F5399" w:rsidRDefault="00135398" w:rsidP="0013539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position w:val="0"/>
          <w:lang w:val="en-GB" w:eastAsia="en-GB"/>
        </w:rPr>
        <w:t xml:space="preserve"> External services </w:t>
      </w: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b/>
          <w:bCs/>
          <w:position w:val="0"/>
          <w:lang w:val="en-GB" w:eastAsia="en-GB"/>
        </w:rPr>
        <w:t xml:space="preserve">Key Internal Contacts </w:t>
      </w:r>
    </w:p>
    <w:p w:rsidR="00135398" w:rsidRPr="009F5399" w:rsidRDefault="00135398" w:rsidP="0013539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30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position w:val="0"/>
          <w:lang w:val="en-GB" w:eastAsia="en-GB"/>
        </w:rPr>
        <w:t xml:space="preserve"> Pupils </w:t>
      </w:r>
    </w:p>
    <w:p w:rsidR="00135398" w:rsidRPr="009F5399" w:rsidRDefault="00135398" w:rsidP="0013539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position w:val="0"/>
          <w:lang w:val="en-GB" w:eastAsia="en-GB"/>
        </w:rPr>
        <w:t xml:space="preserve"> Staff </w:t>
      </w: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position w:val="0"/>
          <w:lang w:val="en-GB" w:eastAsia="en-GB"/>
        </w:rPr>
      </w:pPr>
      <w:r w:rsidRPr="009F5399">
        <w:rPr>
          <w:rFonts w:ascii="Candara" w:hAnsi="Candara" w:cs="Century Gothic"/>
          <w:b/>
          <w:bCs/>
          <w:position w:val="0"/>
          <w:lang w:val="en-GB" w:eastAsia="en-GB"/>
        </w:rPr>
        <w:t>Major Tasks</w:t>
      </w:r>
      <w:r w:rsidRPr="009F5399">
        <w:rPr>
          <w:rFonts w:ascii="Candara" w:hAnsi="Candara" w:cs="Century Gothic"/>
          <w:position w:val="0"/>
          <w:lang w:val="en-GB" w:eastAsia="en-GB"/>
        </w:rPr>
        <w:t xml:space="preserve">, </w:t>
      </w:r>
      <w:r w:rsidRPr="009F5399">
        <w:rPr>
          <w:rFonts w:ascii="Candara" w:hAnsi="Candara" w:cs="Century Gothic"/>
          <w:b/>
          <w:bCs/>
          <w:position w:val="0"/>
          <w:lang w:val="en-GB" w:eastAsia="en-GB"/>
        </w:rPr>
        <w:t>Duties and Responsibilities</w:t>
      </w:r>
      <w:r w:rsidR="00E912EC">
        <w:rPr>
          <w:rFonts w:ascii="Candara" w:hAnsi="Candara" w:cs="Century Gothic"/>
          <w:b/>
          <w:bCs/>
          <w:position w:val="0"/>
          <w:lang w:val="en-GB" w:eastAsia="en-GB"/>
        </w:rPr>
        <w:t xml:space="preserve"> - </w:t>
      </w:r>
      <w:r w:rsidRPr="009F5399">
        <w:rPr>
          <w:rFonts w:ascii="Candara" w:hAnsi="Candara" w:cs="Century Gothic"/>
          <w:b/>
          <w:bCs/>
          <w:position w:val="0"/>
          <w:lang w:val="en-GB" w:eastAsia="en-GB"/>
        </w:rPr>
        <w:t xml:space="preserve">Teaching and Learning </w:t>
      </w: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position w:val="0"/>
          <w:lang w:val="en-GB" w:eastAsia="en-GB"/>
        </w:rPr>
        <w:t xml:space="preserve">To provide strategic leadership and development of the following aspects of the </w:t>
      </w:r>
    </w:p>
    <w:p w:rsidR="00135398" w:rsidRPr="009F5399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proofErr w:type="gramStart"/>
      <w:r w:rsidRPr="009F5399">
        <w:rPr>
          <w:rFonts w:ascii="Candara" w:hAnsi="Candara" w:cs="Century Gothic"/>
          <w:position w:val="0"/>
          <w:lang w:val="en-GB" w:eastAsia="en-GB"/>
        </w:rPr>
        <w:t>school</w:t>
      </w:r>
      <w:proofErr w:type="gramEnd"/>
      <w:r w:rsidRPr="009F5399">
        <w:rPr>
          <w:rFonts w:ascii="Candara" w:hAnsi="Candara" w:cs="Century Gothic"/>
          <w:position w:val="0"/>
          <w:lang w:val="en-GB" w:eastAsia="en-GB"/>
        </w:rPr>
        <w:t xml:space="preserve">: </w:t>
      </w:r>
    </w:p>
    <w:p w:rsidR="00135398" w:rsidRPr="009F5399" w:rsidRDefault="00135398" w:rsidP="001353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position w:val="0"/>
          <w:lang w:val="en-GB" w:eastAsia="en-GB"/>
        </w:rPr>
        <w:t xml:space="preserve"> Support the </w:t>
      </w:r>
      <w:proofErr w:type="spellStart"/>
      <w:r w:rsidRPr="009F5399">
        <w:rPr>
          <w:rFonts w:ascii="Candara" w:hAnsi="Candara" w:cs="Century Gothic"/>
          <w:position w:val="0"/>
          <w:lang w:val="en-GB" w:eastAsia="en-GB"/>
        </w:rPr>
        <w:t>Headteacher</w:t>
      </w:r>
      <w:proofErr w:type="spellEnd"/>
      <w:r w:rsidRPr="009F5399">
        <w:rPr>
          <w:rFonts w:ascii="Candara" w:hAnsi="Candara" w:cs="Century Gothic"/>
          <w:position w:val="0"/>
          <w:lang w:val="en-GB" w:eastAsia="en-GB"/>
        </w:rPr>
        <w:t xml:space="preserve"> in developing and maintaining high morale and confidence amongst all staff and to set an example of high professional standards and leadership </w:t>
      </w:r>
    </w:p>
    <w:p w:rsidR="00135398" w:rsidRPr="009F5399" w:rsidRDefault="00135398" w:rsidP="001353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position w:val="0"/>
          <w:lang w:val="en-GB" w:eastAsia="en-GB"/>
        </w:rPr>
        <w:t xml:space="preserve"> Strategic leadership of inclusion/personalisation </w:t>
      </w:r>
    </w:p>
    <w:p w:rsidR="00135398" w:rsidRPr="009F5399" w:rsidRDefault="00135398" w:rsidP="001353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position w:val="0"/>
          <w:lang w:val="en-GB" w:eastAsia="en-GB"/>
        </w:rPr>
        <w:t xml:space="preserve"> Support the </w:t>
      </w:r>
      <w:proofErr w:type="spellStart"/>
      <w:r w:rsidRPr="009F5399">
        <w:rPr>
          <w:rFonts w:ascii="Candara" w:hAnsi="Candara" w:cs="Century Gothic"/>
          <w:position w:val="0"/>
          <w:lang w:val="en-GB" w:eastAsia="en-GB"/>
        </w:rPr>
        <w:t>Headteacher</w:t>
      </w:r>
      <w:proofErr w:type="spellEnd"/>
      <w:r w:rsidRPr="009F5399">
        <w:rPr>
          <w:rFonts w:ascii="Candara" w:hAnsi="Candara" w:cs="Century Gothic"/>
          <w:position w:val="0"/>
          <w:lang w:val="en-GB" w:eastAsia="en-GB"/>
        </w:rPr>
        <w:t xml:space="preserve"> in self-evaluation of teaching and learning across all key stages. </w:t>
      </w:r>
    </w:p>
    <w:p w:rsidR="00135398" w:rsidRPr="009F5399" w:rsidRDefault="00135398" w:rsidP="001353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position w:val="0"/>
          <w:lang w:val="en-GB" w:eastAsia="en-GB"/>
        </w:rPr>
        <w:t xml:space="preserve"> Be a role model for good practice in teaching and learning </w:t>
      </w:r>
    </w:p>
    <w:p w:rsidR="00135398" w:rsidRPr="009F5399" w:rsidRDefault="00135398" w:rsidP="001353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position w:val="0"/>
          <w:lang w:val="en-GB" w:eastAsia="en-GB"/>
        </w:rPr>
        <w:t xml:space="preserve"> To create and maintain an environment of high standards of behaviour and discipline </w:t>
      </w:r>
    </w:p>
    <w:p w:rsidR="00135398" w:rsidRPr="009F5399" w:rsidRDefault="00135398" w:rsidP="001353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position w:val="0"/>
          <w:lang w:val="en-GB" w:eastAsia="en-GB"/>
        </w:rPr>
        <w:t xml:space="preserve"> Support the </w:t>
      </w:r>
      <w:proofErr w:type="spellStart"/>
      <w:r w:rsidRPr="009F5399">
        <w:rPr>
          <w:rFonts w:ascii="Candara" w:hAnsi="Candara" w:cs="Century Gothic"/>
          <w:position w:val="0"/>
          <w:lang w:val="en-GB" w:eastAsia="en-GB"/>
        </w:rPr>
        <w:t>Headteacher</w:t>
      </w:r>
      <w:proofErr w:type="spellEnd"/>
      <w:r w:rsidRPr="009F5399">
        <w:rPr>
          <w:rFonts w:ascii="Candara" w:hAnsi="Candara" w:cs="Century Gothic"/>
          <w:position w:val="0"/>
          <w:lang w:val="en-GB" w:eastAsia="en-GB"/>
        </w:rPr>
        <w:t xml:space="preserve"> in fostering good relations with parents and the community, ensuring as far as possible, the involvement of all in the life and ethos of the school </w:t>
      </w:r>
    </w:p>
    <w:p w:rsidR="00135398" w:rsidRPr="009F5399" w:rsidRDefault="00135398" w:rsidP="0013539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position w:val="0"/>
          <w:lang w:val="en-GB" w:eastAsia="en-GB"/>
        </w:rPr>
      </w:pPr>
      <w:r w:rsidRPr="009F5399">
        <w:rPr>
          <w:rFonts w:ascii="Candara" w:hAnsi="Candara" w:cs="Century Gothic"/>
          <w:position w:val="0"/>
          <w:lang w:val="en-GB" w:eastAsia="en-GB"/>
        </w:rPr>
        <w:t xml:space="preserve"> Be a performance management team leader </w:t>
      </w:r>
    </w:p>
    <w:p w:rsidR="007F5C0F" w:rsidRPr="009F5399" w:rsidRDefault="007F5C0F" w:rsidP="007F5C0F">
      <w:pPr>
        <w:pageBreakBefore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/>
          <w:color w:val="auto"/>
          <w:position w:val="0"/>
          <w:lang w:val="en-GB" w:eastAsia="en-GB"/>
        </w:rPr>
      </w:pPr>
      <w:r w:rsidRPr="009F5399">
        <w:rPr>
          <w:rFonts w:ascii="Candara" w:hAnsi="Candara"/>
          <w:b/>
          <w:bCs/>
          <w:color w:val="auto"/>
          <w:position w:val="0"/>
          <w:lang w:val="en-GB" w:eastAsia="en-GB"/>
        </w:rPr>
        <w:lastRenderedPageBreak/>
        <w:t xml:space="preserve">Resource Management </w:t>
      </w:r>
    </w:p>
    <w:p w:rsidR="007F5C0F" w:rsidRPr="009F5399" w:rsidRDefault="007F5C0F" w:rsidP="007F5C0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Work with the </w:t>
      </w:r>
      <w:proofErr w:type="spellStart"/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>Headteacher</w:t>
      </w:r>
      <w:proofErr w:type="spellEnd"/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to plan and organise continuing professional development for all staff </w:t>
      </w:r>
    </w:p>
    <w:p w:rsidR="007F5C0F" w:rsidRPr="009F5399" w:rsidRDefault="007F5C0F" w:rsidP="007F5C0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To play a central role in maintaining good channels of communication between the school and outside agencies </w:t>
      </w:r>
    </w:p>
    <w:p w:rsidR="007F5C0F" w:rsidRPr="009F5399" w:rsidRDefault="007F5C0F" w:rsidP="007F5C0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To manage a budget </w:t>
      </w:r>
    </w:p>
    <w:p w:rsidR="007F5C0F" w:rsidRPr="009F5399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7F5C0F" w:rsidRPr="009F5399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b/>
          <w:bCs/>
          <w:color w:val="auto"/>
          <w:position w:val="0"/>
          <w:lang w:val="en-GB" w:eastAsia="en-GB"/>
        </w:rPr>
        <w:t xml:space="preserve">Confidentiality, Health and Safety &amp; Data Protection </w:t>
      </w:r>
    </w:p>
    <w:p w:rsidR="007F5C0F" w:rsidRPr="009F5399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7F5C0F" w:rsidRPr="009F5399" w:rsidRDefault="007F5C0F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3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To treat all information acquired through employment, both formally and informally, in strict confidence. </w:t>
      </w:r>
    </w:p>
    <w:p w:rsidR="007F5C0F" w:rsidRPr="009F5399" w:rsidRDefault="007F5C0F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3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Be aware of and comply with policies and procedures relating to child protection reporting all concerns to an appropriate person. </w:t>
      </w:r>
    </w:p>
    <w:p w:rsidR="007F5C0F" w:rsidRPr="009F5399" w:rsidRDefault="007F5C0F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3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Be aware of all documents produced during the time at the school remaining the commercial documents of the school. </w:t>
      </w:r>
    </w:p>
    <w:p w:rsidR="007F5C0F" w:rsidRPr="009F5399" w:rsidRDefault="007F5C0F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3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To uphold and comply with the provision of the Health and Safety at Work Act 1974 and any other relevant Council Policies relating to Health and Safety at work. </w:t>
      </w:r>
    </w:p>
    <w:p w:rsidR="007F5C0F" w:rsidRPr="009F5399" w:rsidRDefault="007F5C0F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3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Ensure identification and familiarisation with all policies that cover procedures and processes for data protection; </w:t>
      </w:r>
    </w:p>
    <w:p w:rsidR="007F5C0F" w:rsidRPr="009F5399" w:rsidRDefault="007F5C0F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3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To understand data breaches, the reporting procedures and timescales for reporting; </w:t>
      </w:r>
    </w:p>
    <w:p w:rsidR="007F5C0F" w:rsidRPr="009F5399" w:rsidRDefault="007F5C0F" w:rsidP="007F5C0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Ensure that data protection and risk management is an important and regular part of behaviour in school. </w:t>
      </w:r>
    </w:p>
    <w:p w:rsidR="007F5C0F" w:rsidRPr="009F5399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7F5C0F" w:rsidRPr="009F5399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b/>
          <w:bCs/>
          <w:color w:val="auto"/>
          <w:position w:val="0"/>
          <w:lang w:val="en-GB" w:eastAsia="en-GB"/>
        </w:rPr>
        <w:t xml:space="preserve">Equality of Opportunity </w:t>
      </w:r>
    </w:p>
    <w:p w:rsidR="007F5C0F" w:rsidRPr="009F5399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7F5C0F" w:rsidRPr="009F5399" w:rsidRDefault="007F5C0F" w:rsidP="007F5C0F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As a member of school staff to take individual and collective professional responsibility for enforcing and promoting a working environment free from discrimination, victimisation, harassment and bullying. </w:t>
      </w:r>
    </w:p>
    <w:p w:rsidR="007F5C0F" w:rsidRPr="009F5399" w:rsidRDefault="007F5C0F" w:rsidP="007F5C0F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32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Ensure the development and progression of equality within the sphere of responsibility to this post and the fair and equal treatment of all colleagues, children, parents and visitors. </w:t>
      </w:r>
    </w:p>
    <w:p w:rsidR="007F5C0F" w:rsidRPr="009F5399" w:rsidRDefault="007F5C0F" w:rsidP="007F5C0F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To understand and comply with the Local Authority’s Equal Opportunities Policy. </w:t>
      </w:r>
    </w:p>
    <w:p w:rsidR="007F5C0F" w:rsidRPr="009F5399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7F5C0F" w:rsidRPr="009F5399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b/>
          <w:bCs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b/>
          <w:bCs/>
          <w:color w:val="auto"/>
          <w:position w:val="0"/>
          <w:lang w:val="en-GB" w:eastAsia="en-GB"/>
        </w:rPr>
        <w:t xml:space="preserve">Other requirements: </w:t>
      </w:r>
    </w:p>
    <w:p w:rsidR="007F5C0F" w:rsidRPr="009F5399" w:rsidRDefault="007F5C0F" w:rsidP="007F5C0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7F5C0F" w:rsidRPr="009F5399" w:rsidRDefault="007F5C0F" w:rsidP="007F5C0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8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To participate in training and performance management as required. </w:t>
      </w:r>
    </w:p>
    <w:p w:rsidR="007F5C0F" w:rsidRPr="009F5399" w:rsidRDefault="007F5C0F" w:rsidP="007F5C0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8"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To have an up-to-date Enhanced DBS Disclosure. </w:t>
      </w:r>
    </w:p>
    <w:p w:rsidR="007F5C0F" w:rsidRPr="009F5399" w:rsidRDefault="007F5C0F" w:rsidP="007F5C0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  <w:r w:rsidRPr="009F5399">
        <w:rPr>
          <w:rFonts w:ascii="Candara" w:hAnsi="Candara" w:cs="Century Gothic"/>
          <w:color w:val="auto"/>
          <w:position w:val="0"/>
          <w:lang w:val="en-GB" w:eastAsia="en-GB"/>
        </w:rPr>
        <w:t xml:space="preserve"> This school is committed to safeguarding and promoting the welfare of children and young people and expects all staff and volunteers to share this commitment.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275"/>
        <w:gridCol w:w="1656"/>
      </w:tblGrid>
      <w:tr w:rsidR="00B1388B" w:rsidRPr="009F5399" w:rsidTr="00B1388B">
        <w:tc>
          <w:tcPr>
            <w:tcW w:w="10836" w:type="dxa"/>
            <w:gridSpan w:val="3"/>
          </w:tcPr>
          <w:p w:rsidR="00B1388B" w:rsidRPr="009F5399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lastRenderedPageBreak/>
              <w:t xml:space="preserve">Person Specification – Assistant </w:t>
            </w:r>
            <w:proofErr w:type="spellStart"/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Headteacher</w:t>
            </w:r>
            <w:proofErr w:type="spellEnd"/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 xml:space="preserve">      KEY: I – Interview, A – Application, R - References</w:t>
            </w:r>
          </w:p>
        </w:tc>
      </w:tr>
      <w:tr w:rsidR="00B1388B" w:rsidRPr="009F5399" w:rsidTr="00B1388B">
        <w:tc>
          <w:tcPr>
            <w:tcW w:w="7905" w:type="dxa"/>
          </w:tcPr>
          <w:p w:rsidR="00B1388B" w:rsidRPr="009F5399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</w:p>
        </w:tc>
        <w:tc>
          <w:tcPr>
            <w:tcW w:w="1275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Essential/Desirable</w:t>
            </w:r>
          </w:p>
        </w:tc>
        <w:tc>
          <w:tcPr>
            <w:tcW w:w="1656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How assessed</w:t>
            </w:r>
          </w:p>
        </w:tc>
      </w:tr>
      <w:tr w:rsidR="00B1388B" w:rsidRPr="009F5399" w:rsidTr="002B2ED6">
        <w:tc>
          <w:tcPr>
            <w:tcW w:w="10836" w:type="dxa"/>
            <w:gridSpan w:val="3"/>
          </w:tcPr>
          <w:p w:rsidR="00B1388B" w:rsidRPr="009F5399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Qualifications</w:t>
            </w:r>
          </w:p>
        </w:tc>
      </w:tr>
      <w:tr w:rsidR="00B1388B" w:rsidRPr="009F5399" w:rsidTr="00B1388B">
        <w:tc>
          <w:tcPr>
            <w:tcW w:w="7905" w:type="dxa"/>
          </w:tcPr>
          <w:p w:rsidR="00B1388B" w:rsidRPr="009F5399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Qualified Teacher Status</w:t>
            </w:r>
          </w:p>
        </w:tc>
        <w:tc>
          <w:tcPr>
            <w:tcW w:w="1275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</w:t>
            </w:r>
          </w:p>
        </w:tc>
      </w:tr>
      <w:tr w:rsidR="00B1388B" w:rsidRPr="009F5399" w:rsidTr="00B1388B">
        <w:tc>
          <w:tcPr>
            <w:tcW w:w="7905" w:type="dxa"/>
          </w:tcPr>
          <w:p w:rsidR="00B1388B" w:rsidRPr="009F5399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Evidence of continuing professional development</w:t>
            </w:r>
          </w:p>
        </w:tc>
        <w:tc>
          <w:tcPr>
            <w:tcW w:w="1275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</w:t>
            </w:r>
          </w:p>
        </w:tc>
      </w:tr>
      <w:tr w:rsidR="00B1388B" w:rsidRPr="009F5399" w:rsidTr="00B1388B">
        <w:tc>
          <w:tcPr>
            <w:tcW w:w="7905" w:type="dxa"/>
          </w:tcPr>
          <w:p w:rsidR="00B1388B" w:rsidRPr="009F5399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Further qualifications of CPD</w:t>
            </w:r>
          </w:p>
        </w:tc>
        <w:tc>
          <w:tcPr>
            <w:tcW w:w="1275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</w:t>
            </w:r>
          </w:p>
        </w:tc>
      </w:tr>
      <w:tr w:rsidR="00B1388B" w:rsidRPr="009F5399" w:rsidTr="00992C90">
        <w:tc>
          <w:tcPr>
            <w:tcW w:w="10836" w:type="dxa"/>
            <w:gridSpan w:val="3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Experience</w:t>
            </w:r>
          </w:p>
        </w:tc>
      </w:tr>
      <w:tr w:rsidR="00B1388B" w:rsidRPr="009F5399" w:rsidTr="00B1388B">
        <w:tc>
          <w:tcPr>
            <w:tcW w:w="7905" w:type="dxa"/>
          </w:tcPr>
          <w:p w:rsidR="00B1388B" w:rsidRPr="009F5399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Recent, significant and successful experience as a teacher in the primary phase</w:t>
            </w:r>
          </w:p>
        </w:tc>
        <w:tc>
          <w:tcPr>
            <w:tcW w:w="1275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B1388B" w:rsidRPr="009F5399" w:rsidTr="00B1388B">
        <w:tc>
          <w:tcPr>
            <w:tcW w:w="7905" w:type="dxa"/>
          </w:tcPr>
          <w:p w:rsidR="00B1388B" w:rsidRPr="009F5399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A proven track record in leading and developing a curriculum area</w:t>
            </w:r>
          </w:p>
        </w:tc>
        <w:tc>
          <w:tcPr>
            <w:tcW w:w="1275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B1388B" w:rsidRPr="009F5399" w:rsidTr="00B1388B">
        <w:tc>
          <w:tcPr>
            <w:tcW w:w="7905" w:type="dxa"/>
          </w:tcPr>
          <w:p w:rsidR="00B1388B" w:rsidRPr="009F5399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Evidence of being a highly effective member of a school’s leadership team</w:t>
            </w:r>
          </w:p>
        </w:tc>
        <w:tc>
          <w:tcPr>
            <w:tcW w:w="1275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B1388B" w:rsidRPr="009F5399" w:rsidTr="00B1388B">
        <w:tc>
          <w:tcPr>
            <w:tcW w:w="7905" w:type="dxa"/>
          </w:tcPr>
          <w:p w:rsidR="00B1388B" w:rsidRPr="009F5399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Experience of managing a budget</w:t>
            </w:r>
          </w:p>
        </w:tc>
        <w:tc>
          <w:tcPr>
            <w:tcW w:w="1275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B1388B" w:rsidRPr="009F5399" w:rsidTr="00B1388B">
        <w:tc>
          <w:tcPr>
            <w:tcW w:w="7905" w:type="dxa"/>
          </w:tcPr>
          <w:p w:rsidR="00B1388B" w:rsidRPr="009F5399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Experience f monitoring and evaluating classroom practice in order to improve teaching and learning and therefore raise standards of achievement</w:t>
            </w:r>
          </w:p>
        </w:tc>
        <w:tc>
          <w:tcPr>
            <w:tcW w:w="1275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B1388B" w:rsidRPr="009F5399" w:rsidTr="00B1388B">
        <w:tc>
          <w:tcPr>
            <w:tcW w:w="7905" w:type="dxa"/>
          </w:tcPr>
          <w:p w:rsidR="00B1388B" w:rsidRPr="009F5399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Experience of whole school self-evaluation</w:t>
            </w:r>
          </w:p>
        </w:tc>
        <w:tc>
          <w:tcPr>
            <w:tcW w:w="1275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D</w:t>
            </w:r>
          </w:p>
        </w:tc>
        <w:tc>
          <w:tcPr>
            <w:tcW w:w="1656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B1388B" w:rsidRPr="009F5399" w:rsidTr="00B1388B">
        <w:tc>
          <w:tcPr>
            <w:tcW w:w="7905" w:type="dxa"/>
          </w:tcPr>
          <w:p w:rsidR="00B1388B" w:rsidRPr="009F5399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Experience of dealing with outside agencies such as health, social work</w:t>
            </w:r>
          </w:p>
        </w:tc>
        <w:tc>
          <w:tcPr>
            <w:tcW w:w="1275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D</w:t>
            </w:r>
          </w:p>
        </w:tc>
        <w:tc>
          <w:tcPr>
            <w:tcW w:w="1656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B1388B" w:rsidRPr="009F5399" w:rsidTr="00B1388B">
        <w:tc>
          <w:tcPr>
            <w:tcW w:w="7905" w:type="dxa"/>
          </w:tcPr>
          <w:p w:rsidR="00B1388B" w:rsidRPr="009F5399" w:rsidRDefault="00B1388B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Experience of working with statutory processes and legislation, such as statementing of SEN</w:t>
            </w:r>
          </w:p>
        </w:tc>
        <w:tc>
          <w:tcPr>
            <w:tcW w:w="1275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D</w:t>
            </w:r>
          </w:p>
        </w:tc>
        <w:tc>
          <w:tcPr>
            <w:tcW w:w="1656" w:type="dxa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B1388B" w:rsidRPr="009F5399" w:rsidTr="001E05A6">
        <w:tc>
          <w:tcPr>
            <w:tcW w:w="10836" w:type="dxa"/>
            <w:gridSpan w:val="3"/>
          </w:tcPr>
          <w:p w:rsidR="00B1388B" w:rsidRPr="009F5399" w:rsidRDefault="00B1388B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Knowledge/Understanding</w:t>
            </w:r>
          </w:p>
        </w:tc>
      </w:tr>
      <w:tr w:rsidR="00B1388B" w:rsidRPr="009F5399" w:rsidTr="00B1388B">
        <w:tc>
          <w:tcPr>
            <w:tcW w:w="7905" w:type="dxa"/>
          </w:tcPr>
          <w:p w:rsidR="00B1388B" w:rsidRPr="009F5399" w:rsidRDefault="00655FB7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Through knowledge of the primary curriculum 4 - 11</w:t>
            </w:r>
          </w:p>
        </w:tc>
        <w:tc>
          <w:tcPr>
            <w:tcW w:w="1275" w:type="dxa"/>
          </w:tcPr>
          <w:p w:rsidR="00B1388B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B1388B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655FB7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Through knowledge and understanding of successful primary practice</w:t>
            </w:r>
          </w:p>
        </w:tc>
        <w:tc>
          <w:tcPr>
            <w:tcW w:w="1275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655FB7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Understanding of how to raise standards within a primary school</w:t>
            </w:r>
          </w:p>
        </w:tc>
        <w:tc>
          <w:tcPr>
            <w:tcW w:w="1275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655FB7" w:rsidP="0013539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Knowledge of recent legislation and current educational developments</w:t>
            </w:r>
          </w:p>
        </w:tc>
        <w:tc>
          <w:tcPr>
            <w:tcW w:w="1275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Has a clear understanding of the expectation in the OFSTED Framework regarding teaching and learning, leadership and management</w:t>
            </w:r>
          </w:p>
        </w:tc>
        <w:tc>
          <w:tcPr>
            <w:tcW w:w="1275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Has a clear knowledge and understanding of safeguarding an promoting the welfare of children and young people</w:t>
            </w:r>
          </w:p>
        </w:tc>
        <w:tc>
          <w:tcPr>
            <w:tcW w:w="1275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Has a good understanding  of the principle of race, gender and disability and equality of opportunity</w:t>
            </w:r>
          </w:p>
        </w:tc>
        <w:tc>
          <w:tcPr>
            <w:tcW w:w="1275" w:type="dxa"/>
          </w:tcPr>
          <w:p w:rsidR="00655FB7" w:rsidRPr="009F5399" w:rsidRDefault="009F5399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Understands what constitutes good practice and support for bilingual learners</w:t>
            </w:r>
          </w:p>
        </w:tc>
        <w:tc>
          <w:tcPr>
            <w:tcW w:w="1275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Has a very good working knowledge of ICT for teaching and administrative purposes</w:t>
            </w:r>
          </w:p>
        </w:tc>
        <w:tc>
          <w:tcPr>
            <w:tcW w:w="1275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Has a thorough understanding of inclusion/personalisation</w:t>
            </w:r>
          </w:p>
        </w:tc>
        <w:tc>
          <w:tcPr>
            <w:tcW w:w="1275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Has an excellent understanding of assessment and AFL strategies</w:t>
            </w:r>
          </w:p>
        </w:tc>
        <w:tc>
          <w:tcPr>
            <w:tcW w:w="1275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 xml:space="preserve">An understanding of role in ensuring health and safety </w:t>
            </w:r>
            <w:r w:rsidR="009F5399"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is adhered to at</w:t>
            </w: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 xml:space="preserve"> all </w:t>
            </w: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lastRenderedPageBreak/>
              <w:t>times</w:t>
            </w:r>
          </w:p>
        </w:tc>
        <w:tc>
          <w:tcPr>
            <w:tcW w:w="1275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lastRenderedPageBreak/>
              <w:t>E</w:t>
            </w:r>
          </w:p>
        </w:tc>
        <w:tc>
          <w:tcPr>
            <w:tcW w:w="1656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9F5399" w:rsidTr="00682073">
        <w:tc>
          <w:tcPr>
            <w:tcW w:w="10836" w:type="dxa"/>
            <w:gridSpan w:val="3"/>
          </w:tcPr>
          <w:p w:rsidR="00655FB7" w:rsidRPr="009F5399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lastRenderedPageBreak/>
              <w:t>Leadership and Management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A highly motivated, energetic and enthusiastic team member and leader who is approachable and promotes positive relationships</w:t>
            </w:r>
          </w:p>
        </w:tc>
        <w:tc>
          <w:tcPr>
            <w:tcW w:w="1275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Ability to communicate orally and in writing to a wide range of audiences</w:t>
            </w:r>
          </w:p>
        </w:tc>
        <w:tc>
          <w:tcPr>
            <w:tcW w:w="1275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655FB7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Is able to think strategically and have a wider version for the school</w:t>
            </w:r>
          </w:p>
        </w:tc>
        <w:tc>
          <w:tcPr>
            <w:tcW w:w="1275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9F5399" w:rsidRDefault="00655FB7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A/I//R</w:t>
            </w:r>
          </w:p>
        </w:tc>
      </w:tr>
      <w:tr w:rsidR="00655FB7" w:rsidRPr="009F5399" w:rsidTr="00B1388B">
        <w:tc>
          <w:tcPr>
            <w:tcW w:w="7905" w:type="dxa"/>
          </w:tcPr>
          <w:p w:rsidR="00655FB7" w:rsidRPr="009F5399" w:rsidRDefault="007F5C0F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Ability to manage effectively pupil discipline and have a commitment to a high level of pastoral care</w:t>
            </w:r>
          </w:p>
        </w:tc>
        <w:tc>
          <w:tcPr>
            <w:tcW w:w="1275" w:type="dxa"/>
          </w:tcPr>
          <w:p w:rsidR="00655FB7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655FB7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9F5399" w:rsidTr="00B1388B">
        <w:tc>
          <w:tcPr>
            <w:tcW w:w="7905" w:type="dxa"/>
          </w:tcPr>
          <w:p w:rsidR="007F5C0F" w:rsidRPr="009F5399" w:rsidRDefault="007F5C0F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Can demonstrate an ability to monitor, evaluate and measure impact of teaching and learning across the school</w:t>
            </w:r>
          </w:p>
        </w:tc>
        <w:tc>
          <w:tcPr>
            <w:tcW w:w="1275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9F5399" w:rsidTr="00B1388B">
        <w:tc>
          <w:tcPr>
            <w:tcW w:w="7905" w:type="dxa"/>
          </w:tcPr>
          <w:p w:rsidR="007F5C0F" w:rsidRPr="009F5399" w:rsidRDefault="007F5C0F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Commitment to the development and maintenance of positive partnerships between the school, parents and the community</w:t>
            </w:r>
          </w:p>
        </w:tc>
        <w:tc>
          <w:tcPr>
            <w:tcW w:w="1275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9F5399" w:rsidTr="00B1388B">
        <w:tc>
          <w:tcPr>
            <w:tcW w:w="7905" w:type="dxa"/>
          </w:tcPr>
          <w:p w:rsidR="007F5C0F" w:rsidRPr="009F5399" w:rsidRDefault="007F5C0F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Proven ability to plan, deliver and organise high quality and effective INSET for all staff</w:t>
            </w:r>
          </w:p>
        </w:tc>
        <w:tc>
          <w:tcPr>
            <w:tcW w:w="1275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9F5399" w:rsidTr="00B1388B">
        <w:tc>
          <w:tcPr>
            <w:tcW w:w="7905" w:type="dxa"/>
          </w:tcPr>
          <w:p w:rsidR="007F5C0F" w:rsidRPr="009F5399" w:rsidRDefault="007F5C0F" w:rsidP="00655FB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Ability to analyse data effectively, develop strategic plans for school improvement, set targets and monitor and evaluate progress towards them</w:t>
            </w:r>
          </w:p>
        </w:tc>
        <w:tc>
          <w:tcPr>
            <w:tcW w:w="1275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D</w:t>
            </w:r>
          </w:p>
        </w:tc>
        <w:tc>
          <w:tcPr>
            <w:tcW w:w="1656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9F5399" w:rsidTr="0065308C">
        <w:tc>
          <w:tcPr>
            <w:tcW w:w="10836" w:type="dxa"/>
            <w:gridSpan w:val="3"/>
          </w:tcPr>
          <w:p w:rsidR="007F5C0F" w:rsidRPr="009F5399" w:rsidRDefault="007F5C0F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Personal Characteristics</w:t>
            </w:r>
          </w:p>
        </w:tc>
      </w:tr>
      <w:tr w:rsidR="007F5C0F" w:rsidRPr="009F5399" w:rsidTr="00B1388B">
        <w:tc>
          <w:tcPr>
            <w:tcW w:w="7905" w:type="dxa"/>
          </w:tcPr>
          <w:p w:rsidR="007F5C0F" w:rsidRPr="009F5399" w:rsidRDefault="007F5C0F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Enthusiastic in their approach to raising standards and developing the “whole child”</w:t>
            </w:r>
          </w:p>
        </w:tc>
        <w:tc>
          <w:tcPr>
            <w:tcW w:w="1275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9F5399" w:rsidTr="00B1388B">
        <w:tc>
          <w:tcPr>
            <w:tcW w:w="7905" w:type="dxa"/>
          </w:tcPr>
          <w:p w:rsidR="007F5C0F" w:rsidRPr="009F5399" w:rsidRDefault="007F5C0F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Ability to cope with the pressure of a demanding management</w:t>
            </w:r>
          </w:p>
        </w:tc>
        <w:tc>
          <w:tcPr>
            <w:tcW w:w="1275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9F5399" w:rsidTr="00B1388B">
        <w:tc>
          <w:tcPr>
            <w:tcW w:w="7905" w:type="dxa"/>
          </w:tcPr>
          <w:p w:rsidR="007F5C0F" w:rsidRPr="009F5399" w:rsidRDefault="007F5C0F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Commitment to promoting the “voice of the child” and valuing their contribution to the development of the school</w:t>
            </w:r>
          </w:p>
        </w:tc>
        <w:tc>
          <w:tcPr>
            <w:tcW w:w="1275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9F5399" w:rsidTr="00B1388B">
        <w:tc>
          <w:tcPr>
            <w:tcW w:w="7905" w:type="dxa"/>
          </w:tcPr>
          <w:p w:rsidR="007F5C0F" w:rsidRPr="009F5399" w:rsidRDefault="007F5C0F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Commitment to equality of opportunity and social inclusion</w:t>
            </w:r>
          </w:p>
        </w:tc>
        <w:tc>
          <w:tcPr>
            <w:tcW w:w="1275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9F5399" w:rsidTr="00B1388B">
        <w:tc>
          <w:tcPr>
            <w:tcW w:w="7905" w:type="dxa"/>
          </w:tcPr>
          <w:p w:rsidR="007F5C0F" w:rsidRPr="009F5399" w:rsidRDefault="009F5399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Creative, innovative</w:t>
            </w:r>
            <w:r w:rsidR="007F5C0F"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 xml:space="preserve"> and proactive, keen to embrace change, new ideas and challenges</w:t>
            </w:r>
          </w:p>
        </w:tc>
        <w:tc>
          <w:tcPr>
            <w:tcW w:w="1275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RPr="009F5399" w:rsidTr="00B1388B">
        <w:tc>
          <w:tcPr>
            <w:tcW w:w="7905" w:type="dxa"/>
          </w:tcPr>
          <w:p w:rsidR="007F5C0F" w:rsidRPr="009F5399" w:rsidRDefault="007F5C0F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Can inspire trust and confidence in others</w:t>
            </w:r>
          </w:p>
        </w:tc>
        <w:tc>
          <w:tcPr>
            <w:tcW w:w="1275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  <w:tr w:rsidR="007F5C0F" w:rsidTr="00B1388B">
        <w:tc>
          <w:tcPr>
            <w:tcW w:w="7905" w:type="dxa"/>
          </w:tcPr>
          <w:p w:rsidR="007F5C0F" w:rsidRPr="009F5399" w:rsidRDefault="007F5C0F" w:rsidP="007F5C0F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color w:val="auto"/>
                <w:position w:val="0"/>
                <w:lang w:val="en-GB" w:eastAsia="en-GB"/>
              </w:rPr>
              <w:t>Well organised and able to manage time well</w:t>
            </w:r>
          </w:p>
        </w:tc>
        <w:tc>
          <w:tcPr>
            <w:tcW w:w="1275" w:type="dxa"/>
          </w:tcPr>
          <w:p w:rsidR="007F5C0F" w:rsidRPr="009F5399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E</w:t>
            </w:r>
          </w:p>
        </w:tc>
        <w:tc>
          <w:tcPr>
            <w:tcW w:w="1656" w:type="dxa"/>
          </w:tcPr>
          <w:p w:rsidR="007F5C0F" w:rsidRDefault="007F5C0F" w:rsidP="00B1388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</w:pPr>
            <w:r w:rsidRPr="009F5399">
              <w:rPr>
                <w:rFonts w:ascii="Candara" w:hAnsi="Candara" w:cs="Century Gothic"/>
                <w:b/>
                <w:color w:val="auto"/>
                <w:position w:val="0"/>
                <w:lang w:val="en-GB" w:eastAsia="en-GB"/>
              </w:rPr>
              <w:t>A/I/R</w:t>
            </w:r>
          </w:p>
        </w:tc>
      </w:tr>
    </w:tbl>
    <w:p w:rsidR="00135398" w:rsidRPr="00B1388B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135398" w:rsidRPr="00B1388B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135398" w:rsidRPr="00B1388B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135398" w:rsidRPr="00B1388B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135398" w:rsidRPr="00B1388B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135398" w:rsidRPr="00B1388B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lang w:val="en-GB" w:eastAsia="en-GB"/>
        </w:rPr>
      </w:pPr>
    </w:p>
    <w:p w:rsidR="00135398" w:rsidRDefault="00135398" w:rsidP="00135398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hAnsi="Candara" w:cs="Century Gothic"/>
          <w:color w:val="auto"/>
          <w:position w:val="0"/>
          <w:sz w:val="22"/>
          <w:szCs w:val="22"/>
          <w:lang w:val="en-GB" w:eastAsia="en-GB"/>
        </w:rPr>
      </w:pPr>
    </w:p>
    <w:sectPr w:rsidR="00135398" w:rsidSect="002A08B8">
      <w:headerReference w:type="default" r:id="rId9"/>
      <w:footerReference w:type="even" r:id="rId10"/>
      <w:footerReference w:type="default" r:id="rId11"/>
      <w:pgSz w:w="12240" w:h="15840"/>
      <w:pgMar w:top="540" w:right="720" w:bottom="142" w:left="900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99" w:rsidRDefault="003B4199" w:rsidP="004F3720">
      <w:pPr>
        <w:spacing w:line="240" w:lineRule="auto"/>
        <w:ind w:left="0" w:hanging="2"/>
      </w:pPr>
      <w:r>
        <w:separator/>
      </w:r>
    </w:p>
  </w:endnote>
  <w:endnote w:type="continuationSeparator" w:id="0">
    <w:p w:rsidR="003B4199" w:rsidRDefault="003B4199" w:rsidP="004F37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D1" w:rsidRDefault="002A08B8" w:rsidP="004F37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</w:pPr>
    <w:r>
      <w:fldChar w:fldCharType="begin"/>
    </w:r>
    <w:r w:rsidR="004F3720">
      <w:instrText>PAGE</w:instrText>
    </w:r>
    <w:r>
      <w:fldChar w:fldCharType="end"/>
    </w:r>
  </w:p>
  <w:p w:rsidR="00D12CD1" w:rsidRDefault="00D12CD1" w:rsidP="004F37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D1" w:rsidRDefault="00D12CD1" w:rsidP="004F37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99" w:rsidRDefault="003B4199" w:rsidP="004F3720">
      <w:pPr>
        <w:spacing w:line="240" w:lineRule="auto"/>
        <w:ind w:left="0" w:hanging="2"/>
      </w:pPr>
      <w:r>
        <w:separator/>
      </w:r>
    </w:p>
  </w:footnote>
  <w:footnote w:type="continuationSeparator" w:id="0">
    <w:p w:rsidR="003B4199" w:rsidRDefault="003B4199" w:rsidP="004F37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D1" w:rsidRDefault="00D12CD1" w:rsidP="004F372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ndara" w:eastAsia="Candara" w:hAnsi="Candara" w:cs="Candara"/>
        <w:sz w:val="22"/>
        <w:szCs w:val="22"/>
      </w:rPr>
    </w:pPr>
  </w:p>
  <w:tbl>
    <w:tblPr>
      <w:tblStyle w:val="a"/>
      <w:tblW w:w="10836" w:type="dxa"/>
      <w:tblBorders>
        <w:top w:val="single" w:sz="18" w:space="0" w:color="009933"/>
        <w:left w:val="single" w:sz="18" w:space="0" w:color="009933"/>
        <w:bottom w:val="single" w:sz="18" w:space="0" w:color="009933"/>
        <w:right w:val="single" w:sz="18" w:space="0" w:color="009933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943"/>
      <w:gridCol w:w="5027"/>
      <w:gridCol w:w="2866"/>
    </w:tblGrid>
    <w:tr w:rsidR="00D12CD1">
      <w:tc>
        <w:tcPr>
          <w:tcW w:w="2943" w:type="dxa"/>
        </w:tcPr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</w:pPr>
          <w:r>
            <w:rPr>
              <w:rFonts w:ascii="Trebuchet MS" w:eastAsia="Trebuchet MS" w:hAnsi="Trebuchet MS" w:cs="Trebuchet MS"/>
              <w:b/>
              <w:noProof/>
            </w:rPr>
            <w:drawing>
              <wp:inline distT="0" distB="0" distL="114300" distR="114300">
                <wp:extent cx="1190625" cy="117983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1798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7" w:type="dxa"/>
        </w:tcPr>
        <w:p w:rsidR="00D12CD1" w:rsidRDefault="00D12CD1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  <w:tab w:val="center" w:pos="2601"/>
            </w:tabs>
            <w:spacing w:line="240" w:lineRule="auto"/>
            <w:jc w:val="center"/>
            <w:rPr>
              <w:rFonts w:ascii="Candara" w:eastAsia="Candara" w:hAnsi="Candara" w:cs="Candara"/>
              <w:color w:val="0000FF"/>
              <w:sz w:val="6"/>
              <w:szCs w:val="6"/>
            </w:rPr>
          </w:pPr>
        </w:p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  <w:tab w:val="center" w:pos="2601"/>
            </w:tabs>
            <w:spacing w:line="240" w:lineRule="auto"/>
            <w:ind w:left="1" w:hanging="3"/>
            <w:jc w:val="center"/>
            <w:rPr>
              <w:rFonts w:ascii="Candara" w:eastAsia="Candara" w:hAnsi="Candara" w:cs="Candara"/>
              <w:color w:val="0000FF"/>
              <w:sz w:val="28"/>
              <w:szCs w:val="28"/>
            </w:rPr>
          </w:pPr>
          <w:r>
            <w:rPr>
              <w:rFonts w:ascii="Candara" w:eastAsia="Candara" w:hAnsi="Candara" w:cs="Candara"/>
              <w:b/>
              <w:color w:val="0000FF"/>
              <w:sz w:val="28"/>
              <w:szCs w:val="28"/>
            </w:rPr>
            <w:t>STONEYDOWN PARK PRIMARY SCHOOL</w:t>
          </w:r>
        </w:p>
        <w:p w:rsidR="00D12CD1" w:rsidRDefault="00D12CD1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  <w:tab w:val="center" w:pos="2601"/>
            </w:tabs>
            <w:spacing w:line="240" w:lineRule="auto"/>
            <w:jc w:val="center"/>
            <w:rPr>
              <w:rFonts w:ascii="Candara" w:eastAsia="Candara" w:hAnsi="Candara" w:cs="Candara"/>
              <w:sz w:val="8"/>
              <w:szCs w:val="8"/>
            </w:rPr>
          </w:pPr>
        </w:p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</w:tabs>
            <w:spacing w:line="240" w:lineRule="auto"/>
            <w:ind w:left="0" w:hanging="2"/>
            <w:jc w:val="center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sz w:val="20"/>
              <w:szCs w:val="20"/>
            </w:rPr>
            <w:t>Pretoria Avenue</w:t>
          </w:r>
        </w:p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</w:tabs>
            <w:spacing w:line="240" w:lineRule="auto"/>
            <w:ind w:left="0" w:hanging="2"/>
            <w:jc w:val="center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sz w:val="20"/>
              <w:szCs w:val="20"/>
            </w:rPr>
            <w:t>E17 6JY</w:t>
          </w:r>
        </w:p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</w:tabs>
            <w:spacing w:line="240" w:lineRule="auto"/>
            <w:ind w:left="0" w:hanging="2"/>
            <w:jc w:val="center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sz w:val="20"/>
              <w:szCs w:val="20"/>
            </w:rPr>
            <w:t>Infants- 0208 521 3839</w:t>
          </w:r>
        </w:p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</w:tabs>
            <w:spacing w:line="240" w:lineRule="auto"/>
            <w:ind w:left="0" w:hanging="2"/>
            <w:jc w:val="center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sz w:val="20"/>
              <w:szCs w:val="20"/>
            </w:rPr>
            <w:t>Juniors &amp; Nursery-  0208 520 7026</w:t>
          </w:r>
        </w:p>
        <w:p w:rsidR="00D12CD1" w:rsidRDefault="00377AD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Candara" w:eastAsia="Candara" w:hAnsi="Candara" w:cs="Candara"/>
              <w:sz w:val="20"/>
              <w:szCs w:val="20"/>
            </w:rPr>
          </w:pPr>
          <w:hyperlink r:id="rId2">
            <w:r w:rsidR="004F3720">
              <w:rPr>
                <w:rFonts w:ascii="Candara" w:eastAsia="Candara" w:hAnsi="Candara" w:cs="Candara"/>
                <w:b/>
                <w:color w:val="0000FF"/>
                <w:sz w:val="20"/>
                <w:szCs w:val="20"/>
                <w:u w:val="single"/>
              </w:rPr>
              <w:t>www.stoneydownpark.org.uk</w:t>
            </w:r>
          </w:hyperlink>
        </w:p>
        <w:p w:rsidR="00D12CD1" w:rsidRDefault="00D12CD1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</w:tabs>
            <w:spacing w:line="240" w:lineRule="auto"/>
            <w:jc w:val="center"/>
            <w:rPr>
              <w:sz w:val="8"/>
              <w:szCs w:val="8"/>
            </w:rPr>
          </w:pPr>
        </w:p>
      </w:tc>
      <w:tc>
        <w:tcPr>
          <w:tcW w:w="2866" w:type="dxa"/>
        </w:tcPr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  <w:tab w:val="center" w:pos="2601"/>
            </w:tabs>
            <w:spacing w:line="240" w:lineRule="auto"/>
            <w:ind w:left="0" w:hanging="2"/>
            <w:jc w:val="right"/>
            <w:rPr>
              <w:rFonts w:ascii="Trebuchet MS" w:eastAsia="Trebuchet MS" w:hAnsi="Trebuchet MS" w:cs="Trebuchet MS"/>
              <w:sz w:val="22"/>
              <w:szCs w:val="22"/>
            </w:rPr>
          </w:pPr>
          <w:r>
            <w:rPr>
              <w:rFonts w:ascii="Trebuchet MS" w:eastAsia="Trebuchet MS" w:hAnsi="Trebuchet MS" w:cs="Trebuchet MS"/>
              <w:b/>
              <w:noProof/>
            </w:rPr>
            <w:drawing>
              <wp:inline distT="0" distB="0" distL="114300" distR="114300">
                <wp:extent cx="1190625" cy="117983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1798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12CD1">
      <w:tc>
        <w:tcPr>
          <w:tcW w:w="10836" w:type="dxa"/>
          <w:gridSpan w:val="3"/>
        </w:tcPr>
        <w:p w:rsidR="00D12CD1" w:rsidRDefault="004F3720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  <w:tab w:val="center" w:pos="2601"/>
            </w:tabs>
            <w:spacing w:line="240" w:lineRule="auto"/>
            <w:ind w:left="0" w:hanging="2"/>
            <w:jc w:val="center"/>
            <w:rPr>
              <w:rFonts w:ascii="Candara" w:eastAsia="Candara" w:hAnsi="Candara" w:cs="Candara"/>
              <w:color w:val="339966"/>
              <w:sz w:val="20"/>
              <w:szCs w:val="20"/>
            </w:rPr>
          </w:pPr>
          <w:r>
            <w:rPr>
              <w:rFonts w:ascii="Candara" w:eastAsia="Candara" w:hAnsi="Candara" w:cs="Candara"/>
              <w:color w:val="339966"/>
              <w:sz w:val="20"/>
              <w:szCs w:val="20"/>
            </w:rPr>
            <w:t xml:space="preserve">Head Teacher: Adam Bennett          Deputy Head Teachers: </w:t>
          </w:r>
          <w:proofErr w:type="spellStart"/>
          <w:r>
            <w:rPr>
              <w:rFonts w:ascii="Candara" w:eastAsia="Candara" w:hAnsi="Candara" w:cs="Candara"/>
              <w:color w:val="339966"/>
              <w:sz w:val="20"/>
              <w:szCs w:val="20"/>
            </w:rPr>
            <w:t>MaddyAuty</w:t>
          </w:r>
          <w:proofErr w:type="spellEnd"/>
          <w:r>
            <w:rPr>
              <w:rFonts w:ascii="Candara" w:eastAsia="Candara" w:hAnsi="Candara" w:cs="Candara"/>
              <w:color w:val="339966"/>
              <w:sz w:val="20"/>
              <w:szCs w:val="20"/>
            </w:rPr>
            <w:t xml:space="preserve">, Caroline </w:t>
          </w:r>
          <w:proofErr w:type="spellStart"/>
          <w:r>
            <w:rPr>
              <w:rFonts w:ascii="Candara" w:eastAsia="Candara" w:hAnsi="Candara" w:cs="Candara"/>
              <w:color w:val="339966"/>
              <w:sz w:val="20"/>
              <w:szCs w:val="20"/>
            </w:rPr>
            <w:t>Hext</w:t>
          </w:r>
          <w:proofErr w:type="spellEnd"/>
          <w:r>
            <w:rPr>
              <w:rFonts w:ascii="Candara" w:eastAsia="Candara" w:hAnsi="Candara" w:cs="Candara"/>
              <w:color w:val="339966"/>
              <w:sz w:val="20"/>
              <w:szCs w:val="20"/>
            </w:rPr>
            <w:t xml:space="preserve"> and Kylie McKnight</w:t>
          </w:r>
        </w:p>
        <w:p w:rsidR="00D12CD1" w:rsidRDefault="00D12CD1" w:rsidP="004F3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810"/>
              <w:tab w:val="center" w:pos="2601"/>
            </w:tabs>
            <w:spacing w:line="240" w:lineRule="auto"/>
            <w:jc w:val="center"/>
            <w:rPr>
              <w:rFonts w:ascii="Trebuchet MS" w:eastAsia="Trebuchet MS" w:hAnsi="Trebuchet MS" w:cs="Trebuchet MS"/>
              <w:sz w:val="6"/>
              <w:szCs w:val="6"/>
            </w:rPr>
          </w:pPr>
        </w:p>
      </w:tc>
    </w:tr>
  </w:tbl>
  <w:p w:rsidR="00D12CD1" w:rsidRDefault="00D12CD1" w:rsidP="004F37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-2" w:firstLine="0"/>
      <w:rPr>
        <w:sz w:val="2"/>
        <w:szCs w:val="2"/>
      </w:rPr>
    </w:pPr>
  </w:p>
  <w:p w:rsidR="00D12CD1" w:rsidRDefault="00D12CD1" w:rsidP="004F37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sz w:val="6"/>
        <w:szCs w:val="6"/>
      </w:rPr>
    </w:pPr>
  </w:p>
  <w:p w:rsidR="00D12CD1" w:rsidRDefault="00D12CD1" w:rsidP="004F37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-2" w:firstLine="0"/>
      <w:jc w:val="center"/>
      <w:rPr>
        <w:sz w:val="4"/>
        <w:szCs w:val="4"/>
      </w:rPr>
    </w:pPr>
  </w:p>
  <w:p w:rsidR="00D12CD1" w:rsidRDefault="00D12CD1" w:rsidP="008F46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-2" w:firstLine="0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19312"/>
    <w:multiLevelType w:val="hybridMultilevel"/>
    <w:tmpl w:val="4ED947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BF7C5F"/>
    <w:multiLevelType w:val="hybridMultilevel"/>
    <w:tmpl w:val="FB134A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B6EBF4B"/>
    <w:multiLevelType w:val="hybridMultilevel"/>
    <w:tmpl w:val="FF38B3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4FF52C5"/>
    <w:multiLevelType w:val="hybridMultilevel"/>
    <w:tmpl w:val="25A9A8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E21273"/>
    <w:multiLevelType w:val="hybridMultilevel"/>
    <w:tmpl w:val="E2F900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3535646"/>
    <w:multiLevelType w:val="hybridMultilevel"/>
    <w:tmpl w:val="EC2AF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FFA97AF"/>
    <w:multiLevelType w:val="hybridMultilevel"/>
    <w:tmpl w:val="B6A813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D1"/>
    <w:rsid w:val="00135398"/>
    <w:rsid w:val="002A08B8"/>
    <w:rsid w:val="00377AD0"/>
    <w:rsid w:val="003B4199"/>
    <w:rsid w:val="004F3720"/>
    <w:rsid w:val="00655FB7"/>
    <w:rsid w:val="007F5C0F"/>
    <w:rsid w:val="008F4603"/>
    <w:rsid w:val="009F5399"/>
    <w:rsid w:val="00B1388B"/>
    <w:rsid w:val="00D12CD1"/>
    <w:rsid w:val="00D6147E"/>
    <w:rsid w:val="00E912EC"/>
    <w:rsid w:val="00FD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pPr>
      <w:outlineLvl w:val="5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6Char">
    <w:name w:val="Heading 6 Char"/>
    <w:rPr>
      <w:rFonts w:ascii="Century Gothic" w:hAnsi="Century Gothic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PlainText">
    <w:name w:val="Plain Text"/>
    <w:basedOn w:val="Normal"/>
    <w:qFormat/>
    <w:rPr>
      <w:rFonts w:ascii="Calibri" w:eastAsia="Calibri" w:hAnsi="Calibri"/>
      <w:color w:val="auto"/>
      <w:sz w:val="22"/>
      <w:szCs w:val="21"/>
      <w:lang w:val="en-GB"/>
    </w:rPr>
  </w:style>
  <w:style w:type="character" w:customStyle="1" w:styleId="PlainTextChar">
    <w:name w:val="Plain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Pr>
      <w:color w:val="auto"/>
      <w:lang w:val="en-GB" w:eastAsia="en-GB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pPr>
      <w:outlineLvl w:val="5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6Char">
    <w:name w:val="Heading 6 Char"/>
    <w:rPr>
      <w:rFonts w:ascii="Century Gothic" w:hAnsi="Century Gothic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PlainText">
    <w:name w:val="Plain Text"/>
    <w:basedOn w:val="Normal"/>
    <w:qFormat/>
    <w:rPr>
      <w:rFonts w:ascii="Calibri" w:eastAsia="Calibri" w:hAnsi="Calibri"/>
      <w:color w:val="auto"/>
      <w:sz w:val="22"/>
      <w:szCs w:val="21"/>
      <w:lang w:val="en-GB"/>
    </w:rPr>
  </w:style>
  <w:style w:type="character" w:customStyle="1" w:styleId="PlainTextChar">
    <w:name w:val="Plain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Pr>
      <w:color w:val="auto"/>
      <w:lang w:val="en-GB" w:eastAsia="en-GB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oneydownpark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2Z9IQw+c21upMIqr4gexSJCDLg==">AMUW2mXjHkGeZZrf3HPMCkFQQm0GC8Ss0EYD7vMXmOtxeeWlnzIZuH6nRbp24G3G+RI6CPaWs9ix/cK7n7e0xz5SMWJyWIymZCrSpuIEDsLPz1Cc/MDKH88=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Cominetti</dc:creator>
  <cp:lastModifiedBy>Tracey Palmer</cp:lastModifiedBy>
  <cp:revision>4</cp:revision>
  <cp:lastPrinted>2020-11-20T10:09:00Z</cp:lastPrinted>
  <dcterms:created xsi:type="dcterms:W3CDTF">2020-11-19T15:44:00Z</dcterms:created>
  <dcterms:modified xsi:type="dcterms:W3CDTF">2020-11-20T10:09:00Z</dcterms:modified>
</cp:coreProperties>
</file>