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764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642"/>
        <w:gridCol w:w="6600"/>
      </w:tblGrid>
      <w:tr w:rsidR="00AA28D9" w:rsidRPr="00EC65AD" w14:paraId="091F9D3F" w14:textId="77777777" w:rsidTr="00AA28D9">
        <w:trPr>
          <w:trHeight w:val="1092"/>
        </w:trPr>
        <w:tc>
          <w:tcPr>
            <w:tcW w:w="2642" w:type="dxa"/>
            <w:shd w:val="clear" w:color="auto" w:fill="007770"/>
          </w:tcPr>
          <w:p w14:paraId="02295452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 xml:space="preserve">Salary </w:t>
            </w:r>
          </w:p>
        </w:tc>
        <w:tc>
          <w:tcPr>
            <w:tcW w:w="6600" w:type="dxa"/>
            <w:shd w:val="clear" w:color="auto" w:fill="auto"/>
          </w:tcPr>
          <w:p w14:paraId="06948098" w14:textId="77777777" w:rsidR="00AA28D9" w:rsidRDefault="00AA28D9" w:rsidP="00AA28D9">
            <w:pPr>
              <w:widowControl w:val="0"/>
              <w:spacing w:before="1" w:after="0" w:line="240" w:lineRule="auto"/>
              <w:rPr>
                <w:rFonts w:eastAsia="Times New Roman" w:cs="Times New Roman"/>
                <w:spacing w:val="-1"/>
                <w:szCs w:val="20"/>
              </w:rPr>
            </w:pPr>
          </w:p>
          <w:p w14:paraId="0A16008B" w14:textId="77777777" w:rsidR="00AA28D9" w:rsidRPr="00EC65AD" w:rsidRDefault="00AA28D9" w:rsidP="00AA28D9">
            <w:pPr>
              <w:widowControl w:val="0"/>
              <w:spacing w:before="1" w:after="0" w:line="240" w:lineRule="auto"/>
              <w:rPr>
                <w:rFonts w:cs="Arial"/>
                <w:i/>
              </w:rPr>
            </w:pPr>
            <w:r w:rsidRPr="00B67D26">
              <w:rPr>
                <w:rFonts w:eastAsia="Times New Roman" w:cs="Times New Roman"/>
                <w:spacing w:val="-1"/>
                <w:szCs w:val="20"/>
              </w:rPr>
              <w:t>£</w:t>
            </w:r>
            <w:r>
              <w:rPr>
                <w:rFonts w:eastAsia="Times New Roman" w:cs="Times New Roman"/>
                <w:spacing w:val="-1"/>
                <w:szCs w:val="20"/>
              </w:rPr>
              <w:t>67053 - £69813</w:t>
            </w:r>
            <w:r w:rsidRPr="00B67D26">
              <w:rPr>
                <w:rFonts w:eastAsia="Times New Roman" w:cs="Times New Roman"/>
                <w:spacing w:val="-1"/>
                <w:szCs w:val="20"/>
              </w:rPr>
              <w:t xml:space="preserve"> </w:t>
            </w:r>
            <w:r w:rsidRPr="00B67D26">
              <w:rPr>
                <w:rFonts w:eastAsia="Times New Roman" w:cs="Times New Roman"/>
                <w:szCs w:val="20"/>
              </w:rPr>
              <w:t>NJC</w:t>
            </w:r>
            <w:r w:rsidRPr="00B67D26">
              <w:rPr>
                <w:rFonts w:eastAsia="Times New Roman" w:cs="Times New Roman"/>
                <w:spacing w:val="-1"/>
                <w:szCs w:val="20"/>
              </w:rPr>
              <w:t xml:space="preserve"> points</w:t>
            </w:r>
            <w:r w:rsidRPr="00B67D26">
              <w:rPr>
                <w:rFonts w:eastAsia="Times New Roman" w:cs="Times New Roman"/>
                <w:spacing w:val="-2"/>
                <w:szCs w:val="20"/>
              </w:rPr>
              <w:t xml:space="preserve"> </w:t>
            </w:r>
            <w:r>
              <w:rPr>
                <w:rFonts w:eastAsia="Times New Roman" w:cs="Times New Roman"/>
                <w:spacing w:val="-1"/>
                <w:szCs w:val="20"/>
              </w:rPr>
              <w:t>61 - 63</w:t>
            </w:r>
            <w:r w:rsidRPr="00B67D26">
              <w:rPr>
                <w:rFonts w:eastAsia="Times New Roman" w:cs="Times New Roman"/>
                <w:spacing w:val="-1"/>
                <w:szCs w:val="20"/>
              </w:rPr>
              <w:t>.</w:t>
            </w:r>
            <w:r w:rsidRPr="00EC65AD">
              <w:rPr>
                <w:rFonts w:cs="Arial"/>
                <w:i/>
              </w:rPr>
              <w:t xml:space="preserve"> </w:t>
            </w:r>
          </w:p>
        </w:tc>
      </w:tr>
      <w:tr w:rsidR="00AA28D9" w:rsidRPr="00EC65AD" w14:paraId="3C7FDB09" w14:textId="77777777" w:rsidTr="00AA28D9">
        <w:trPr>
          <w:trHeight w:val="1092"/>
        </w:trPr>
        <w:tc>
          <w:tcPr>
            <w:tcW w:w="2642" w:type="dxa"/>
            <w:shd w:val="clear" w:color="auto" w:fill="007770"/>
          </w:tcPr>
          <w:p w14:paraId="1CE02C6B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 xml:space="preserve">Hours of work </w:t>
            </w:r>
          </w:p>
        </w:tc>
        <w:tc>
          <w:tcPr>
            <w:tcW w:w="6600" w:type="dxa"/>
            <w:shd w:val="clear" w:color="auto" w:fill="auto"/>
          </w:tcPr>
          <w:p w14:paraId="5F14D017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 xml:space="preserve">35 hours per week.  Flexi time scheme in place.  The Head of Communications and Involvement may need to work outside normal office hours, and attend Committee meetings as </w:t>
            </w:r>
            <w:proofErr w:type="gramStart"/>
            <w:r w:rsidRPr="00EC65AD">
              <w:rPr>
                <w:rFonts w:cs="Arial"/>
                <w:i w:val="0"/>
              </w:rPr>
              <w:t>required .</w:t>
            </w:r>
            <w:proofErr w:type="gramEnd"/>
            <w:r w:rsidRPr="00EC65AD">
              <w:rPr>
                <w:rFonts w:cs="Arial"/>
                <w:i w:val="0"/>
              </w:rPr>
              <w:t xml:space="preserve">  We are receptive to individual proposals for alternative working arrangements</w:t>
            </w:r>
          </w:p>
        </w:tc>
      </w:tr>
      <w:tr w:rsidR="00AA28D9" w:rsidRPr="00EC65AD" w14:paraId="13A7887E" w14:textId="77777777" w:rsidTr="00AA28D9">
        <w:trPr>
          <w:trHeight w:val="1048"/>
        </w:trPr>
        <w:tc>
          <w:tcPr>
            <w:tcW w:w="2642" w:type="dxa"/>
            <w:shd w:val="clear" w:color="auto" w:fill="007770"/>
          </w:tcPr>
          <w:p w14:paraId="1002ADCE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Pension</w:t>
            </w:r>
          </w:p>
        </w:tc>
        <w:tc>
          <w:tcPr>
            <w:tcW w:w="6600" w:type="dxa"/>
            <w:shd w:val="clear" w:color="auto" w:fill="auto"/>
          </w:tcPr>
          <w:p w14:paraId="51D280E4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>Option to join Defined Benefit (CARE 1/60) Scheme or Defined Contribution Scheme (6% employer contribution, 2% employee contribution)</w:t>
            </w:r>
          </w:p>
        </w:tc>
      </w:tr>
      <w:tr w:rsidR="00AA28D9" w:rsidRPr="00EC65AD" w14:paraId="1D3D6549" w14:textId="77777777" w:rsidTr="00AA28D9">
        <w:trPr>
          <w:trHeight w:val="1048"/>
        </w:trPr>
        <w:tc>
          <w:tcPr>
            <w:tcW w:w="2642" w:type="dxa"/>
            <w:shd w:val="clear" w:color="auto" w:fill="007770"/>
          </w:tcPr>
          <w:p w14:paraId="1D2BFF33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Annual Leave</w:t>
            </w:r>
          </w:p>
        </w:tc>
        <w:tc>
          <w:tcPr>
            <w:tcW w:w="6600" w:type="dxa"/>
            <w:shd w:val="clear" w:color="auto" w:fill="auto"/>
          </w:tcPr>
          <w:p w14:paraId="3BEA0E8F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 xml:space="preserve">29 days rising to 31 days after 5 </w:t>
            </w:r>
            <w:proofErr w:type="spellStart"/>
            <w:r w:rsidRPr="00EC65AD">
              <w:rPr>
                <w:rFonts w:cs="Arial"/>
                <w:i w:val="0"/>
              </w:rPr>
              <w:t>years service</w:t>
            </w:r>
            <w:proofErr w:type="spellEnd"/>
            <w:r w:rsidRPr="00EC65AD">
              <w:rPr>
                <w:rFonts w:cs="Arial"/>
                <w:i w:val="0"/>
              </w:rPr>
              <w:t>. ISHA is normally closed between Christmas and New Year and staff must take annual leave to cover the working days between these periods</w:t>
            </w:r>
          </w:p>
        </w:tc>
      </w:tr>
      <w:tr w:rsidR="00AA28D9" w:rsidRPr="00EC65AD" w14:paraId="3FCEEFDA" w14:textId="77777777" w:rsidTr="00AA28D9">
        <w:trPr>
          <w:trHeight w:val="1048"/>
        </w:trPr>
        <w:tc>
          <w:tcPr>
            <w:tcW w:w="2642" w:type="dxa"/>
            <w:shd w:val="clear" w:color="auto" w:fill="007770"/>
          </w:tcPr>
          <w:p w14:paraId="5763531F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Additional benefits</w:t>
            </w:r>
          </w:p>
        </w:tc>
        <w:tc>
          <w:tcPr>
            <w:tcW w:w="6600" w:type="dxa"/>
            <w:shd w:val="clear" w:color="auto" w:fill="auto"/>
          </w:tcPr>
          <w:p w14:paraId="1878AF8B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Able to buy or sell up to 5 days annual leave per annum</w:t>
            </w:r>
          </w:p>
          <w:p w14:paraId="68F334D2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Interest free season ticket loan</w:t>
            </w:r>
          </w:p>
          <w:p w14:paraId="553E4783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Childcare vouchers</w:t>
            </w:r>
          </w:p>
          <w:p w14:paraId="514A43A8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Cycle to work scheme,</w:t>
            </w:r>
          </w:p>
          <w:p w14:paraId="2912606B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Support for continuous professional development and study loans</w:t>
            </w:r>
          </w:p>
          <w:p w14:paraId="4109C149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Payment of a relevant professional subscription</w:t>
            </w:r>
          </w:p>
          <w:p w14:paraId="2E48F43F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Employee Assistance Programme</w:t>
            </w:r>
          </w:p>
        </w:tc>
      </w:tr>
      <w:tr w:rsidR="00AA28D9" w:rsidRPr="00EC65AD" w14:paraId="6C7FE846" w14:textId="77777777" w:rsidTr="00AA28D9">
        <w:tc>
          <w:tcPr>
            <w:tcW w:w="2642" w:type="dxa"/>
            <w:shd w:val="clear" w:color="auto" w:fill="007770"/>
          </w:tcPr>
          <w:p w14:paraId="00D4454E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Place of work</w:t>
            </w:r>
          </w:p>
        </w:tc>
        <w:tc>
          <w:tcPr>
            <w:tcW w:w="6600" w:type="dxa"/>
            <w:shd w:val="clear" w:color="auto" w:fill="auto"/>
          </w:tcPr>
          <w:p w14:paraId="6A738345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>102 Blackstock Road, London, N4 2DR.</w:t>
            </w:r>
          </w:p>
        </w:tc>
      </w:tr>
      <w:tr w:rsidR="00AA28D9" w:rsidRPr="00EC65AD" w14:paraId="65F0E3DE" w14:textId="77777777" w:rsidTr="00AA28D9">
        <w:tc>
          <w:tcPr>
            <w:tcW w:w="2642" w:type="dxa"/>
            <w:shd w:val="clear" w:color="auto" w:fill="007770"/>
          </w:tcPr>
          <w:p w14:paraId="01FEB48D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Probation Period</w:t>
            </w:r>
          </w:p>
        </w:tc>
        <w:tc>
          <w:tcPr>
            <w:tcW w:w="6600" w:type="dxa"/>
            <w:shd w:val="clear" w:color="auto" w:fill="auto"/>
          </w:tcPr>
          <w:p w14:paraId="23614716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  <w:spacing w:val="-1"/>
              </w:rPr>
              <w:t xml:space="preserve">6 months. </w:t>
            </w:r>
          </w:p>
        </w:tc>
      </w:tr>
      <w:tr w:rsidR="00AA28D9" w:rsidRPr="00EC65AD" w14:paraId="0F76211E" w14:textId="77777777" w:rsidTr="00AA28D9">
        <w:tc>
          <w:tcPr>
            <w:tcW w:w="2642" w:type="dxa"/>
            <w:shd w:val="clear" w:color="auto" w:fill="007770"/>
          </w:tcPr>
          <w:p w14:paraId="6562BA6D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Notice Period</w:t>
            </w:r>
          </w:p>
        </w:tc>
        <w:tc>
          <w:tcPr>
            <w:tcW w:w="6600" w:type="dxa"/>
            <w:shd w:val="clear" w:color="auto" w:fill="auto"/>
          </w:tcPr>
          <w:p w14:paraId="1796CE54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spacing w:val="-1"/>
              </w:rPr>
            </w:pPr>
            <w:r>
              <w:rPr>
                <w:rFonts w:cs="Arial"/>
                <w:i w:val="0"/>
                <w:spacing w:val="-1"/>
              </w:rPr>
              <w:t>3</w:t>
            </w:r>
            <w:r w:rsidRPr="00EC65AD">
              <w:rPr>
                <w:rFonts w:cs="Arial"/>
                <w:i w:val="0"/>
                <w:spacing w:val="-1"/>
              </w:rPr>
              <w:t xml:space="preserve"> months</w:t>
            </w:r>
          </w:p>
        </w:tc>
      </w:tr>
      <w:tr w:rsidR="00AA28D9" w:rsidRPr="00EC65AD" w14:paraId="644CFE9A" w14:textId="77777777" w:rsidTr="00AA28D9">
        <w:trPr>
          <w:trHeight w:val="842"/>
        </w:trPr>
        <w:tc>
          <w:tcPr>
            <w:tcW w:w="2642" w:type="dxa"/>
            <w:shd w:val="clear" w:color="auto" w:fill="007770"/>
          </w:tcPr>
          <w:p w14:paraId="41E14301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>
              <w:rPr>
                <w:rFonts w:cs="Arial"/>
                <w:i w:val="0"/>
                <w:color w:val="FFFFFF"/>
                <w:spacing w:val="-1"/>
              </w:rPr>
              <w:t xml:space="preserve">Recruitment </w:t>
            </w:r>
          </w:p>
        </w:tc>
        <w:tc>
          <w:tcPr>
            <w:tcW w:w="6600" w:type="dxa"/>
            <w:shd w:val="clear" w:color="auto" w:fill="auto"/>
          </w:tcPr>
          <w:p w14:paraId="79D465A9" w14:textId="77777777" w:rsidR="00AA28D9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spacing w:val="-1"/>
              </w:rPr>
            </w:pPr>
            <w:r>
              <w:rPr>
                <w:rFonts w:cs="Arial"/>
                <w:i w:val="0"/>
                <w:spacing w:val="-1"/>
              </w:rPr>
              <w:t>This position is subject to a check with the Disclosure and Barring Service (DBS)</w:t>
            </w:r>
          </w:p>
        </w:tc>
      </w:tr>
    </w:tbl>
    <w:p w14:paraId="18897CDC" w14:textId="2AD117F1" w:rsidR="00EC65AD" w:rsidRPr="00EC65AD" w:rsidRDefault="00D070AF" w:rsidP="00122DCB">
      <w:pPr>
        <w:rPr>
          <w:rFonts w:cs="Arial"/>
          <w:i/>
        </w:rPr>
      </w:pPr>
      <w:bookmarkStart w:id="0" w:name="_GoBack"/>
      <w:r w:rsidRPr="00AC4EB0">
        <w:rPr>
          <w:rFonts w:cs="Arial"/>
          <w:b/>
          <w:sz w:val="34"/>
          <w:szCs w:val="34"/>
        </w:rPr>
        <w:t>Key terms and conditions</w:t>
      </w:r>
    </w:p>
    <w:bookmarkEnd w:id="0"/>
    <w:p w14:paraId="30F60914" w14:textId="77777777" w:rsidR="00EC65AD" w:rsidRPr="00A43664" w:rsidRDefault="00EC65AD" w:rsidP="00122DCB">
      <w:pPr>
        <w:spacing w:before="13" w:line="280" w:lineRule="exact"/>
        <w:rPr>
          <w:rFonts w:cs="Arial"/>
        </w:rPr>
      </w:pPr>
    </w:p>
    <w:sectPr w:rsidR="00EC65AD" w:rsidRPr="00A43664" w:rsidSect="00CB4EE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C32CA" w14:textId="77777777" w:rsidR="00CF0E2B" w:rsidRDefault="00CF0E2B" w:rsidP="00C1049C">
      <w:pPr>
        <w:spacing w:after="0" w:line="240" w:lineRule="auto"/>
      </w:pPr>
      <w:r>
        <w:separator/>
      </w:r>
    </w:p>
  </w:endnote>
  <w:endnote w:type="continuationSeparator" w:id="0">
    <w:p w14:paraId="24F807D9" w14:textId="77777777" w:rsidR="00CF0E2B" w:rsidRDefault="00CF0E2B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F0364" w14:textId="77777777" w:rsidR="00CF0E2B" w:rsidRDefault="00CF0E2B" w:rsidP="00C1049C">
      <w:pPr>
        <w:spacing w:after="0" w:line="240" w:lineRule="auto"/>
      </w:pPr>
      <w:r>
        <w:separator/>
      </w:r>
    </w:p>
  </w:footnote>
  <w:footnote w:type="continuationSeparator" w:id="0">
    <w:p w14:paraId="793F0537" w14:textId="77777777" w:rsidR="00CF0E2B" w:rsidRDefault="00CF0E2B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23B"/>
    <w:rsid w:val="000F2493"/>
    <w:rsid w:val="000F257B"/>
    <w:rsid w:val="000F348D"/>
    <w:rsid w:val="00105110"/>
    <w:rsid w:val="001151F8"/>
    <w:rsid w:val="00115D69"/>
    <w:rsid w:val="00120DFE"/>
    <w:rsid w:val="00122DCB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11E68"/>
    <w:rsid w:val="00412C35"/>
    <w:rsid w:val="004139C1"/>
    <w:rsid w:val="00427B28"/>
    <w:rsid w:val="00432118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6FDD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2A27"/>
    <w:rsid w:val="007248BB"/>
    <w:rsid w:val="00724B81"/>
    <w:rsid w:val="007259F8"/>
    <w:rsid w:val="0073202D"/>
    <w:rsid w:val="00735000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098B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28D9"/>
    <w:rsid w:val="00AA7AAC"/>
    <w:rsid w:val="00AB1A19"/>
    <w:rsid w:val="00AC03D3"/>
    <w:rsid w:val="00AC0858"/>
    <w:rsid w:val="00AC1896"/>
    <w:rsid w:val="00AC1DFB"/>
    <w:rsid w:val="00AC35AE"/>
    <w:rsid w:val="00AC37AE"/>
    <w:rsid w:val="00AC4EB0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A26C5"/>
    <w:rsid w:val="00CA3850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070AF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5A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05876"/>
    <w:rsid w:val="00F1574E"/>
    <w:rsid w:val="00F165F4"/>
    <w:rsid w:val="00F1724B"/>
    <w:rsid w:val="00F176AE"/>
    <w:rsid w:val="00F207C1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729E"/>
    <w:rsid w:val="00F616F7"/>
    <w:rsid w:val="00F62D8A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A4"/>
  </w:style>
  <w:style w:type="paragraph" w:styleId="Heading1">
    <w:name w:val="heading 1"/>
    <w:basedOn w:val="Normal"/>
    <w:next w:val="Normal"/>
    <w:link w:val="Heading1Char"/>
    <w:uiPriority w:val="9"/>
    <w:qFormat/>
    <w:rsid w:val="00EC65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C65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C6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5A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5AD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3F21-1880-441B-822C-FA4ED0BD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Judith Leigh</cp:lastModifiedBy>
  <cp:revision>8</cp:revision>
  <cp:lastPrinted>2019-06-13T07:22:00Z</cp:lastPrinted>
  <dcterms:created xsi:type="dcterms:W3CDTF">2019-06-13T07:33:00Z</dcterms:created>
  <dcterms:modified xsi:type="dcterms:W3CDTF">2020-01-10T12:22:00Z</dcterms:modified>
</cp:coreProperties>
</file>